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9032D6" w14:textId="77777777" w:rsidR="005A4447" w:rsidRDefault="005A4447" w:rsidP="00E10824">
      <w:pPr>
        <w:spacing w:before="120" w:after="120" w:line="360" w:lineRule="auto"/>
        <w:jc w:val="center"/>
        <w:rPr>
          <w:b/>
          <w:sz w:val="24"/>
          <w:szCs w:val="24"/>
        </w:rPr>
      </w:pPr>
    </w:p>
    <w:p w14:paraId="7FB68EA4" w14:textId="5CDC6B59" w:rsidR="00B91B52" w:rsidRPr="00E33F63" w:rsidRDefault="00DC06E5" w:rsidP="00E10824">
      <w:pPr>
        <w:spacing w:before="120" w:after="120" w:line="360" w:lineRule="auto"/>
        <w:jc w:val="center"/>
        <w:rPr>
          <w:b/>
          <w:sz w:val="48"/>
          <w:szCs w:val="48"/>
        </w:rPr>
      </w:pPr>
      <w:r w:rsidRPr="00E33F63">
        <w:rPr>
          <w:b/>
          <w:sz w:val="48"/>
          <w:szCs w:val="48"/>
        </w:rPr>
        <w:t>PROGRAMACIÓN DIDÁCTICA</w:t>
      </w:r>
      <w:r w:rsidR="00A43C6E">
        <w:rPr>
          <w:b/>
          <w:sz w:val="48"/>
          <w:szCs w:val="48"/>
        </w:rPr>
        <w:t xml:space="preserve"> DE</w:t>
      </w:r>
      <w:r w:rsidR="0097174E">
        <w:rPr>
          <w:b/>
          <w:sz w:val="48"/>
          <w:szCs w:val="48"/>
        </w:rPr>
        <w:t xml:space="preserve"> </w:t>
      </w:r>
      <w:r w:rsidR="00F83766">
        <w:rPr>
          <w:b/>
          <w:sz w:val="48"/>
          <w:szCs w:val="48"/>
        </w:rPr>
        <w:t>LENGUA CASTELLANA Y LITERATURA II</w:t>
      </w:r>
      <w:r w:rsidR="001B05FD">
        <w:rPr>
          <w:b/>
          <w:sz w:val="48"/>
          <w:szCs w:val="48"/>
        </w:rPr>
        <w:t xml:space="preserve"> </w:t>
      </w:r>
      <w:r w:rsidR="0097174E">
        <w:rPr>
          <w:b/>
          <w:sz w:val="48"/>
          <w:szCs w:val="48"/>
        </w:rPr>
        <w:t xml:space="preserve">DE </w:t>
      </w:r>
      <w:r w:rsidR="00F83766">
        <w:rPr>
          <w:b/>
          <w:sz w:val="48"/>
          <w:szCs w:val="48"/>
        </w:rPr>
        <w:t>2º</w:t>
      </w:r>
      <w:r w:rsidR="00E34288">
        <w:rPr>
          <w:b/>
          <w:sz w:val="48"/>
          <w:szCs w:val="48"/>
        </w:rPr>
        <w:t xml:space="preserve"> BACHILLERATO</w:t>
      </w:r>
    </w:p>
    <w:p w14:paraId="0C3990BB" w14:textId="7E1B8CB4" w:rsidR="00EB0E9C" w:rsidRPr="00EB0E9C" w:rsidRDefault="00AE693E" w:rsidP="00E10824">
      <w:pPr>
        <w:spacing w:before="120" w:after="120" w:line="360" w:lineRule="auto"/>
        <w:jc w:val="center"/>
        <w:rPr>
          <w:b/>
          <w:sz w:val="48"/>
          <w:szCs w:val="48"/>
        </w:rPr>
      </w:pPr>
      <w:r>
        <w:rPr>
          <w:b/>
          <w:sz w:val="48"/>
          <w:szCs w:val="48"/>
        </w:rPr>
        <w:t>IES MERINDADES DE CASTILLA</w:t>
      </w:r>
    </w:p>
    <w:p w14:paraId="0C8316F4" w14:textId="75F60595" w:rsidR="005A4447" w:rsidRDefault="005A4447" w:rsidP="00E10824">
      <w:pPr>
        <w:spacing w:before="120" w:after="120" w:line="360" w:lineRule="auto"/>
        <w:jc w:val="center"/>
        <w:rPr>
          <w:b/>
          <w:sz w:val="24"/>
          <w:szCs w:val="24"/>
        </w:rPr>
      </w:pPr>
      <w:r w:rsidRPr="005E7D71">
        <w:rPr>
          <w:rFonts w:ascii="Times New Roman" w:hAnsi="Times New Roman"/>
          <w:noProof/>
          <w:szCs w:val="24"/>
          <w:lang w:eastAsia="es-ES"/>
        </w:rPr>
        <w:drawing>
          <wp:inline distT="0" distB="0" distL="0" distR="0" wp14:anchorId="7A411764" wp14:editId="02E187F9">
            <wp:extent cx="3153514" cy="1446662"/>
            <wp:effectExtent l="0" t="0" r="8890" b="1270"/>
            <wp:docPr id="9" name="Imagen 9"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86537" cy="1461811"/>
                    </a:xfrm>
                    <a:prstGeom prst="rect">
                      <a:avLst/>
                    </a:prstGeom>
                    <a:noFill/>
                    <a:ln>
                      <a:noFill/>
                    </a:ln>
                  </pic:spPr>
                </pic:pic>
              </a:graphicData>
            </a:graphic>
          </wp:inline>
        </w:drawing>
      </w:r>
    </w:p>
    <w:p w14:paraId="1865BB9F" w14:textId="77777777" w:rsidR="0022017B" w:rsidRDefault="0022017B" w:rsidP="00E10824">
      <w:pPr>
        <w:spacing w:before="120" w:after="120" w:line="360" w:lineRule="auto"/>
        <w:jc w:val="center"/>
        <w:rPr>
          <w:b/>
          <w:sz w:val="24"/>
          <w:szCs w:val="24"/>
        </w:rPr>
      </w:pPr>
    </w:p>
    <w:tbl>
      <w:tblPr>
        <w:tblpPr w:leftFromText="141" w:rightFromText="141" w:vertAnchor="text" w:horzAnchor="margin" w:tblpXSpec="center" w:tblpY="978"/>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6"/>
      </w:tblGrid>
      <w:tr w:rsidR="0022017B" w14:paraId="20B0E053" w14:textId="77777777" w:rsidTr="00F64F4B">
        <w:trPr>
          <w:trHeight w:val="3960"/>
        </w:trPr>
        <w:tc>
          <w:tcPr>
            <w:tcW w:w="9776" w:type="dxa"/>
          </w:tcPr>
          <w:p w14:paraId="61D3F083" w14:textId="04DB792D" w:rsidR="00A54A4E" w:rsidRDefault="00A54A4E" w:rsidP="00A54A4E">
            <w:pPr>
              <w:pStyle w:val="Prrafodelista"/>
              <w:numPr>
                <w:ilvl w:val="0"/>
                <w:numId w:val="6"/>
              </w:numPr>
              <w:spacing w:before="120" w:after="120" w:line="240" w:lineRule="auto"/>
              <w:jc w:val="both"/>
              <w:rPr>
                <w:rFonts w:cstheme="minorHAnsi"/>
                <w:bCs/>
              </w:rPr>
            </w:pPr>
            <w:r>
              <w:rPr>
                <w:rFonts w:cstheme="minorHAnsi"/>
                <w:bCs/>
              </w:rPr>
              <w:t>Introducción: conceptualización y características de</w:t>
            </w:r>
            <w:r w:rsidR="00E34288">
              <w:rPr>
                <w:rFonts w:cstheme="minorHAnsi"/>
                <w:bCs/>
              </w:rPr>
              <w:t xml:space="preserve"> la materia</w:t>
            </w:r>
            <w:r>
              <w:rPr>
                <w:rFonts w:cstheme="minorHAnsi"/>
                <w:bCs/>
              </w:rPr>
              <w:t>.</w:t>
            </w:r>
          </w:p>
          <w:p w14:paraId="7C3D759B" w14:textId="7D37B617" w:rsidR="00A54A4E" w:rsidRDefault="00A54A4E" w:rsidP="00A54A4E">
            <w:pPr>
              <w:pStyle w:val="Prrafodelista"/>
              <w:numPr>
                <w:ilvl w:val="0"/>
                <w:numId w:val="6"/>
              </w:numPr>
              <w:spacing w:before="120" w:after="120" w:line="240" w:lineRule="auto"/>
              <w:jc w:val="both"/>
              <w:rPr>
                <w:rFonts w:cstheme="minorHAnsi"/>
                <w:bCs/>
              </w:rPr>
            </w:pPr>
            <w:r w:rsidRPr="00A54A4E">
              <w:rPr>
                <w:rFonts w:cstheme="minorHAnsi"/>
                <w:bCs/>
              </w:rPr>
              <w:t>Competencias específicas y vinculaciones con los descriptores operativos: mapa de relaciones competenciales.</w:t>
            </w:r>
          </w:p>
          <w:p w14:paraId="0F93C35D" w14:textId="77777777" w:rsidR="00A54A4E" w:rsidRDefault="00A54A4E" w:rsidP="00A54A4E">
            <w:pPr>
              <w:pStyle w:val="Prrafodelista"/>
              <w:numPr>
                <w:ilvl w:val="0"/>
                <w:numId w:val="6"/>
              </w:numPr>
              <w:spacing w:before="120" w:after="120" w:line="240" w:lineRule="auto"/>
              <w:jc w:val="both"/>
              <w:rPr>
                <w:rFonts w:cstheme="minorHAnsi"/>
                <w:bCs/>
              </w:rPr>
            </w:pPr>
            <w:r>
              <w:rPr>
                <w:rFonts w:cstheme="minorHAnsi"/>
                <w:bCs/>
              </w:rPr>
              <w:t>Metodología didáctica.</w:t>
            </w:r>
          </w:p>
          <w:p w14:paraId="6E228E36" w14:textId="6FE6CFE1" w:rsidR="00A54A4E" w:rsidRPr="0022017B" w:rsidRDefault="00A54A4E" w:rsidP="00A54A4E">
            <w:pPr>
              <w:pStyle w:val="Prrafodelista"/>
              <w:numPr>
                <w:ilvl w:val="0"/>
                <w:numId w:val="6"/>
              </w:numPr>
              <w:spacing w:before="120" w:after="120" w:line="240" w:lineRule="auto"/>
              <w:jc w:val="both"/>
              <w:rPr>
                <w:rFonts w:cstheme="minorHAnsi"/>
                <w:bCs/>
              </w:rPr>
            </w:pPr>
            <w:r w:rsidRPr="0022017B">
              <w:rPr>
                <w:rFonts w:cstheme="minorHAnsi"/>
                <w:bCs/>
              </w:rPr>
              <w:t>Secuencia de unidades temporales de programación</w:t>
            </w:r>
            <w:r>
              <w:rPr>
                <w:rFonts w:cstheme="minorHAnsi"/>
                <w:bCs/>
              </w:rPr>
              <w:t>.</w:t>
            </w:r>
          </w:p>
          <w:p w14:paraId="52E97D23" w14:textId="77777777" w:rsidR="00A54A4E" w:rsidRDefault="00A54A4E" w:rsidP="00A54A4E">
            <w:pPr>
              <w:pStyle w:val="Prrafodelista"/>
              <w:numPr>
                <w:ilvl w:val="0"/>
                <w:numId w:val="6"/>
              </w:numPr>
              <w:spacing w:before="120" w:after="120" w:line="240" w:lineRule="auto"/>
              <w:jc w:val="both"/>
              <w:rPr>
                <w:rFonts w:cstheme="minorHAnsi"/>
                <w:bCs/>
              </w:rPr>
            </w:pPr>
            <w:r w:rsidRPr="00A54A4E">
              <w:rPr>
                <w:rFonts w:cstheme="minorHAnsi"/>
                <w:bCs/>
              </w:rPr>
              <w:t>Materiales y recursos de desarrollo curricular.</w:t>
            </w:r>
          </w:p>
          <w:p w14:paraId="13E03E9C" w14:textId="37CD14CE" w:rsidR="00A54A4E" w:rsidRDefault="00A54A4E" w:rsidP="00A54A4E">
            <w:pPr>
              <w:pStyle w:val="Prrafodelista"/>
              <w:numPr>
                <w:ilvl w:val="0"/>
                <w:numId w:val="6"/>
              </w:numPr>
              <w:spacing w:before="120" w:after="120" w:line="240" w:lineRule="auto"/>
              <w:jc w:val="both"/>
              <w:rPr>
                <w:rFonts w:cstheme="minorHAnsi"/>
                <w:bCs/>
              </w:rPr>
            </w:pPr>
            <w:r w:rsidRPr="00A54A4E">
              <w:rPr>
                <w:rFonts w:cstheme="minorHAnsi"/>
                <w:bCs/>
              </w:rPr>
              <w:t>Concreción de planes, programas y proyectos del centro vinculados con el desarrollo del currículo de</w:t>
            </w:r>
            <w:r w:rsidR="00E34288">
              <w:rPr>
                <w:rFonts w:cstheme="minorHAnsi"/>
                <w:bCs/>
              </w:rPr>
              <w:t xml:space="preserve"> </w:t>
            </w:r>
            <w:r w:rsidRPr="00A54A4E">
              <w:rPr>
                <w:rFonts w:cstheme="minorHAnsi"/>
                <w:bCs/>
              </w:rPr>
              <w:t>l</w:t>
            </w:r>
            <w:r w:rsidR="00E34288">
              <w:rPr>
                <w:rFonts w:cstheme="minorHAnsi"/>
                <w:bCs/>
              </w:rPr>
              <w:t>a</w:t>
            </w:r>
            <w:r w:rsidRPr="00A54A4E">
              <w:rPr>
                <w:rFonts w:cstheme="minorHAnsi"/>
                <w:bCs/>
              </w:rPr>
              <w:t xml:space="preserve"> </w:t>
            </w:r>
            <w:r w:rsidR="00E34288">
              <w:rPr>
                <w:rFonts w:cstheme="minorHAnsi"/>
                <w:bCs/>
              </w:rPr>
              <w:t>materia</w:t>
            </w:r>
            <w:r w:rsidRPr="00A54A4E">
              <w:rPr>
                <w:rFonts w:cstheme="minorHAnsi"/>
                <w:bCs/>
              </w:rPr>
              <w:t>.</w:t>
            </w:r>
          </w:p>
          <w:p w14:paraId="7F73120E" w14:textId="541264F7" w:rsidR="0022017B" w:rsidRPr="0022017B" w:rsidRDefault="00A54A4E" w:rsidP="00A54A4E">
            <w:pPr>
              <w:pStyle w:val="Prrafodelista"/>
              <w:numPr>
                <w:ilvl w:val="0"/>
                <w:numId w:val="6"/>
              </w:numPr>
              <w:spacing w:before="120" w:after="120" w:line="240" w:lineRule="auto"/>
              <w:jc w:val="both"/>
              <w:rPr>
                <w:rFonts w:cstheme="minorHAnsi"/>
                <w:bCs/>
              </w:rPr>
            </w:pPr>
            <w:r>
              <w:rPr>
                <w:rFonts w:cstheme="minorHAnsi"/>
                <w:bCs/>
              </w:rPr>
              <w:t>A</w:t>
            </w:r>
            <w:r w:rsidR="0022017B" w:rsidRPr="0022017B">
              <w:rPr>
                <w:rFonts w:cstheme="minorHAnsi"/>
                <w:bCs/>
              </w:rPr>
              <w:t>ctividades complementarias y extraescolares</w:t>
            </w:r>
            <w:r>
              <w:rPr>
                <w:rFonts w:cstheme="minorHAnsi"/>
                <w:bCs/>
              </w:rPr>
              <w:t>.</w:t>
            </w:r>
          </w:p>
          <w:p w14:paraId="7C88A5E8" w14:textId="03E56850" w:rsidR="0022017B" w:rsidRPr="0022017B" w:rsidRDefault="0022017B" w:rsidP="00A54A4E">
            <w:pPr>
              <w:pStyle w:val="Prrafodelista"/>
              <w:numPr>
                <w:ilvl w:val="0"/>
                <w:numId w:val="6"/>
              </w:numPr>
              <w:spacing w:before="120" w:after="120" w:line="240" w:lineRule="auto"/>
              <w:jc w:val="both"/>
              <w:rPr>
                <w:rFonts w:cstheme="minorHAnsi"/>
                <w:bCs/>
              </w:rPr>
            </w:pPr>
            <w:r w:rsidRPr="0022017B">
              <w:rPr>
                <w:rFonts w:cstheme="minorHAnsi"/>
                <w:bCs/>
              </w:rPr>
              <w:t>Atención a las diferencias individuales del alumnado</w:t>
            </w:r>
            <w:r w:rsidR="00A54A4E">
              <w:rPr>
                <w:rFonts w:cstheme="minorHAnsi"/>
                <w:bCs/>
              </w:rPr>
              <w:t>.</w:t>
            </w:r>
          </w:p>
          <w:p w14:paraId="76CE2386" w14:textId="7068F679" w:rsidR="00A54A4E" w:rsidRDefault="00A54A4E" w:rsidP="00A54A4E">
            <w:pPr>
              <w:pStyle w:val="Prrafodelista"/>
              <w:numPr>
                <w:ilvl w:val="0"/>
                <w:numId w:val="6"/>
              </w:numPr>
              <w:spacing w:before="120" w:after="120" w:line="240" w:lineRule="auto"/>
              <w:jc w:val="both"/>
              <w:rPr>
                <w:rFonts w:cstheme="minorHAnsi"/>
                <w:bCs/>
              </w:rPr>
            </w:pPr>
            <w:r w:rsidRPr="00A54A4E">
              <w:rPr>
                <w:rFonts w:cstheme="minorHAnsi"/>
                <w:bCs/>
              </w:rPr>
              <w:t>Evaluación del proceso de aprendizaje del alumnado y vinculación de sus elementos</w:t>
            </w:r>
            <w:r>
              <w:rPr>
                <w:rFonts w:cstheme="minorHAnsi"/>
                <w:bCs/>
              </w:rPr>
              <w:t>.</w:t>
            </w:r>
          </w:p>
          <w:p w14:paraId="57869DF7" w14:textId="1374A3CF" w:rsidR="0022017B" w:rsidRPr="0022017B" w:rsidRDefault="0022017B" w:rsidP="00A54A4E">
            <w:pPr>
              <w:pStyle w:val="Prrafodelista"/>
              <w:numPr>
                <w:ilvl w:val="0"/>
                <w:numId w:val="6"/>
              </w:numPr>
              <w:spacing w:before="120" w:after="120" w:line="240" w:lineRule="auto"/>
              <w:jc w:val="both"/>
              <w:rPr>
                <w:rFonts w:cstheme="minorHAnsi"/>
                <w:bCs/>
              </w:rPr>
            </w:pPr>
            <w:r w:rsidRPr="0022017B">
              <w:rPr>
                <w:rFonts w:cstheme="minorHAnsi"/>
                <w:bCs/>
              </w:rPr>
              <w:t>Procedimiento para la evaluación de la programación didáctica</w:t>
            </w:r>
            <w:r w:rsidR="00A54A4E">
              <w:rPr>
                <w:rFonts w:cstheme="minorHAnsi"/>
                <w:bCs/>
              </w:rPr>
              <w:t>.</w:t>
            </w:r>
          </w:p>
          <w:p w14:paraId="6266E6CB" w14:textId="0ED40D23" w:rsidR="0022017B" w:rsidRPr="00D24EF7" w:rsidRDefault="0022017B" w:rsidP="002E7D82">
            <w:pPr>
              <w:pStyle w:val="Prrafodelista"/>
              <w:spacing w:before="240" w:after="120" w:line="240" w:lineRule="auto"/>
              <w:ind w:left="215"/>
              <w:contextualSpacing w:val="0"/>
              <w:jc w:val="both"/>
              <w:rPr>
                <w:rFonts w:cstheme="minorHAnsi"/>
                <w:bCs/>
              </w:rPr>
            </w:pPr>
          </w:p>
        </w:tc>
      </w:tr>
    </w:tbl>
    <w:p w14:paraId="65302B2A" w14:textId="77777777" w:rsidR="005A4447" w:rsidRDefault="005A4447" w:rsidP="0022017B">
      <w:pPr>
        <w:spacing w:before="120" w:after="120" w:line="360" w:lineRule="auto"/>
        <w:rPr>
          <w:b/>
          <w:sz w:val="24"/>
          <w:szCs w:val="24"/>
        </w:rPr>
      </w:pPr>
    </w:p>
    <w:p w14:paraId="40436459" w14:textId="77777777" w:rsidR="00D951FE" w:rsidRDefault="00D951FE" w:rsidP="00E10824">
      <w:pPr>
        <w:spacing w:before="120" w:after="120" w:line="360" w:lineRule="auto"/>
        <w:jc w:val="center"/>
        <w:rPr>
          <w:b/>
          <w:sz w:val="24"/>
          <w:szCs w:val="24"/>
        </w:rPr>
      </w:pPr>
    </w:p>
    <w:p w14:paraId="030EC0C6" w14:textId="77777777" w:rsidR="008E0267" w:rsidRDefault="008E0267">
      <w:pPr>
        <w:rPr>
          <w:b/>
          <w:bCs/>
          <w:sz w:val="24"/>
          <w:szCs w:val="24"/>
          <w:u w:val="double"/>
        </w:rPr>
      </w:pPr>
      <w:r>
        <w:rPr>
          <w:b/>
          <w:bCs/>
          <w:sz w:val="24"/>
          <w:szCs w:val="24"/>
          <w:u w:val="double"/>
        </w:rPr>
        <w:br w:type="page"/>
      </w:r>
    </w:p>
    <w:p w14:paraId="7294E6E5" w14:textId="7808C231" w:rsidR="004501A2" w:rsidRPr="006A2C30" w:rsidRDefault="004501A2" w:rsidP="004501A2">
      <w:pPr>
        <w:spacing w:before="120" w:after="120" w:line="240" w:lineRule="auto"/>
        <w:jc w:val="center"/>
        <w:rPr>
          <w:b/>
          <w:bCs/>
          <w:sz w:val="24"/>
          <w:szCs w:val="24"/>
          <w:u w:val="double"/>
        </w:rPr>
      </w:pPr>
      <w:r w:rsidRPr="006A2C30">
        <w:rPr>
          <w:b/>
          <w:bCs/>
          <w:sz w:val="24"/>
          <w:szCs w:val="24"/>
          <w:u w:val="double"/>
        </w:rPr>
        <w:lastRenderedPageBreak/>
        <w:t xml:space="preserve">PROGRAMACIÓN DIDÁCTICA DE </w:t>
      </w:r>
      <w:r w:rsidR="00F83766">
        <w:rPr>
          <w:b/>
          <w:bCs/>
          <w:sz w:val="24"/>
          <w:szCs w:val="24"/>
          <w:u w:val="double"/>
        </w:rPr>
        <w:t>LENGUA CASTELLANA Y LITERATURA II</w:t>
      </w:r>
      <w:r w:rsidR="00E34288">
        <w:rPr>
          <w:b/>
          <w:bCs/>
          <w:sz w:val="24"/>
          <w:szCs w:val="24"/>
          <w:u w:val="double"/>
        </w:rPr>
        <w:t xml:space="preserve"> DE </w:t>
      </w:r>
      <w:r w:rsidR="00F83766">
        <w:rPr>
          <w:b/>
          <w:bCs/>
          <w:sz w:val="24"/>
          <w:szCs w:val="24"/>
          <w:u w:val="double"/>
        </w:rPr>
        <w:t>2º</w:t>
      </w:r>
      <w:r w:rsidR="00E34288">
        <w:rPr>
          <w:b/>
          <w:bCs/>
          <w:sz w:val="24"/>
          <w:szCs w:val="24"/>
          <w:u w:val="double"/>
        </w:rPr>
        <w:t xml:space="preserve"> BACHILLERATO</w:t>
      </w:r>
    </w:p>
    <w:p w14:paraId="22C5A1BB" w14:textId="21C47B59" w:rsidR="00B11B7E" w:rsidRPr="007151C8" w:rsidRDefault="00E33F63" w:rsidP="00E81983">
      <w:pPr>
        <w:pStyle w:val="Prrafodelista"/>
        <w:spacing w:before="120" w:after="120" w:line="240" w:lineRule="auto"/>
        <w:ind w:left="0"/>
        <w:contextualSpacing w:val="0"/>
        <w:jc w:val="both"/>
        <w:rPr>
          <w:rFonts w:cstheme="minorHAnsi"/>
          <w:b/>
          <w:sz w:val="21"/>
          <w:szCs w:val="21"/>
        </w:rPr>
      </w:pPr>
      <w:r>
        <w:rPr>
          <w:rFonts w:cstheme="minorHAnsi"/>
          <w:b/>
          <w:sz w:val="21"/>
          <w:szCs w:val="21"/>
        </w:rPr>
        <w:t>a)</w:t>
      </w:r>
      <w:r w:rsidR="00DB3F44">
        <w:rPr>
          <w:rFonts w:cstheme="minorHAnsi"/>
          <w:b/>
          <w:sz w:val="21"/>
          <w:szCs w:val="21"/>
        </w:rPr>
        <w:t xml:space="preserve"> </w:t>
      </w:r>
      <w:r w:rsidR="00B55304">
        <w:rPr>
          <w:rFonts w:cstheme="minorHAnsi"/>
          <w:b/>
          <w:sz w:val="21"/>
          <w:szCs w:val="21"/>
        </w:rPr>
        <w:t>Introducción: conceptualización y características de</w:t>
      </w:r>
      <w:r w:rsidR="00A05B46">
        <w:rPr>
          <w:rFonts w:cstheme="minorHAnsi"/>
          <w:b/>
          <w:sz w:val="21"/>
          <w:szCs w:val="21"/>
        </w:rPr>
        <w:t xml:space="preserve"> </w:t>
      </w:r>
      <w:r w:rsidR="00713A50">
        <w:rPr>
          <w:rFonts w:cstheme="minorHAnsi"/>
          <w:b/>
          <w:sz w:val="21"/>
          <w:szCs w:val="21"/>
        </w:rPr>
        <w:t>l</w:t>
      </w:r>
      <w:r w:rsidR="00A05B46">
        <w:rPr>
          <w:rFonts w:cstheme="minorHAnsi"/>
          <w:b/>
          <w:sz w:val="21"/>
          <w:szCs w:val="21"/>
        </w:rPr>
        <w:t>a</w:t>
      </w:r>
      <w:r w:rsidR="00B55304">
        <w:rPr>
          <w:rFonts w:cstheme="minorHAnsi"/>
          <w:b/>
          <w:sz w:val="21"/>
          <w:szCs w:val="21"/>
        </w:rPr>
        <w:t xml:space="preserve"> </w:t>
      </w:r>
      <w:r w:rsidR="00A05B46">
        <w:rPr>
          <w:rFonts w:cstheme="minorHAnsi"/>
          <w:b/>
          <w:sz w:val="21"/>
          <w:szCs w:val="21"/>
        </w:rPr>
        <w:t>materia</w:t>
      </w:r>
      <w:r w:rsidR="00B55304">
        <w:rPr>
          <w:rFonts w:cstheme="minorHAnsi"/>
          <w:b/>
          <w:sz w:val="21"/>
          <w:szCs w:val="21"/>
        </w:rPr>
        <w:t>.</w:t>
      </w:r>
    </w:p>
    <w:p w14:paraId="3919EF07" w14:textId="510AB934" w:rsidR="00C37AA1" w:rsidRDefault="00C37AA1" w:rsidP="00E81983">
      <w:pPr>
        <w:pStyle w:val="Prrafodelista"/>
        <w:spacing w:before="120" w:after="120" w:line="240" w:lineRule="auto"/>
        <w:ind w:left="0"/>
        <w:contextualSpacing w:val="0"/>
        <w:jc w:val="both"/>
        <w:rPr>
          <w:rFonts w:cstheme="minorHAnsi"/>
          <w:bCs/>
          <w:sz w:val="21"/>
          <w:szCs w:val="21"/>
        </w:rPr>
      </w:pPr>
      <w:r>
        <w:rPr>
          <w:rFonts w:cstheme="minorHAnsi"/>
          <w:bCs/>
          <w:sz w:val="21"/>
          <w:szCs w:val="21"/>
        </w:rPr>
        <w:t>La conceptualización y características de</w:t>
      </w:r>
      <w:r w:rsidR="00A05B46">
        <w:rPr>
          <w:rFonts w:cstheme="minorHAnsi"/>
          <w:bCs/>
          <w:sz w:val="21"/>
          <w:szCs w:val="21"/>
        </w:rPr>
        <w:t xml:space="preserve"> </w:t>
      </w:r>
      <w:r>
        <w:rPr>
          <w:rFonts w:cstheme="minorHAnsi"/>
          <w:bCs/>
          <w:sz w:val="21"/>
          <w:szCs w:val="21"/>
        </w:rPr>
        <w:t>l</w:t>
      </w:r>
      <w:r w:rsidR="00A05B46">
        <w:rPr>
          <w:rFonts w:cstheme="minorHAnsi"/>
          <w:bCs/>
          <w:sz w:val="21"/>
          <w:szCs w:val="21"/>
        </w:rPr>
        <w:t>a</w:t>
      </w:r>
      <w:r>
        <w:rPr>
          <w:rFonts w:cstheme="minorHAnsi"/>
          <w:bCs/>
          <w:sz w:val="21"/>
          <w:szCs w:val="21"/>
        </w:rPr>
        <w:t xml:space="preserve"> </w:t>
      </w:r>
      <w:r w:rsidR="00A05B46">
        <w:rPr>
          <w:rFonts w:cstheme="minorHAnsi"/>
          <w:bCs/>
          <w:sz w:val="21"/>
          <w:szCs w:val="21"/>
        </w:rPr>
        <w:t>materi</w:t>
      </w:r>
      <w:r>
        <w:rPr>
          <w:rFonts w:cstheme="minorHAnsi"/>
          <w:bCs/>
          <w:sz w:val="21"/>
          <w:szCs w:val="21"/>
        </w:rPr>
        <w:t>a</w:t>
      </w:r>
      <w:r w:rsidR="00951F3C">
        <w:rPr>
          <w:rFonts w:cstheme="minorHAnsi"/>
          <w:bCs/>
          <w:sz w:val="21"/>
          <w:szCs w:val="21"/>
        </w:rPr>
        <w:t xml:space="preserve"> </w:t>
      </w:r>
      <w:r w:rsidR="00951F3C">
        <w:rPr>
          <w:sz w:val="21"/>
          <w:szCs w:val="21"/>
        </w:rPr>
        <w:t>Lengua Castellana y Literatura II</w:t>
      </w:r>
      <w:r>
        <w:rPr>
          <w:rFonts w:cstheme="minorHAnsi"/>
          <w:bCs/>
          <w:sz w:val="21"/>
          <w:szCs w:val="21"/>
        </w:rPr>
        <w:t xml:space="preserve"> se establece</w:t>
      </w:r>
      <w:r w:rsidR="00DD5BA8">
        <w:rPr>
          <w:rFonts w:cstheme="minorHAnsi"/>
          <w:bCs/>
          <w:sz w:val="21"/>
          <w:szCs w:val="21"/>
        </w:rPr>
        <w:t>n</w:t>
      </w:r>
      <w:r>
        <w:rPr>
          <w:rFonts w:cstheme="minorHAnsi"/>
          <w:bCs/>
          <w:sz w:val="21"/>
          <w:szCs w:val="21"/>
        </w:rPr>
        <w:t xml:space="preserve"> en </w:t>
      </w:r>
      <w:r w:rsidR="00853378" w:rsidRPr="3527B86D">
        <w:rPr>
          <w:sz w:val="21"/>
          <w:szCs w:val="21"/>
        </w:rPr>
        <w:t xml:space="preserve">el anexo III del </w:t>
      </w:r>
      <w:r w:rsidR="00853378" w:rsidRPr="00853378">
        <w:rPr>
          <w:i/>
          <w:iCs/>
          <w:sz w:val="21"/>
          <w:szCs w:val="21"/>
        </w:rPr>
        <w:t xml:space="preserve">Decreto </w:t>
      </w:r>
      <w:r w:rsidR="00E34288">
        <w:rPr>
          <w:i/>
          <w:iCs/>
          <w:sz w:val="21"/>
          <w:szCs w:val="21"/>
        </w:rPr>
        <w:t>40</w:t>
      </w:r>
      <w:r w:rsidR="00853378" w:rsidRPr="00853378">
        <w:rPr>
          <w:i/>
          <w:iCs/>
          <w:sz w:val="21"/>
          <w:szCs w:val="21"/>
        </w:rPr>
        <w:t>/2022, de 29 de septiembre, por el que se establece la ordenación y el currículo de</w:t>
      </w:r>
      <w:r w:rsidR="00E34288">
        <w:rPr>
          <w:i/>
          <w:iCs/>
          <w:sz w:val="21"/>
          <w:szCs w:val="21"/>
        </w:rPr>
        <w:t xml:space="preserve">l bachillerato en la </w:t>
      </w:r>
      <w:r w:rsidR="00853378" w:rsidRPr="00853378">
        <w:rPr>
          <w:i/>
          <w:iCs/>
          <w:sz w:val="21"/>
          <w:szCs w:val="21"/>
        </w:rPr>
        <w:t>Comunidad de Castilla y León.</w:t>
      </w:r>
    </w:p>
    <w:p w14:paraId="7E5350A7" w14:textId="324368B0" w:rsidR="008F0417" w:rsidRPr="007151C8" w:rsidRDefault="00E33F63" w:rsidP="00E34288">
      <w:pPr>
        <w:pStyle w:val="Prrafodelista"/>
        <w:spacing w:before="240" w:after="120" w:line="240" w:lineRule="auto"/>
        <w:ind w:left="0"/>
        <w:contextualSpacing w:val="0"/>
        <w:jc w:val="both"/>
        <w:rPr>
          <w:rFonts w:cstheme="minorHAnsi"/>
          <w:b/>
          <w:sz w:val="21"/>
          <w:szCs w:val="21"/>
        </w:rPr>
      </w:pPr>
      <w:r>
        <w:rPr>
          <w:rFonts w:cstheme="minorHAnsi"/>
          <w:b/>
          <w:sz w:val="21"/>
          <w:szCs w:val="21"/>
        </w:rPr>
        <w:t>b)</w:t>
      </w:r>
      <w:r w:rsidR="008F0417">
        <w:rPr>
          <w:rFonts w:cstheme="minorHAnsi"/>
          <w:b/>
          <w:sz w:val="21"/>
          <w:szCs w:val="21"/>
        </w:rPr>
        <w:t xml:space="preserve"> Competencias específicas y vinculaciones </w:t>
      </w:r>
      <w:r>
        <w:rPr>
          <w:rFonts w:cstheme="minorHAnsi"/>
          <w:b/>
          <w:sz w:val="21"/>
          <w:szCs w:val="21"/>
        </w:rPr>
        <w:t>con los descriptores operativos: mapa de relaciones competenciales.</w:t>
      </w:r>
    </w:p>
    <w:p w14:paraId="2B110C9E" w14:textId="57BBC91C" w:rsidR="00CC5F26" w:rsidRDefault="001752CC" w:rsidP="3527B86D">
      <w:pPr>
        <w:pStyle w:val="Prrafodelista"/>
        <w:spacing w:before="120" w:after="120" w:line="240" w:lineRule="auto"/>
        <w:ind w:left="0"/>
        <w:contextualSpacing w:val="0"/>
        <w:jc w:val="both"/>
        <w:rPr>
          <w:sz w:val="21"/>
          <w:szCs w:val="21"/>
        </w:rPr>
      </w:pPr>
      <w:r w:rsidRPr="3527B86D">
        <w:rPr>
          <w:sz w:val="21"/>
          <w:szCs w:val="21"/>
        </w:rPr>
        <w:t>Las competencias específicas</w:t>
      </w:r>
      <w:r w:rsidR="00CC5F26">
        <w:rPr>
          <w:sz w:val="21"/>
          <w:szCs w:val="21"/>
        </w:rPr>
        <w:t xml:space="preserve"> de </w:t>
      </w:r>
      <w:r w:rsidR="00F83766">
        <w:rPr>
          <w:sz w:val="21"/>
          <w:szCs w:val="21"/>
        </w:rPr>
        <w:t>Lengua Castellana y Literatura II</w:t>
      </w:r>
      <w:r w:rsidRPr="3527B86D">
        <w:rPr>
          <w:sz w:val="21"/>
          <w:szCs w:val="21"/>
        </w:rPr>
        <w:t xml:space="preserve"> </w:t>
      </w:r>
      <w:r w:rsidR="00CC5F26">
        <w:rPr>
          <w:sz w:val="21"/>
          <w:szCs w:val="21"/>
        </w:rPr>
        <w:t xml:space="preserve">son las establecidas en el </w:t>
      </w:r>
      <w:r w:rsidR="00CC5F26" w:rsidRPr="3527B86D">
        <w:rPr>
          <w:sz w:val="21"/>
          <w:szCs w:val="21"/>
        </w:rPr>
        <w:t xml:space="preserve">anexo III del </w:t>
      </w:r>
      <w:r w:rsidR="00CC5F26" w:rsidRPr="00CC5F26">
        <w:rPr>
          <w:sz w:val="21"/>
          <w:szCs w:val="21"/>
        </w:rPr>
        <w:t xml:space="preserve">Decreto </w:t>
      </w:r>
      <w:r w:rsidR="00A05B46">
        <w:rPr>
          <w:sz w:val="21"/>
          <w:szCs w:val="21"/>
        </w:rPr>
        <w:t>40</w:t>
      </w:r>
      <w:r w:rsidR="00CC5F26" w:rsidRPr="00CC5F26">
        <w:rPr>
          <w:sz w:val="21"/>
          <w:szCs w:val="21"/>
        </w:rPr>
        <w:t>/2022, de 29 de septiembre</w:t>
      </w:r>
      <w:r w:rsidR="00CC5F26">
        <w:rPr>
          <w:sz w:val="21"/>
          <w:szCs w:val="21"/>
        </w:rPr>
        <w:t xml:space="preserve">. El mapa de relaciones competenciales </w:t>
      </w:r>
      <w:r w:rsidR="004F6B81">
        <w:rPr>
          <w:sz w:val="21"/>
          <w:szCs w:val="21"/>
        </w:rPr>
        <w:t xml:space="preserve">de dicha </w:t>
      </w:r>
      <w:r w:rsidR="00A05B46">
        <w:rPr>
          <w:sz w:val="21"/>
          <w:szCs w:val="21"/>
        </w:rPr>
        <w:t>materia</w:t>
      </w:r>
      <w:r w:rsidR="004F6B81">
        <w:rPr>
          <w:sz w:val="21"/>
          <w:szCs w:val="21"/>
        </w:rPr>
        <w:t xml:space="preserve"> se establece en el anexo IV </w:t>
      </w:r>
      <w:r w:rsidR="004F6B81" w:rsidRPr="3527B86D">
        <w:rPr>
          <w:sz w:val="21"/>
          <w:szCs w:val="21"/>
        </w:rPr>
        <w:t xml:space="preserve">del </w:t>
      </w:r>
      <w:r w:rsidR="004F6B81" w:rsidRPr="00CC5F26">
        <w:rPr>
          <w:sz w:val="21"/>
          <w:szCs w:val="21"/>
        </w:rPr>
        <w:t xml:space="preserve">Decreto </w:t>
      </w:r>
      <w:r w:rsidR="00A05B46">
        <w:rPr>
          <w:sz w:val="21"/>
          <w:szCs w:val="21"/>
        </w:rPr>
        <w:t>40</w:t>
      </w:r>
      <w:r w:rsidR="004F6B81" w:rsidRPr="00CC5F26">
        <w:rPr>
          <w:sz w:val="21"/>
          <w:szCs w:val="21"/>
        </w:rPr>
        <w:t>/2022, de 29 de septiembre</w:t>
      </w:r>
      <w:r w:rsidR="004F6B81">
        <w:rPr>
          <w:sz w:val="21"/>
          <w:szCs w:val="21"/>
        </w:rPr>
        <w:t>.</w:t>
      </w:r>
    </w:p>
    <w:p w14:paraId="2151F252" w14:textId="1CC60A47" w:rsidR="00884ABC" w:rsidRDefault="00E34288" w:rsidP="00884ABC">
      <w:pPr>
        <w:pStyle w:val="Prrafodelista"/>
        <w:spacing w:before="240" w:after="120" w:line="240" w:lineRule="auto"/>
        <w:ind w:left="0"/>
        <w:contextualSpacing w:val="0"/>
        <w:jc w:val="both"/>
        <w:rPr>
          <w:rFonts w:cstheme="minorHAnsi"/>
          <w:b/>
          <w:sz w:val="21"/>
          <w:szCs w:val="21"/>
        </w:rPr>
      </w:pPr>
      <w:r>
        <w:rPr>
          <w:rFonts w:cstheme="minorHAnsi"/>
          <w:b/>
          <w:sz w:val="21"/>
          <w:szCs w:val="21"/>
        </w:rPr>
        <w:t>c</w:t>
      </w:r>
      <w:r w:rsidR="00884ABC" w:rsidRPr="00884ABC">
        <w:rPr>
          <w:rFonts w:cstheme="minorHAnsi"/>
          <w:b/>
          <w:sz w:val="21"/>
          <w:szCs w:val="21"/>
        </w:rPr>
        <w:t>) Metodología</w:t>
      </w:r>
      <w:r w:rsidR="00884ABC">
        <w:rPr>
          <w:rFonts w:cstheme="minorHAnsi"/>
          <w:b/>
          <w:sz w:val="21"/>
          <w:szCs w:val="21"/>
        </w:rPr>
        <w:t xml:space="preserve"> didáctica.</w:t>
      </w:r>
    </w:p>
    <w:tbl>
      <w:tblPr>
        <w:tblStyle w:val="Tablaconcuadrcula"/>
        <w:tblW w:w="0" w:type="auto"/>
        <w:tblInd w:w="-5" w:type="dxa"/>
        <w:tblLook w:val="04A0" w:firstRow="1" w:lastRow="0" w:firstColumn="1" w:lastColumn="0" w:noHBand="0" w:noVBand="1"/>
      </w:tblPr>
      <w:tblGrid>
        <w:gridCol w:w="9349"/>
      </w:tblGrid>
      <w:tr w:rsidR="00884ABC" w:rsidRPr="00422024" w14:paraId="556DE8B0" w14:textId="77777777" w:rsidTr="00A71D42">
        <w:trPr>
          <w:trHeight w:val="1361"/>
        </w:trPr>
        <w:tc>
          <w:tcPr>
            <w:tcW w:w="9349" w:type="dxa"/>
          </w:tcPr>
          <w:p w14:paraId="2AFC77AB" w14:textId="2D7E9272" w:rsidR="00884ABC" w:rsidRPr="00422024" w:rsidRDefault="008D1964" w:rsidP="2F55B00C">
            <w:pPr>
              <w:pStyle w:val="Prrafodelista"/>
              <w:spacing w:before="120" w:after="120"/>
              <w:ind w:left="0"/>
              <w:jc w:val="both"/>
              <w:rPr>
                <w:rFonts w:cstheme="minorHAnsi"/>
                <w:b/>
                <w:bCs/>
                <w:i/>
                <w:iCs/>
                <w:sz w:val="19"/>
                <w:szCs w:val="19"/>
              </w:rPr>
            </w:pPr>
            <w:r w:rsidRPr="00422024">
              <w:rPr>
                <w:rFonts w:cstheme="minorHAnsi"/>
                <w:b/>
                <w:bCs/>
                <w:i/>
                <w:iCs/>
                <w:sz w:val="19"/>
                <w:szCs w:val="19"/>
              </w:rPr>
              <w:t>Métodos pedagógicos (estilos, estrategias y técnicas de enseñanza):</w:t>
            </w:r>
          </w:p>
          <w:p w14:paraId="418E350B" w14:textId="77777777" w:rsidR="00422024" w:rsidRPr="00422024" w:rsidRDefault="00422024" w:rsidP="00422024">
            <w:pPr>
              <w:pStyle w:val="TableParagraph"/>
              <w:spacing w:before="1" w:line="259" w:lineRule="auto"/>
              <w:ind w:right="256"/>
              <w:jc w:val="both"/>
              <w:rPr>
                <w:rFonts w:asciiTheme="minorHAnsi" w:hAnsiTheme="minorHAnsi" w:cstheme="minorHAnsi"/>
                <w:sz w:val="20"/>
                <w:szCs w:val="20"/>
              </w:rPr>
            </w:pPr>
            <w:r w:rsidRPr="00422024">
              <w:rPr>
                <w:rFonts w:asciiTheme="minorHAnsi" w:hAnsiTheme="minorHAnsi" w:cstheme="minorHAnsi"/>
                <w:iCs/>
                <w:sz w:val="20"/>
                <w:szCs w:val="20"/>
              </w:rPr>
              <w:t xml:space="preserve">Se respetarán los principios básicos del aprendizaje, en función de las características de 2º de bachillerato, así como la naturaleza de la materia, las condiciones socioculturales de nuestro entorno, la disponibilidad de recursos del centro y, en especial, las características del alumnado. Asimismo, se tendrá en cuenta lo establecido en los artículos 11 y 12, junto a los anexos II.A y III, del Decreto40/2022, de 29 de septiembre, por el que se establece la ordenación y el currículo del bachillerato en la Comunidad de Castilla y León. De entre estos principios establecidos destacamos los siguientes: el </w:t>
            </w:r>
            <w:r w:rsidRPr="00422024">
              <w:rPr>
                <w:rFonts w:asciiTheme="minorHAnsi" w:hAnsiTheme="minorHAnsi" w:cstheme="minorHAnsi"/>
                <w:sz w:val="20"/>
                <w:szCs w:val="20"/>
              </w:rPr>
              <w:t xml:space="preserve">uso de una perspectiva inclusiva, el diseño de situaciones de aprendizaje interdisciplinares, la aplicación de los principios de Diseño Universal de Aprendizaje (DUA), la construcción de aprendizajes significativos y funcionales que partan del nivel competencial inicial del alumnado, el diseño de experiencias de aprendizaje basadas en la investigación, el desarrollo de la creatividad y de la capacidad del alumnado para aprender por sí mismo, la autonomía personal y el desarrollo de procesos de </w:t>
            </w:r>
            <w:r w:rsidRPr="00422024">
              <w:rPr>
                <w:rFonts w:asciiTheme="minorHAnsi" w:hAnsiTheme="minorHAnsi" w:cstheme="minorHAnsi"/>
                <w:spacing w:val="-1"/>
                <w:sz w:val="20"/>
                <w:szCs w:val="20"/>
              </w:rPr>
              <w:t xml:space="preserve">metacognición, el </w:t>
            </w:r>
            <w:r w:rsidRPr="00422024">
              <w:rPr>
                <w:rFonts w:asciiTheme="minorHAnsi" w:hAnsiTheme="minorHAnsi" w:cstheme="minorHAnsi"/>
                <w:sz w:val="20"/>
                <w:szCs w:val="20"/>
              </w:rPr>
              <w:t>trabajo en equipo y la búsqueda de la motivación del alumnado.</w:t>
            </w:r>
          </w:p>
          <w:p w14:paraId="0795C197" w14:textId="77777777" w:rsidR="00422024" w:rsidRPr="00422024" w:rsidRDefault="00422024" w:rsidP="00422024">
            <w:pPr>
              <w:pStyle w:val="TableParagraph"/>
              <w:spacing w:before="1" w:line="259" w:lineRule="auto"/>
              <w:ind w:left="390" w:right="256"/>
              <w:jc w:val="both"/>
              <w:rPr>
                <w:rFonts w:asciiTheme="minorHAnsi" w:hAnsiTheme="minorHAnsi" w:cstheme="minorHAnsi"/>
                <w:sz w:val="20"/>
                <w:szCs w:val="20"/>
              </w:rPr>
            </w:pPr>
          </w:p>
          <w:p w14:paraId="17306220" w14:textId="77777777" w:rsidR="00422024" w:rsidRPr="00422024" w:rsidRDefault="00422024" w:rsidP="00422024">
            <w:pPr>
              <w:pStyle w:val="TableParagraph"/>
              <w:spacing w:line="232" w:lineRule="exact"/>
              <w:ind w:left="390" w:right="283"/>
              <w:jc w:val="both"/>
              <w:rPr>
                <w:rFonts w:asciiTheme="minorHAnsi" w:hAnsiTheme="minorHAnsi" w:cstheme="minorHAnsi"/>
                <w:iCs/>
                <w:sz w:val="20"/>
                <w:szCs w:val="20"/>
              </w:rPr>
            </w:pPr>
            <w:r w:rsidRPr="00422024">
              <w:rPr>
                <w:rFonts w:asciiTheme="minorHAnsi" w:hAnsiTheme="minorHAnsi" w:cstheme="minorHAnsi"/>
                <w:iCs/>
                <w:sz w:val="20"/>
                <w:szCs w:val="20"/>
              </w:rPr>
              <w:t>Además, se tendrán en cuenta los siguientes principios metodológicos propios del centro:</w:t>
            </w:r>
          </w:p>
          <w:p w14:paraId="363115CE" w14:textId="77777777" w:rsidR="00422024" w:rsidRPr="00422024" w:rsidRDefault="00422024" w:rsidP="00422024">
            <w:pPr>
              <w:numPr>
                <w:ilvl w:val="0"/>
                <w:numId w:val="24"/>
              </w:numPr>
              <w:spacing w:before="59" w:after="200" w:line="276" w:lineRule="auto"/>
              <w:ind w:right="419"/>
              <w:jc w:val="both"/>
              <w:rPr>
                <w:rFonts w:cstheme="minorHAnsi"/>
                <w:iCs/>
                <w:sz w:val="20"/>
                <w:szCs w:val="20"/>
              </w:rPr>
            </w:pPr>
            <w:r w:rsidRPr="00422024">
              <w:rPr>
                <w:rFonts w:cstheme="minorHAnsi"/>
                <w:iCs/>
                <w:sz w:val="20"/>
                <w:szCs w:val="20"/>
              </w:rPr>
              <w:t>Desarrollo de una enseñanza activa, vivencial y participativa del alumnado.</w:t>
            </w:r>
          </w:p>
          <w:p w14:paraId="141E51CF" w14:textId="3EFDD26A" w:rsidR="00422024" w:rsidRPr="00422024" w:rsidRDefault="00422024" w:rsidP="00422024">
            <w:pPr>
              <w:numPr>
                <w:ilvl w:val="0"/>
                <w:numId w:val="24"/>
              </w:numPr>
              <w:spacing w:before="59" w:after="200" w:line="276" w:lineRule="auto"/>
              <w:ind w:right="419"/>
              <w:jc w:val="both"/>
              <w:rPr>
                <w:rFonts w:cstheme="minorHAnsi"/>
                <w:iCs/>
                <w:sz w:val="20"/>
                <w:szCs w:val="20"/>
              </w:rPr>
            </w:pPr>
            <w:r>
              <w:rPr>
                <w:rFonts w:cstheme="minorHAnsi"/>
                <w:iCs/>
                <w:sz w:val="20"/>
                <w:szCs w:val="20"/>
              </w:rPr>
              <w:t>P</w:t>
            </w:r>
            <w:r w:rsidRPr="00422024">
              <w:rPr>
                <w:rFonts w:cstheme="minorHAnsi"/>
                <w:iCs/>
                <w:sz w:val="20"/>
                <w:szCs w:val="20"/>
              </w:rPr>
              <w:t>artir de los conocimientos previos del alumnado, así como de su nivel competencial</w:t>
            </w:r>
          </w:p>
          <w:p w14:paraId="6A354119" w14:textId="15330842" w:rsidR="00422024" w:rsidRPr="00422024" w:rsidRDefault="00422024" w:rsidP="00422024">
            <w:pPr>
              <w:numPr>
                <w:ilvl w:val="0"/>
                <w:numId w:val="24"/>
              </w:numPr>
              <w:spacing w:before="59" w:after="200" w:line="276" w:lineRule="auto"/>
              <w:ind w:right="419"/>
              <w:jc w:val="both"/>
              <w:rPr>
                <w:rFonts w:cstheme="minorHAnsi"/>
                <w:iCs/>
                <w:sz w:val="20"/>
                <w:szCs w:val="20"/>
              </w:rPr>
            </w:pPr>
            <w:r>
              <w:rPr>
                <w:rFonts w:cstheme="minorHAnsi"/>
                <w:iCs/>
                <w:sz w:val="20"/>
                <w:szCs w:val="20"/>
              </w:rPr>
              <w:t>S</w:t>
            </w:r>
            <w:r w:rsidRPr="00422024">
              <w:rPr>
                <w:rFonts w:cstheme="minorHAnsi"/>
                <w:iCs/>
                <w:sz w:val="20"/>
                <w:szCs w:val="20"/>
              </w:rPr>
              <w:t>e atenderá a los diferentes ritmos de aprendizaje de los alumnos en función de sus necesidades educativas.</w:t>
            </w:r>
          </w:p>
          <w:p w14:paraId="180F4030" w14:textId="77777777" w:rsidR="00422024" w:rsidRPr="00422024" w:rsidRDefault="00422024" w:rsidP="00422024">
            <w:pPr>
              <w:numPr>
                <w:ilvl w:val="0"/>
                <w:numId w:val="24"/>
              </w:numPr>
              <w:spacing w:before="59" w:after="200" w:line="276" w:lineRule="auto"/>
              <w:ind w:right="419"/>
              <w:jc w:val="both"/>
              <w:rPr>
                <w:rFonts w:cstheme="minorHAnsi"/>
                <w:iCs/>
                <w:sz w:val="20"/>
                <w:szCs w:val="20"/>
              </w:rPr>
            </w:pPr>
            <w:r w:rsidRPr="00422024">
              <w:rPr>
                <w:rFonts w:cstheme="minorHAnsi"/>
                <w:iCs/>
                <w:sz w:val="20"/>
                <w:szCs w:val="20"/>
              </w:rPr>
              <w:t>Se procurará un conocimiento sólido de los contenidos curriculares.</w:t>
            </w:r>
          </w:p>
          <w:p w14:paraId="1C1E3EB1" w14:textId="440378D0" w:rsidR="00422024" w:rsidRPr="00422024" w:rsidRDefault="00422024" w:rsidP="00422024">
            <w:pPr>
              <w:numPr>
                <w:ilvl w:val="0"/>
                <w:numId w:val="24"/>
              </w:numPr>
              <w:spacing w:before="59" w:after="200" w:line="276" w:lineRule="auto"/>
              <w:ind w:right="419"/>
              <w:jc w:val="both"/>
              <w:rPr>
                <w:rFonts w:cstheme="minorHAnsi"/>
                <w:iCs/>
                <w:sz w:val="20"/>
                <w:szCs w:val="20"/>
              </w:rPr>
            </w:pPr>
            <w:r>
              <w:rPr>
                <w:rFonts w:cstheme="minorHAnsi"/>
                <w:iCs/>
                <w:sz w:val="20"/>
                <w:szCs w:val="20"/>
              </w:rPr>
              <w:t>S</w:t>
            </w:r>
            <w:r w:rsidRPr="00422024">
              <w:rPr>
                <w:rFonts w:cstheme="minorHAnsi"/>
                <w:iCs/>
                <w:sz w:val="20"/>
                <w:szCs w:val="20"/>
              </w:rPr>
              <w:t>e propiciará en el alumnado la observación, el análisis, la interpretación, la investigación, la capacidad creativa, la comprensión, el sentido crítico, la resolución de problemas y la aplicación de los conocimientos adquiridos a diferentes contextos. El análisis de los textos, la realización de proyectos de investigación, la realización de exposiciones multimodales, la creación de textos literarios, etc. son ejemplos de algunas de estas actividades.</w:t>
            </w:r>
          </w:p>
          <w:p w14:paraId="4F57CA31" w14:textId="02235ED8" w:rsidR="00422024" w:rsidRPr="00422024" w:rsidRDefault="00422024" w:rsidP="00422024">
            <w:pPr>
              <w:numPr>
                <w:ilvl w:val="0"/>
                <w:numId w:val="24"/>
              </w:numPr>
              <w:spacing w:before="59" w:after="200" w:line="276" w:lineRule="auto"/>
              <w:ind w:right="419"/>
              <w:jc w:val="both"/>
              <w:rPr>
                <w:rFonts w:cstheme="minorHAnsi"/>
                <w:iCs/>
                <w:sz w:val="20"/>
                <w:szCs w:val="20"/>
              </w:rPr>
            </w:pPr>
            <w:r>
              <w:rPr>
                <w:rFonts w:cstheme="minorHAnsi"/>
                <w:iCs/>
                <w:sz w:val="20"/>
                <w:szCs w:val="20"/>
              </w:rPr>
              <w:t>S</w:t>
            </w:r>
            <w:r w:rsidRPr="00422024">
              <w:rPr>
                <w:rFonts w:cstheme="minorHAnsi"/>
                <w:iCs/>
                <w:sz w:val="20"/>
                <w:szCs w:val="20"/>
              </w:rPr>
              <w:t>e utilizarán las TIC y los recursos audiovisuales como herramientas de trabajo para realizar las investigaciones y presentaciones, que servirán también de evaluación de los aprendizajes.</w:t>
            </w:r>
          </w:p>
          <w:p w14:paraId="75F494FC" w14:textId="77777777" w:rsidR="00422024" w:rsidRPr="00422024" w:rsidRDefault="00422024" w:rsidP="00422024">
            <w:pPr>
              <w:numPr>
                <w:ilvl w:val="0"/>
                <w:numId w:val="24"/>
              </w:numPr>
              <w:spacing w:before="59" w:after="200" w:line="276" w:lineRule="auto"/>
              <w:ind w:right="419"/>
              <w:jc w:val="both"/>
              <w:rPr>
                <w:rFonts w:cstheme="minorHAnsi"/>
                <w:sz w:val="20"/>
                <w:szCs w:val="20"/>
              </w:rPr>
            </w:pPr>
            <w:r w:rsidRPr="00422024">
              <w:rPr>
                <w:rFonts w:cstheme="minorHAnsi"/>
                <w:iCs/>
                <w:sz w:val="20"/>
                <w:szCs w:val="20"/>
              </w:rPr>
              <w:t>Diseño de al menos una situación de aprendizaje por trimestre.</w:t>
            </w:r>
          </w:p>
          <w:p w14:paraId="202BFEAC" w14:textId="77777777" w:rsidR="00422024" w:rsidRPr="00422024" w:rsidRDefault="00422024" w:rsidP="00422024">
            <w:pPr>
              <w:spacing w:beforeLines="120" w:before="288" w:afterLines="120" w:after="288"/>
              <w:jc w:val="both"/>
              <w:rPr>
                <w:rFonts w:eastAsia="Arial" w:cstheme="minorHAnsi"/>
                <w:sz w:val="20"/>
                <w:szCs w:val="20"/>
              </w:rPr>
            </w:pPr>
            <w:r w:rsidRPr="00422024">
              <w:rPr>
                <w:rFonts w:eastAsia="Arial" w:cstheme="minorHAnsi"/>
                <w:sz w:val="20"/>
                <w:szCs w:val="20"/>
              </w:rPr>
              <w:t>Es imprescindible que se detecten los conocimientos previos para así crear un conflicto cognitivo en el alumnado, o sea, que le sirvan como punto de partida e instrumento de interpretación de la nueva información que le llega. Para asegurar un aprendizaje significativo deben cumplirse una serie de condiciones:</w:t>
            </w:r>
          </w:p>
          <w:p w14:paraId="52D5E174" w14:textId="77777777" w:rsidR="00422024" w:rsidRPr="00422024" w:rsidRDefault="00422024" w:rsidP="00422024">
            <w:pPr>
              <w:spacing w:beforeLines="120" w:before="288" w:afterLines="120" w:after="288"/>
              <w:jc w:val="both"/>
              <w:rPr>
                <w:rFonts w:eastAsia="Arial" w:cstheme="minorHAnsi"/>
                <w:sz w:val="20"/>
                <w:szCs w:val="20"/>
              </w:rPr>
            </w:pPr>
            <w:r w:rsidRPr="00422024">
              <w:rPr>
                <w:rFonts w:eastAsia="Arial" w:cstheme="minorHAnsi"/>
                <w:sz w:val="20"/>
                <w:szCs w:val="20"/>
              </w:rPr>
              <w:lastRenderedPageBreak/>
              <w:t>En primer lugar, el contenido debe ser potencialmente significativo, tanto desde el punto de vista de la estructura lógica de la disciplina o área que se esté trabajando, como desde el punto de vista de la estructura psicológica del alumnado.</w:t>
            </w:r>
          </w:p>
          <w:p w14:paraId="7236F83A" w14:textId="77777777" w:rsidR="00422024" w:rsidRPr="00422024" w:rsidRDefault="00422024" w:rsidP="00422024">
            <w:pPr>
              <w:spacing w:beforeLines="120" w:before="288" w:afterLines="120" w:after="288"/>
              <w:jc w:val="both"/>
              <w:rPr>
                <w:rFonts w:eastAsia="Arial" w:cstheme="minorHAnsi"/>
                <w:sz w:val="20"/>
                <w:szCs w:val="20"/>
              </w:rPr>
            </w:pPr>
            <w:r w:rsidRPr="00422024">
              <w:rPr>
                <w:rFonts w:eastAsia="Arial" w:cstheme="minorHAnsi"/>
                <w:sz w:val="20"/>
                <w:szCs w:val="20"/>
              </w:rPr>
              <w:t>Una segunda condición se refiere a la necesidad de que el alumnado tenga una actitud favorable para aprender significativamente, es decir, que esté motivado para conectar lo nuevo que está aprendiendo con lo que ya sabe. De esto se deduce que los nuevos aprendizajes deben de tener en cuenta los conocimientos previos que posee el alumnado y, a partir de ellos, reestructurar sus esquemas mentales.</w:t>
            </w:r>
          </w:p>
          <w:p w14:paraId="2999D517" w14:textId="11B127FA" w:rsidR="00422024" w:rsidRPr="00422024" w:rsidRDefault="00422024" w:rsidP="00422024">
            <w:pPr>
              <w:spacing w:beforeLines="120" w:before="288" w:afterLines="120" w:after="288"/>
              <w:jc w:val="both"/>
              <w:rPr>
                <w:rFonts w:eastAsia="Arial" w:cstheme="minorHAnsi"/>
                <w:sz w:val="20"/>
                <w:szCs w:val="20"/>
              </w:rPr>
            </w:pPr>
            <w:r w:rsidRPr="00422024">
              <w:rPr>
                <w:rFonts w:eastAsia="Arial" w:cstheme="minorHAnsi"/>
                <w:sz w:val="20"/>
                <w:szCs w:val="20"/>
              </w:rPr>
              <w:t xml:space="preserve">La significatividad del aprendizaje está muy vinculada a su funcionalidad. El aprendizaje funcional es aquel que puede ser aplicado y generalizado a contextos y situaciones distintas de aquellas que se originó. Se trata de que el alumnado sea capaz de aprender a aprender. Por tanto, hay que prestar especial atención a la adquisición de estrategias cognitivas de planificación y regulación de la propia actividad de aprendizaje. Todo aprendizaje significativo supone memorización comprensiva: la memoria no es solo el recuerdo de lo aprendido, sino el punto de partida para realizar nuevos </w:t>
            </w:r>
            <w:proofErr w:type="spellStart"/>
            <w:proofErr w:type="gramStart"/>
            <w:r w:rsidRPr="00422024">
              <w:rPr>
                <w:rFonts w:eastAsia="Arial" w:cstheme="minorHAnsi"/>
                <w:sz w:val="20"/>
                <w:szCs w:val="20"/>
              </w:rPr>
              <w:t>aprendizajes.La</w:t>
            </w:r>
            <w:proofErr w:type="spellEnd"/>
            <w:proofErr w:type="gramEnd"/>
            <w:r w:rsidRPr="00422024">
              <w:rPr>
                <w:rFonts w:eastAsia="Arial" w:cstheme="minorHAnsi"/>
                <w:sz w:val="20"/>
                <w:szCs w:val="20"/>
              </w:rPr>
              <w:t xml:space="preserve"> metodología de Lengua Castellana y Literatura ha de ser dinámica, capaz de alternar diferentes métodos, flexible, debe atender a diversidad y adecuarse a las características de un grupo específico y original, puesto que en todo momento se debe estar dispuesto a innovar y a ampliar horizontes pedagógicos. Además del aprendizaje significativo, el aprendizaje competencial que atañe a la formación de la persona con la finalidad de prepararle para su futuro.</w:t>
            </w:r>
          </w:p>
          <w:p w14:paraId="0D9089AF" w14:textId="77777777" w:rsidR="00422024" w:rsidRPr="00422024" w:rsidRDefault="00422024" w:rsidP="00422024">
            <w:pPr>
              <w:spacing w:beforeLines="120" w:before="288" w:afterLines="120" w:after="288"/>
              <w:jc w:val="both"/>
              <w:rPr>
                <w:rFonts w:eastAsia="Arial" w:cstheme="minorHAnsi"/>
                <w:sz w:val="20"/>
                <w:szCs w:val="20"/>
              </w:rPr>
            </w:pPr>
            <w:r w:rsidRPr="00422024">
              <w:rPr>
                <w:rFonts w:eastAsia="Arial" w:cstheme="minorHAnsi"/>
                <w:sz w:val="20"/>
                <w:szCs w:val="20"/>
              </w:rPr>
              <w:t xml:space="preserve">Se procurará partir de los intereses y conocimientos previos de los alumnos, se dosificará la cantidad de conocimientos nuevos, se diversificarán las tareas, se organizarán y conectarán unos aprendizajes con otros, se promoverá la reflexión y se diseñarán situaciones de aprendizaje para su recuperación. Todos los bloques de las unidades harán uso de diversas estrategias y partirán del método inductivo, ya que deseamos que los alumnos aprendan un contenido nuevo por sí mismos. Este consta de diferentes fases: </w:t>
            </w:r>
          </w:p>
          <w:p w14:paraId="7CFEA622" w14:textId="77777777" w:rsidR="00422024" w:rsidRPr="00422024" w:rsidRDefault="00422024" w:rsidP="00422024">
            <w:pPr>
              <w:pStyle w:val="Prrafodelista"/>
              <w:numPr>
                <w:ilvl w:val="0"/>
                <w:numId w:val="26"/>
              </w:numPr>
              <w:spacing w:beforeLines="120" w:before="288" w:afterLines="120" w:after="288"/>
              <w:jc w:val="both"/>
              <w:rPr>
                <w:rFonts w:eastAsia="Arial" w:cstheme="minorHAnsi"/>
                <w:sz w:val="20"/>
                <w:szCs w:val="20"/>
              </w:rPr>
            </w:pPr>
            <w:r w:rsidRPr="00422024">
              <w:rPr>
                <w:rFonts w:eastAsia="Arial" w:cstheme="minorHAnsi"/>
                <w:sz w:val="20"/>
                <w:szCs w:val="20"/>
              </w:rPr>
              <w:t>Fase de observación. En esta se presentan fragmentos de diferentes textos donde aparecen claramente remarcados o subrayados los contenidos que pretendemos que los alumnos descubran. Los alumnos proceden a su lectura.</w:t>
            </w:r>
          </w:p>
          <w:p w14:paraId="503862F5" w14:textId="77777777" w:rsidR="00422024" w:rsidRPr="00422024" w:rsidRDefault="00422024" w:rsidP="00422024">
            <w:pPr>
              <w:pStyle w:val="Prrafodelista"/>
              <w:numPr>
                <w:ilvl w:val="0"/>
                <w:numId w:val="25"/>
              </w:numPr>
              <w:spacing w:beforeLines="120" w:before="288" w:afterLines="120" w:after="288"/>
              <w:jc w:val="both"/>
              <w:rPr>
                <w:rFonts w:eastAsia="Arial" w:cstheme="minorHAnsi"/>
                <w:sz w:val="20"/>
                <w:szCs w:val="20"/>
              </w:rPr>
            </w:pPr>
            <w:r w:rsidRPr="00422024">
              <w:rPr>
                <w:rFonts w:eastAsia="Arial" w:cstheme="minorHAnsi"/>
                <w:sz w:val="20"/>
                <w:szCs w:val="20"/>
              </w:rPr>
              <w:t>Fase de descubrimiento. Se pone en práctica la técnica pregunta-respuesta, a fin de que los alumnos, en gran grupo, descubran los contenidos. El profesor pregunta con varias finalidades: poner a prueba los conocimientos previos o descubrir información. Los alumnos intentan responder; si no son capaces de hacerlo convincentemente, el profesor empleará el método expositivo.</w:t>
            </w:r>
          </w:p>
          <w:p w14:paraId="1E392D8B" w14:textId="77777777" w:rsidR="00422024" w:rsidRPr="00422024" w:rsidRDefault="00422024" w:rsidP="00422024">
            <w:pPr>
              <w:pStyle w:val="Prrafodelista"/>
              <w:spacing w:beforeLines="120" w:before="288" w:afterLines="120" w:after="288"/>
              <w:jc w:val="both"/>
              <w:rPr>
                <w:rFonts w:eastAsia="Arial" w:cstheme="minorHAnsi"/>
                <w:sz w:val="20"/>
                <w:szCs w:val="20"/>
              </w:rPr>
            </w:pPr>
          </w:p>
          <w:p w14:paraId="1294ED7D" w14:textId="77777777" w:rsidR="00422024" w:rsidRPr="00422024" w:rsidRDefault="00422024" w:rsidP="00422024">
            <w:pPr>
              <w:pStyle w:val="Prrafodelista"/>
              <w:numPr>
                <w:ilvl w:val="0"/>
                <w:numId w:val="25"/>
              </w:numPr>
              <w:spacing w:beforeLines="120" w:before="288" w:afterLines="120" w:after="288"/>
              <w:jc w:val="both"/>
              <w:rPr>
                <w:rFonts w:eastAsia="Arial" w:cstheme="minorHAnsi"/>
                <w:sz w:val="20"/>
                <w:szCs w:val="20"/>
              </w:rPr>
            </w:pPr>
            <w:r w:rsidRPr="00422024">
              <w:rPr>
                <w:rFonts w:eastAsia="Arial" w:cstheme="minorHAnsi"/>
                <w:sz w:val="20"/>
                <w:szCs w:val="20"/>
              </w:rPr>
              <w:t xml:space="preserve">Fase de generalización. Los alumnos, individualmente y por escrito, redactan las notas de la pizarra a fin de abstraer la nueva información. De esta forma, elaboran en su cuaderno de notas, con sus palabras, su propio libro de texto. Se trata de que escriban las ideas elementales, con la supervisión del profesor. </w:t>
            </w:r>
          </w:p>
          <w:p w14:paraId="76678C87" w14:textId="77777777" w:rsidR="00422024" w:rsidRPr="00422024" w:rsidRDefault="00422024" w:rsidP="00422024">
            <w:pPr>
              <w:pStyle w:val="Prrafodelista"/>
              <w:rPr>
                <w:rFonts w:eastAsia="Arial" w:cstheme="minorHAnsi"/>
                <w:sz w:val="20"/>
                <w:szCs w:val="20"/>
              </w:rPr>
            </w:pPr>
          </w:p>
          <w:p w14:paraId="7D87191D" w14:textId="77777777" w:rsidR="00422024" w:rsidRPr="00422024" w:rsidRDefault="00422024" w:rsidP="00422024">
            <w:pPr>
              <w:pStyle w:val="Prrafodelista"/>
              <w:numPr>
                <w:ilvl w:val="0"/>
                <w:numId w:val="25"/>
              </w:numPr>
              <w:spacing w:beforeLines="120" w:before="288" w:afterLines="120" w:after="288"/>
              <w:jc w:val="both"/>
              <w:rPr>
                <w:rFonts w:eastAsia="Arial" w:cstheme="minorHAnsi"/>
                <w:sz w:val="20"/>
                <w:szCs w:val="20"/>
              </w:rPr>
            </w:pPr>
            <w:r w:rsidRPr="00422024">
              <w:rPr>
                <w:rFonts w:eastAsia="Arial" w:cstheme="minorHAnsi"/>
                <w:sz w:val="20"/>
                <w:szCs w:val="20"/>
              </w:rPr>
              <w:t>Fase de aplicación. Se trata de que los alumnos automaticen el contenido descubierto, a través de la realización de actividades de aplicación (comentario de texto, análisis de la estructura interna del fragmento, etc.). Pueden aplicarse para la realización de comentarios de texto las dramatizaciones, los debates, la elaboración de análisis lingüístico, la realización de proyectos de trabajo, etc.</w:t>
            </w:r>
          </w:p>
          <w:p w14:paraId="42DB7A53" w14:textId="77777777" w:rsidR="00422024" w:rsidRPr="00422024" w:rsidRDefault="00422024" w:rsidP="00422024">
            <w:pPr>
              <w:spacing w:beforeLines="120" w:before="288" w:afterLines="120" w:after="288"/>
              <w:jc w:val="both"/>
              <w:rPr>
                <w:rFonts w:eastAsia="Times New Roman" w:cstheme="minorHAnsi"/>
                <w:sz w:val="20"/>
                <w:szCs w:val="20"/>
                <w:lang w:eastAsia="es-ES"/>
              </w:rPr>
            </w:pPr>
            <w:r w:rsidRPr="00422024">
              <w:rPr>
                <w:rFonts w:eastAsia="Times New Roman" w:cstheme="minorHAnsi"/>
                <w:color w:val="000000"/>
                <w:sz w:val="20"/>
                <w:szCs w:val="20"/>
                <w:lang w:eastAsia="es-ES"/>
              </w:rPr>
              <w:t>En esta última fase también se hará uso del método indagatorio (la repercusión del tema, la actualidad y aplicación que presenta hoy en día, etc.) y del método comparativo (las relaciones que se establecen con otros bloques de la materia, unidades, otras asignaturas, etc.).</w:t>
            </w:r>
          </w:p>
          <w:p w14:paraId="78F0A7AD" w14:textId="77777777" w:rsidR="00422024" w:rsidRPr="00422024" w:rsidRDefault="00422024" w:rsidP="00422024">
            <w:pPr>
              <w:spacing w:beforeLines="120" w:before="288" w:afterLines="120" w:after="288"/>
              <w:jc w:val="both"/>
              <w:rPr>
                <w:rFonts w:eastAsia="Arial" w:cstheme="minorHAnsi"/>
                <w:sz w:val="20"/>
                <w:szCs w:val="20"/>
              </w:rPr>
            </w:pPr>
            <w:r w:rsidRPr="00422024">
              <w:rPr>
                <w:rFonts w:eastAsia="Arial" w:cstheme="minorHAnsi"/>
                <w:sz w:val="20"/>
                <w:szCs w:val="20"/>
              </w:rPr>
              <w:t>Un caso particular de indagación lo constituyen las estrategias de producción de textos orales y escritos, literarios y no literarios, que fomentan la creatividad personal y la plasmación verbal e interrelacionada de múltiples conocimientos y destrezas, al mismo tiempo que permiten disfrutar de las posibilidades lúdicas de la lengua.</w:t>
            </w:r>
          </w:p>
          <w:p w14:paraId="06BEABAF" w14:textId="31B36B2B" w:rsidR="008D1964" w:rsidRPr="00422024" w:rsidRDefault="008D1964" w:rsidP="2F55B00C">
            <w:pPr>
              <w:pStyle w:val="Prrafodelista"/>
              <w:spacing w:before="120" w:after="120"/>
              <w:ind w:left="0"/>
              <w:jc w:val="both"/>
              <w:rPr>
                <w:rFonts w:cstheme="minorHAnsi"/>
                <w:b/>
                <w:bCs/>
                <w:i/>
                <w:iCs/>
                <w:sz w:val="19"/>
                <w:szCs w:val="19"/>
              </w:rPr>
            </w:pPr>
            <w:r w:rsidRPr="00422024">
              <w:rPr>
                <w:rFonts w:cstheme="minorHAnsi"/>
                <w:b/>
                <w:bCs/>
                <w:i/>
                <w:iCs/>
                <w:sz w:val="19"/>
                <w:szCs w:val="19"/>
              </w:rPr>
              <w:t>Tipos de agrupamientos y organización de tiempos y espacios:</w:t>
            </w:r>
          </w:p>
          <w:p w14:paraId="78B86567" w14:textId="77777777" w:rsidR="00422024" w:rsidRPr="00422024" w:rsidRDefault="00422024" w:rsidP="00422024">
            <w:pPr>
              <w:spacing w:beforeLines="120" w:before="288" w:afterLines="120" w:after="288"/>
              <w:jc w:val="both"/>
              <w:rPr>
                <w:rFonts w:eastAsia="Arial" w:cstheme="minorHAnsi"/>
              </w:rPr>
            </w:pPr>
            <w:r w:rsidRPr="00422024">
              <w:rPr>
                <w:rFonts w:eastAsia="Arial" w:cstheme="minorHAnsi"/>
              </w:rPr>
              <w:t xml:space="preserve">El tiempo es uno de nuestros recursos más valiosos. Analizando su la distribución del tiempo que disponemos para llevar a cabo nuestra acción formativa podremos desarrollar procesos formativos más eficientes. La temporalización debe ser flexible y adaptarse a la realidad que nos vayamos encontrando a lo largo del proceso. A veces encontramos una gran diferencia entre el tiempo “real” de clase y el </w:t>
            </w:r>
            <w:r w:rsidRPr="00422024">
              <w:rPr>
                <w:rFonts w:eastAsia="Arial" w:cstheme="minorHAnsi"/>
              </w:rPr>
              <w:lastRenderedPageBreak/>
              <w:t xml:space="preserve">tiempo de aprendizaje, por lo que debemos de cuidar que esta disparidad no sea muy grande, y adecuarnos en la medida de lo posible al tiempo disponible. Además del aula, que tendrá multiuso según el tipo de actividad que desarrollemos, también se utilizará la biblioteca del centro, el salón de actos (diferentes usos como lecturas dramatizadas, exposiciones de proyectos, etc.). </w:t>
            </w:r>
          </w:p>
          <w:p w14:paraId="00C97226" w14:textId="77777777" w:rsidR="008E0267" w:rsidRDefault="00422024" w:rsidP="00422024">
            <w:pPr>
              <w:spacing w:beforeLines="120" w:before="288" w:afterLines="120" w:after="288"/>
              <w:jc w:val="both"/>
              <w:rPr>
                <w:rFonts w:eastAsia="Arial" w:cstheme="minorHAnsi"/>
              </w:rPr>
            </w:pPr>
            <w:r w:rsidRPr="00422024">
              <w:rPr>
                <w:rFonts w:eastAsia="Arial" w:cstheme="minorHAnsi"/>
              </w:rPr>
              <w:t>Agrupamiento del alumnado</w:t>
            </w:r>
            <w:r w:rsidR="008E0267">
              <w:rPr>
                <w:rFonts w:eastAsia="Arial" w:cstheme="minorHAnsi"/>
              </w:rPr>
              <w:t>.</w:t>
            </w:r>
          </w:p>
          <w:p w14:paraId="71EC9549" w14:textId="14118FE1" w:rsidR="00422024" w:rsidRPr="00422024" w:rsidRDefault="00422024" w:rsidP="00422024">
            <w:pPr>
              <w:spacing w:beforeLines="120" w:before="288" w:afterLines="120" w:after="288"/>
              <w:jc w:val="both"/>
              <w:rPr>
                <w:rFonts w:eastAsia="Arial" w:cstheme="minorHAnsi"/>
              </w:rPr>
            </w:pPr>
            <w:r w:rsidRPr="00422024">
              <w:rPr>
                <w:rFonts w:eastAsia="Arial" w:cstheme="minorHAnsi"/>
              </w:rPr>
              <w:t>Lo más habitual es que el alumnado trabaje en el aula la mayor parte del tiempo, por lo que sería recomendable crear pequeños grupos (dependiendo de la actividad) de un máximo de cinco personas y un mínimo de tres, constituidos en principio libremente con posibles cambios posteriores. Casi siempre los grupos realizarán la misma tarea que será de corta duración, pues eso evita la desorientación y el desfase de los grupos:  mientras estos realizan las actividades, el profesor no sólo atenderá sus dudas y preguntas, sino que pasará por la mayoría de ellos, clarificando la actividad en aquellos que lo precisen, fomentando la participación de todos los componentes y planteando nuevos interrogantes que fomenten la discusión para los que consideren resuelta la actividad. A la realización de cada actividad seguirá una puesta en común en que uno, varios o todos los grupos expondrán sus conclusiones, discutiendo razonadamente las diferencias habidas, siempre y cuando el profesor modere las intervenciones.</w:t>
            </w:r>
          </w:p>
          <w:p w14:paraId="441247DC" w14:textId="4B2CD340" w:rsidR="00422024" w:rsidRPr="00422024" w:rsidRDefault="00422024" w:rsidP="00422024">
            <w:pPr>
              <w:spacing w:beforeLines="120" w:before="288" w:afterLines="120" w:after="288"/>
              <w:jc w:val="both"/>
              <w:rPr>
                <w:rFonts w:eastAsia="Arial" w:cstheme="minorHAnsi"/>
              </w:rPr>
            </w:pPr>
            <w:r w:rsidRPr="00422024">
              <w:rPr>
                <w:rFonts w:eastAsia="Arial" w:cstheme="minorHAnsi"/>
              </w:rPr>
              <w:t>Esta forma de trabajo favorece la realización por parte de los alumnos la actividad mental necesaria para la producción de aprendizaje significativo. Por otra parte, en ningún momento se descarta la realización de actividades individuales por parte de los alumnos en algunas ocasiones. Se tratarán diferentes formas de agrupar a los alumnos dependiendo de las actividades en que se trabaje. Estas pueden ser: en grupo-clase (todo el alumnado de la clase) para las explicaciones; en pequeños grupos para trabajar las actividades de evaluación de las lecturas o la elaboración de una lectura dramatizada; en parejas para la resolución de las dudas o tareas concretas; y de forma individual para pruebas escritas.</w:t>
            </w:r>
          </w:p>
          <w:p w14:paraId="0C5B96B2" w14:textId="77777777" w:rsidR="00422024" w:rsidRPr="00422024" w:rsidRDefault="00422024" w:rsidP="00422024">
            <w:pPr>
              <w:spacing w:beforeLines="120" w:before="288" w:afterLines="120" w:after="288"/>
              <w:jc w:val="both"/>
              <w:rPr>
                <w:rFonts w:eastAsia="Arial" w:cstheme="minorHAnsi"/>
              </w:rPr>
            </w:pPr>
            <w:r w:rsidRPr="00422024">
              <w:rPr>
                <w:rFonts w:eastAsia="Arial" w:cstheme="minorHAnsi"/>
              </w:rPr>
              <w:t>En resumen, se debe hacer uso métodos de aprendizaje cooperativos, preferibles al método competitivo. Estos agrupamientos en todo momento deben favorecer el intercambio de puntos de vista y controversias conceptuales que dan lugar a conflictos cognitivos. Además, previamente hay que decidir los criterios de agrupamiento, teniendo en cuenta las características del alumnado, atendiendo a su diversidad. Esto se hace dependiendo del fin buscado con la actividad. Además, en los agrupamientos es conveniente, en ocasiones, disminuir las relaciones de liderazgo que puedan crearse dentro del grupo.</w:t>
            </w:r>
          </w:p>
          <w:p w14:paraId="4BF9C470" w14:textId="77777777" w:rsidR="00422024" w:rsidRPr="00422024" w:rsidRDefault="00422024" w:rsidP="2F55B00C">
            <w:pPr>
              <w:pStyle w:val="Prrafodelista"/>
              <w:spacing w:before="120" w:after="120"/>
              <w:ind w:left="0"/>
              <w:jc w:val="both"/>
              <w:rPr>
                <w:rFonts w:cstheme="minorHAnsi"/>
                <w:sz w:val="21"/>
                <w:szCs w:val="21"/>
              </w:rPr>
            </w:pPr>
          </w:p>
          <w:p w14:paraId="554F11E2" w14:textId="4B274565" w:rsidR="008D1964" w:rsidRPr="00422024" w:rsidRDefault="008D1964" w:rsidP="2F55B00C">
            <w:pPr>
              <w:pStyle w:val="Prrafodelista"/>
              <w:spacing w:before="120" w:after="120"/>
              <w:ind w:left="0"/>
              <w:jc w:val="both"/>
              <w:rPr>
                <w:rFonts w:cstheme="minorHAnsi"/>
                <w:sz w:val="21"/>
                <w:szCs w:val="21"/>
              </w:rPr>
            </w:pPr>
          </w:p>
        </w:tc>
      </w:tr>
    </w:tbl>
    <w:p w14:paraId="6698EFD6" w14:textId="30832DE4" w:rsidR="00423DD9" w:rsidRDefault="00E34288" w:rsidP="00423DD9">
      <w:pPr>
        <w:pStyle w:val="Prrafodelista"/>
        <w:spacing w:before="240" w:after="120" w:line="240" w:lineRule="auto"/>
        <w:ind w:left="0"/>
        <w:contextualSpacing w:val="0"/>
        <w:jc w:val="both"/>
        <w:rPr>
          <w:b/>
          <w:sz w:val="21"/>
          <w:szCs w:val="21"/>
        </w:rPr>
      </w:pPr>
      <w:r>
        <w:rPr>
          <w:b/>
          <w:sz w:val="21"/>
          <w:szCs w:val="21"/>
        </w:rPr>
        <w:lastRenderedPageBreak/>
        <w:t>d</w:t>
      </w:r>
      <w:r w:rsidR="00423DD9" w:rsidRPr="2DC2C895">
        <w:rPr>
          <w:b/>
          <w:sz w:val="21"/>
          <w:szCs w:val="21"/>
        </w:rPr>
        <w:t>) Secuencia de unidades temporales de programación.</w:t>
      </w:r>
    </w:p>
    <w:tbl>
      <w:tblPr>
        <w:tblStyle w:val="Tablaconcuadrcula"/>
        <w:tblW w:w="0" w:type="auto"/>
        <w:jc w:val="center"/>
        <w:tblLook w:val="04A0" w:firstRow="1" w:lastRow="0" w:firstColumn="1" w:lastColumn="0" w:noHBand="0" w:noVBand="1"/>
      </w:tblPr>
      <w:tblGrid>
        <w:gridCol w:w="1520"/>
        <w:gridCol w:w="4756"/>
        <w:gridCol w:w="3073"/>
      </w:tblGrid>
      <w:tr w:rsidR="00423DD9" w14:paraId="3E3CFB68" w14:textId="77777777" w:rsidTr="00422024">
        <w:trPr>
          <w:jc w:val="center"/>
        </w:trPr>
        <w:tc>
          <w:tcPr>
            <w:tcW w:w="1520" w:type="dxa"/>
            <w:tcBorders>
              <w:top w:val="nil"/>
              <w:left w:val="nil"/>
            </w:tcBorders>
          </w:tcPr>
          <w:p w14:paraId="1435C9F9" w14:textId="77777777" w:rsidR="00423DD9" w:rsidRPr="00691D0F" w:rsidRDefault="00423DD9">
            <w:pPr>
              <w:rPr>
                <w:rFonts w:cstheme="minorHAnsi"/>
                <w:bCs/>
                <w:i/>
                <w:iCs/>
                <w:sz w:val="19"/>
                <w:szCs w:val="19"/>
              </w:rPr>
            </w:pPr>
          </w:p>
        </w:tc>
        <w:tc>
          <w:tcPr>
            <w:tcW w:w="4756" w:type="dxa"/>
          </w:tcPr>
          <w:p w14:paraId="6E921824"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r w:rsidRPr="00D2206B">
              <w:rPr>
                <w:rFonts w:cstheme="minorHAnsi"/>
                <w:b/>
                <w:i/>
                <w:iCs/>
                <w:sz w:val="19"/>
                <w:szCs w:val="19"/>
              </w:rPr>
              <w:t>T</w:t>
            </w:r>
            <w:r>
              <w:rPr>
                <w:rFonts w:cstheme="minorHAnsi"/>
                <w:b/>
                <w:i/>
                <w:iCs/>
                <w:sz w:val="19"/>
                <w:szCs w:val="19"/>
              </w:rPr>
              <w:t>ítulo</w:t>
            </w:r>
          </w:p>
        </w:tc>
        <w:tc>
          <w:tcPr>
            <w:tcW w:w="3073" w:type="dxa"/>
          </w:tcPr>
          <w:p w14:paraId="75B5103D" w14:textId="77777777" w:rsidR="00423DD9" w:rsidRPr="00D2206B" w:rsidRDefault="00423DD9">
            <w:pPr>
              <w:pStyle w:val="Prrafodelista"/>
              <w:pBdr>
                <w:left w:val="single" w:sz="4" w:space="4" w:color="auto"/>
              </w:pBdr>
              <w:spacing w:before="120" w:after="120"/>
              <w:ind w:left="0"/>
              <w:contextualSpacing w:val="0"/>
              <w:jc w:val="center"/>
              <w:rPr>
                <w:rFonts w:cstheme="minorHAnsi"/>
                <w:b/>
                <w:i/>
                <w:iCs/>
                <w:sz w:val="19"/>
                <w:szCs w:val="19"/>
              </w:rPr>
            </w:pPr>
            <w:r>
              <w:rPr>
                <w:rFonts w:cstheme="minorHAnsi"/>
                <w:b/>
                <w:i/>
                <w:iCs/>
                <w:sz w:val="19"/>
                <w:szCs w:val="19"/>
              </w:rPr>
              <w:t xml:space="preserve">Fechas y sesiones </w:t>
            </w:r>
          </w:p>
        </w:tc>
      </w:tr>
      <w:tr w:rsidR="00422024" w14:paraId="5AE49E83" w14:textId="77777777" w:rsidTr="005079E3">
        <w:trPr>
          <w:jc w:val="center"/>
        </w:trPr>
        <w:tc>
          <w:tcPr>
            <w:tcW w:w="1520" w:type="dxa"/>
            <w:vMerge w:val="restart"/>
            <w:vAlign w:val="center"/>
          </w:tcPr>
          <w:p w14:paraId="44859960" w14:textId="77777777" w:rsidR="00422024" w:rsidRPr="00D2206B" w:rsidRDefault="00422024" w:rsidP="00422024">
            <w:pPr>
              <w:pStyle w:val="Prrafodelista"/>
              <w:pBdr>
                <w:left w:val="single" w:sz="4" w:space="4" w:color="auto"/>
              </w:pBdr>
              <w:spacing w:before="120" w:after="120"/>
              <w:ind w:left="0"/>
              <w:contextualSpacing w:val="0"/>
              <w:jc w:val="center"/>
              <w:rPr>
                <w:rFonts w:cstheme="minorHAnsi"/>
                <w:b/>
                <w:i/>
                <w:iCs/>
                <w:sz w:val="19"/>
                <w:szCs w:val="19"/>
              </w:rPr>
            </w:pPr>
            <w:r w:rsidRPr="00D2206B">
              <w:rPr>
                <w:rFonts w:cstheme="minorHAnsi"/>
                <w:b/>
                <w:i/>
                <w:iCs/>
                <w:sz w:val="19"/>
                <w:szCs w:val="19"/>
              </w:rPr>
              <w:t>PRIMER TRIMESTRE</w:t>
            </w:r>
          </w:p>
        </w:tc>
        <w:tc>
          <w:tcPr>
            <w:tcW w:w="4756" w:type="dxa"/>
          </w:tcPr>
          <w:p w14:paraId="5459D47C" w14:textId="5484DB40" w:rsidR="00422024" w:rsidRPr="00691D0F" w:rsidRDefault="00422024" w:rsidP="00422024">
            <w:pPr>
              <w:pBdr>
                <w:left w:val="single" w:sz="4" w:space="4" w:color="auto"/>
              </w:pBdr>
              <w:rPr>
                <w:rFonts w:cstheme="minorHAnsi"/>
                <w:bCs/>
                <w:i/>
                <w:iCs/>
                <w:sz w:val="19"/>
                <w:szCs w:val="19"/>
              </w:rPr>
            </w:pPr>
            <w:r w:rsidRPr="004B233C">
              <w:rPr>
                <w:b/>
                <w:bCs/>
                <w:i/>
                <w:iCs/>
                <w:sz w:val="20"/>
                <w:szCs w:val="20"/>
              </w:rPr>
              <w:t xml:space="preserve">Unidad 1: </w:t>
            </w:r>
            <w:r>
              <w:rPr>
                <w:b/>
                <w:bCs/>
                <w:i/>
                <w:iCs/>
                <w:sz w:val="20"/>
                <w:szCs w:val="20"/>
              </w:rPr>
              <w:t>El texto</w:t>
            </w:r>
          </w:p>
        </w:tc>
        <w:tc>
          <w:tcPr>
            <w:tcW w:w="3073" w:type="dxa"/>
            <w:vAlign w:val="center"/>
          </w:tcPr>
          <w:p w14:paraId="1539865F" w14:textId="58F01B5A" w:rsidR="00422024" w:rsidRPr="00691D0F" w:rsidRDefault="00422024" w:rsidP="00422024">
            <w:pPr>
              <w:pBdr>
                <w:left w:val="single" w:sz="4" w:space="4" w:color="auto"/>
              </w:pBdr>
              <w:rPr>
                <w:rFonts w:cstheme="minorHAnsi"/>
                <w:bCs/>
                <w:i/>
                <w:iCs/>
                <w:sz w:val="19"/>
                <w:szCs w:val="19"/>
              </w:rPr>
            </w:pPr>
            <w:r w:rsidRPr="001F6755">
              <w:rPr>
                <w:sz w:val="20"/>
                <w:szCs w:val="20"/>
              </w:rPr>
              <w:t>14 de septiembre</w:t>
            </w:r>
            <w:r>
              <w:rPr>
                <w:sz w:val="20"/>
                <w:szCs w:val="20"/>
              </w:rPr>
              <w:t xml:space="preserve"> al 5 de octubre</w:t>
            </w:r>
            <w:r w:rsidRPr="001F6755">
              <w:rPr>
                <w:sz w:val="20"/>
                <w:szCs w:val="20"/>
              </w:rPr>
              <w:t xml:space="preserve"> </w:t>
            </w:r>
          </w:p>
        </w:tc>
      </w:tr>
      <w:tr w:rsidR="00422024" w14:paraId="750FF8D4" w14:textId="77777777" w:rsidTr="005079E3">
        <w:trPr>
          <w:jc w:val="center"/>
        </w:trPr>
        <w:tc>
          <w:tcPr>
            <w:tcW w:w="1520" w:type="dxa"/>
            <w:vMerge/>
            <w:vAlign w:val="center"/>
          </w:tcPr>
          <w:p w14:paraId="0FA1E3AE" w14:textId="77777777" w:rsidR="00422024" w:rsidRPr="00D2206B" w:rsidRDefault="00422024" w:rsidP="00422024">
            <w:pPr>
              <w:pStyle w:val="Prrafodelista"/>
              <w:pBdr>
                <w:left w:val="single" w:sz="4" w:space="4" w:color="auto"/>
              </w:pBdr>
              <w:spacing w:before="120" w:after="120"/>
              <w:ind w:left="0"/>
              <w:contextualSpacing w:val="0"/>
              <w:jc w:val="center"/>
              <w:rPr>
                <w:rFonts w:cstheme="minorHAnsi"/>
                <w:b/>
                <w:i/>
                <w:iCs/>
                <w:sz w:val="19"/>
                <w:szCs w:val="19"/>
              </w:rPr>
            </w:pPr>
          </w:p>
        </w:tc>
        <w:tc>
          <w:tcPr>
            <w:tcW w:w="4756" w:type="dxa"/>
          </w:tcPr>
          <w:p w14:paraId="50A846C1" w14:textId="1F1BB719" w:rsidR="00422024" w:rsidRPr="00691D0F" w:rsidRDefault="00422024" w:rsidP="00422024">
            <w:pPr>
              <w:pBdr>
                <w:left w:val="single" w:sz="4" w:space="4" w:color="auto"/>
              </w:pBdr>
              <w:rPr>
                <w:rFonts w:cstheme="minorHAnsi"/>
                <w:bCs/>
                <w:i/>
                <w:iCs/>
                <w:sz w:val="19"/>
                <w:szCs w:val="19"/>
              </w:rPr>
            </w:pPr>
            <w:r w:rsidRPr="004B233C">
              <w:rPr>
                <w:b/>
                <w:bCs/>
                <w:i/>
                <w:iCs/>
                <w:sz w:val="20"/>
                <w:szCs w:val="20"/>
              </w:rPr>
              <w:t xml:space="preserve">Unidad 2: </w:t>
            </w:r>
            <w:r>
              <w:rPr>
                <w:b/>
                <w:bCs/>
                <w:i/>
                <w:iCs/>
                <w:sz w:val="20"/>
                <w:szCs w:val="20"/>
              </w:rPr>
              <w:t>Morfología y semántica</w:t>
            </w:r>
          </w:p>
        </w:tc>
        <w:tc>
          <w:tcPr>
            <w:tcW w:w="3073" w:type="dxa"/>
            <w:vAlign w:val="center"/>
          </w:tcPr>
          <w:p w14:paraId="62AF2AF6" w14:textId="0E562517" w:rsidR="00422024" w:rsidRPr="00691D0F" w:rsidRDefault="00422024" w:rsidP="00422024">
            <w:pPr>
              <w:pBdr>
                <w:left w:val="single" w:sz="4" w:space="4" w:color="auto"/>
              </w:pBdr>
              <w:rPr>
                <w:rFonts w:cstheme="minorHAnsi"/>
                <w:bCs/>
                <w:i/>
                <w:iCs/>
                <w:sz w:val="19"/>
                <w:szCs w:val="19"/>
              </w:rPr>
            </w:pPr>
            <w:r>
              <w:rPr>
                <w:sz w:val="20"/>
                <w:szCs w:val="20"/>
              </w:rPr>
              <w:t>Del 6 de octubre al 25 de octubre</w:t>
            </w:r>
          </w:p>
        </w:tc>
      </w:tr>
      <w:tr w:rsidR="00422024" w14:paraId="25E5567B" w14:textId="77777777" w:rsidTr="005079E3">
        <w:trPr>
          <w:jc w:val="center"/>
        </w:trPr>
        <w:tc>
          <w:tcPr>
            <w:tcW w:w="1520" w:type="dxa"/>
            <w:vMerge/>
            <w:vAlign w:val="center"/>
          </w:tcPr>
          <w:p w14:paraId="00C9D894" w14:textId="77777777" w:rsidR="00422024" w:rsidRPr="00D2206B" w:rsidRDefault="00422024" w:rsidP="00422024">
            <w:pPr>
              <w:pStyle w:val="Prrafodelista"/>
              <w:pBdr>
                <w:left w:val="single" w:sz="4" w:space="4" w:color="auto"/>
              </w:pBdr>
              <w:spacing w:before="120" w:after="120"/>
              <w:ind w:left="0"/>
              <w:contextualSpacing w:val="0"/>
              <w:jc w:val="center"/>
              <w:rPr>
                <w:rFonts w:cstheme="minorHAnsi"/>
                <w:b/>
                <w:i/>
                <w:iCs/>
                <w:sz w:val="19"/>
                <w:szCs w:val="19"/>
              </w:rPr>
            </w:pPr>
          </w:p>
        </w:tc>
        <w:tc>
          <w:tcPr>
            <w:tcW w:w="4756" w:type="dxa"/>
          </w:tcPr>
          <w:p w14:paraId="5A86471C" w14:textId="4E4F8853" w:rsidR="00422024" w:rsidRPr="00691D0F" w:rsidRDefault="00422024" w:rsidP="00422024">
            <w:pPr>
              <w:pBdr>
                <w:left w:val="single" w:sz="4" w:space="4" w:color="auto"/>
              </w:pBdr>
              <w:rPr>
                <w:rFonts w:cstheme="minorHAnsi"/>
                <w:bCs/>
                <w:i/>
                <w:iCs/>
                <w:sz w:val="19"/>
                <w:szCs w:val="19"/>
              </w:rPr>
            </w:pPr>
            <w:r w:rsidRPr="004B233C">
              <w:rPr>
                <w:b/>
                <w:bCs/>
                <w:i/>
                <w:iCs/>
                <w:sz w:val="20"/>
                <w:szCs w:val="20"/>
              </w:rPr>
              <w:t xml:space="preserve">Unidad 3: </w:t>
            </w:r>
            <w:r>
              <w:rPr>
                <w:b/>
                <w:bCs/>
                <w:i/>
                <w:iCs/>
                <w:sz w:val="20"/>
                <w:szCs w:val="20"/>
              </w:rPr>
              <w:t>Sintaxis I</w:t>
            </w:r>
          </w:p>
        </w:tc>
        <w:tc>
          <w:tcPr>
            <w:tcW w:w="3073" w:type="dxa"/>
            <w:vAlign w:val="center"/>
          </w:tcPr>
          <w:p w14:paraId="6C62D07E" w14:textId="19D98B38" w:rsidR="00422024" w:rsidRPr="00691D0F" w:rsidRDefault="00422024" w:rsidP="00422024">
            <w:pPr>
              <w:pBdr>
                <w:left w:val="single" w:sz="4" w:space="4" w:color="auto"/>
              </w:pBdr>
              <w:rPr>
                <w:rFonts w:cstheme="minorHAnsi"/>
                <w:bCs/>
                <w:i/>
                <w:iCs/>
                <w:sz w:val="19"/>
                <w:szCs w:val="19"/>
              </w:rPr>
            </w:pPr>
            <w:r>
              <w:rPr>
                <w:sz w:val="20"/>
                <w:szCs w:val="20"/>
              </w:rPr>
              <w:t>Del 26 de octubre al 21 de noviembre</w:t>
            </w:r>
          </w:p>
        </w:tc>
      </w:tr>
      <w:tr w:rsidR="00422024" w14:paraId="0D2D3162" w14:textId="77777777" w:rsidTr="005079E3">
        <w:trPr>
          <w:jc w:val="center"/>
        </w:trPr>
        <w:tc>
          <w:tcPr>
            <w:tcW w:w="1520" w:type="dxa"/>
            <w:vMerge/>
            <w:vAlign w:val="center"/>
          </w:tcPr>
          <w:p w14:paraId="6A3364F4" w14:textId="77777777" w:rsidR="00422024" w:rsidRPr="00D2206B" w:rsidRDefault="00422024" w:rsidP="00422024">
            <w:pPr>
              <w:pStyle w:val="Prrafodelista"/>
              <w:pBdr>
                <w:left w:val="single" w:sz="4" w:space="4" w:color="auto"/>
              </w:pBdr>
              <w:spacing w:before="120" w:after="120"/>
              <w:ind w:left="0"/>
              <w:contextualSpacing w:val="0"/>
              <w:jc w:val="center"/>
              <w:rPr>
                <w:rFonts w:cstheme="minorHAnsi"/>
                <w:b/>
                <w:i/>
                <w:iCs/>
                <w:sz w:val="19"/>
                <w:szCs w:val="19"/>
              </w:rPr>
            </w:pPr>
          </w:p>
        </w:tc>
        <w:tc>
          <w:tcPr>
            <w:tcW w:w="4756" w:type="dxa"/>
          </w:tcPr>
          <w:p w14:paraId="50B4CE4A" w14:textId="62AD10F1" w:rsidR="00422024" w:rsidRPr="00691D0F" w:rsidRDefault="00422024" w:rsidP="00422024">
            <w:pPr>
              <w:pBdr>
                <w:left w:val="single" w:sz="4" w:space="4" w:color="auto"/>
              </w:pBdr>
              <w:rPr>
                <w:rFonts w:cstheme="minorHAnsi"/>
                <w:bCs/>
                <w:i/>
                <w:iCs/>
                <w:sz w:val="19"/>
                <w:szCs w:val="19"/>
              </w:rPr>
            </w:pPr>
            <w:r w:rsidRPr="004B233C">
              <w:rPr>
                <w:b/>
                <w:bCs/>
                <w:i/>
                <w:iCs/>
                <w:sz w:val="20"/>
                <w:szCs w:val="20"/>
              </w:rPr>
              <w:t xml:space="preserve">Unidad 4: </w:t>
            </w:r>
            <w:r>
              <w:rPr>
                <w:b/>
                <w:bCs/>
                <w:i/>
                <w:iCs/>
                <w:sz w:val="20"/>
                <w:szCs w:val="20"/>
              </w:rPr>
              <w:t>Literatura desde el Realismo hasta el teatro de principios de siglo XX</w:t>
            </w:r>
          </w:p>
        </w:tc>
        <w:tc>
          <w:tcPr>
            <w:tcW w:w="3073" w:type="dxa"/>
            <w:vAlign w:val="center"/>
          </w:tcPr>
          <w:p w14:paraId="435ACB11" w14:textId="49BEAF19" w:rsidR="00422024" w:rsidRPr="00691D0F" w:rsidRDefault="00422024" w:rsidP="00422024">
            <w:pPr>
              <w:pBdr>
                <w:left w:val="single" w:sz="4" w:space="4" w:color="auto"/>
              </w:pBdr>
              <w:rPr>
                <w:rFonts w:cstheme="minorHAnsi"/>
                <w:bCs/>
                <w:i/>
                <w:iCs/>
                <w:sz w:val="19"/>
                <w:szCs w:val="19"/>
              </w:rPr>
            </w:pPr>
            <w:r>
              <w:rPr>
                <w:sz w:val="20"/>
                <w:szCs w:val="20"/>
              </w:rPr>
              <w:t>Del 22 de noviembre al 15 de diciembre</w:t>
            </w:r>
          </w:p>
        </w:tc>
      </w:tr>
      <w:tr w:rsidR="00422024" w14:paraId="09239EE7" w14:textId="77777777" w:rsidTr="005079E3">
        <w:trPr>
          <w:jc w:val="center"/>
        </w:trPr>
        <w:tc>
          <w:tcPr>
            <w:tcW w:w="1520" w:type="dxa"/>
            <w:vMerge w:val="restart"/>
            <w:vAlign w:val="center"/>
          </w:tcPr>
          <w:p w14:paraId="45FA9212" w14:textId="77777777" w:rsidR="00422024" w:rsidRPr="00D2206B" w:rsidRDefault="00422024" w:rsidP="00422024">
            <w:pPr>
              <w:pStyle w:val="Prrafodelista"/>
              <w:pBdr>
                <w:left w:val="single" w:sz="4" w:space="4" w:color="auto"/>
              </w:pBdr>
              <w:spacing w:before="120" w:after="120"/>
              <w:ind w:left="0"/>
              <w:contextualSpacing w:val="0"/>
              <w:jc w:val="center"/>
              <w:rPr>
                <w:rFonts w:cstheme="minorHAnsi"/>
                <w:b/>
                <w:i/>
                <w:iCs/>
                <w:sz w:val="19"/>
                <w:szCs w:val="19"/>
              </w:rPr>
            </w:pPr>
            <w:r w:rsidRPr="00D2206B">
              <w:rPr>
                <w:rFonts w:cstheme="minorHAnsi"/>
                <w:b/>
                <w:i/>
                <w:iCs/>
                <w:sz w:val="19"/>
                <w:szCs w:val="19"/>
              </w:rPr>
              <w:t>SEGUNDO TRIMESTRE</w:t>
            </w:r>
          </w:p>
        </w:tc>
        <w:tc>
          <w:tcPr>
            <w:tcW w:w="4756" w:type="dxa"/>
          </w:tcPr>
          <w:p w14:paraId="38C2A37E" w14:textId="6FA2D49A" w:rsidR="00422024" w:rsidRPr="00691D0F" w:rsidRDefault="00422024" w:rsidP="00422024">
            <w:pPr>
              <w:pBdr>
                <w:left w:val="single" w:sz="4" w:space="4" w:color="auto"/>
              </w:pBdr>
              <w:rPr>
                <w:rFonts w:cstheme="minorHAnsi"/>
                <w:bCs/>
                <w:i/>
                <w:iCs/>
                <w:sz w:val="19"/>
                <w:szCs w:val="19"/>
              </w:rPr>
            </w:pPr>
            <w:r w:rsidRPr="004B233C">
              <w:rPr>
                <w:b/>
                <w:bCs/>
                <w:i/>
                <w:iCs/>
                <w:sz w:val="20"/>
                <w:szCs w:val="20"/>
              </w:rPr>
              <w:t>Unidad 5:</w:t>
            </w:r>
            <w:r>
              <w:rPr>
                <w:b/>
                <w:bCs/>
                <w:i/>
                <w:iCs/>
                <w:sz w:val="20"/>
                <w:szCs w:val="20"/>
              </w:rPr>
              <w:t xml:space="preserve"> La diversidad lingüística en España</w:t>
            </w:r>
          </w:p>
        </w:tc>
        <w:tc>
          <w:tcPr>
            <w:tcW w:w="3073" w:type="dxa"/>
            <w:vAlign w:val="center"/>
          </w:tcPr>
          <w:p w14:paraId="1E06E248" w14:textId="33501E0F" w:rsidR="00422024" w:rsidRPr="00691D0F" w:rsidRDefault="00422024" w:rsidP="00422024">
            <w:pPr>
              <w:pBdr>
                <w:left w:val="single" w:sz="4" w:space="4" w:color="auto"/>
              </w:pBdr>
              <w:rPr>
                <w:rFonts w:cstheme="minorHAnsi"/>
                <w:bCs/>
                <w:i/>
                <w:iCs/>
                <w:sz w:val="19"/>
                <w:szCs w:val="19"/>
              </w:rPr>
            </w:pPr>
            <w:r>
              <w:rPr>
                <w:sz w:val="20"/>
                <w:szCs w:val="20"/>
              </w:rPr>
              <w:t>Del 8 de enero al 19 de enero</w:t>
            </w:r>
          </w:p>
        </w:tc>
      </w:tr>
      <w:tr w:rsidR="00422024" w14:paraId="6096E2BF" w14:textId="77777777" w:rsidTr="005079E3">
        <w:trPr>
          <w:jc w:val="center"/>
        </w:trPr>
        <w:tc>
          <w:tcPr>
            <w:tcW w:w="1520" w:type="dxa"/>
            <w:vMerge/>
            <w:vAlign w:val="center"/>
          </w:tcPr>
          <w:p w14:paraId="3693C6FB" w14:textId="77777777" w:rsidR="00422024" w:rsidRPr="00D2206B" w:rsidRDefault="00422024" w:rsidP="00422024">
            <w:pPr>
              <w:pStyle w:val="Prrafodelista"/>
              <w:pBdr>
                <w:left w:val="single" w:sz="4" w:space="4" w:color="auto"/>
              </w:pBdr>
              <w:spacing w:before="120" w:after="120"/>
              <w:ind w:left="0"/>
              <w:contextualSpacing w:val="0"/>
              <w:jc w:val="center"/>
              <w:rPr>
                <w:rFonts w:cstheme="minorHAnsi"/>
                <w:b/>
                <w:i/>
                <w:iCs/>
                <w:sz w:val="19"/>
                <w:szCs w:val="19"/>
              </w:rPr>
            </w:pPr>
          </w:p>
        </w:tc>
        <w:tc>
          <w:tcPr>
            <w:tcW w:w="4756" w:type="dxa"/>
          </w:tcPr>
          <w:p w14:paraId="5E455476" w14:textId="57B0E785" w:rsidR="00422024" w:rsidRPr="00691D0F" w:rsidRDefault="00422024" w:rsidP="00422024">
            <w:pPr>
              <w:pBdr>
                <w:left w:val="single" w:sz="4" w:space="4" w:color="auto"/>
              </w:pBdr>
              <w:rPr>
                <w:rFonts w:cstheme="minorHAnsi"/>
                <w:bCs/>
                <w:i/>
                <w:iCs/>
                <w:sz w:val="19"/>
                <w:szCs w:val="19"/>
              </w:rPr>
            </w:pPr>
            <w:r w:rsidRPr="004B233C">
              <w:rPr>
                <w:b/>
                <w:bCs/>
                <w:i/>
                <w:iCs/>
                <w:sz w:val="20"/>
                <w:szCs w:val="20"/>
              </w:rPr>
              <w:t xml:space="preserve">Unidad 6: </w:t>
            </w:r>
            <w:r>
              <w:rPr>
                <w:b/>
                <w:bCs/>
                <w:i/>
                <w:iCs/>
                <w:sz w:val="20"/>
                <w:szCs w:val="20"/>
              </w:rPr>
              <w:t>Sintaxis II</w:t>
            </w:r>
          </w:p>
        </w:tc>
        <w:tc>
          <w:tcPr>
            <w:tcW w:w="3073" w:type="dxa"/>
            <w:vAlign w:val="center"/>
          </w:tcPr>
          <w:p w14:paraId="24C6256F" w14:textId="239E0655" w:rsidR="00422024" w:rsidRPr="00691D0F" w:rsidRDefault="00422024" w:rsidP="00422024">
            <w:pPr>
              <w:pBdr>
                <w:left w:val="single" w:sz="4" w:space="4" w:color="auto"/>
              </w:pBdr>
              <w:rPr>
                <w:rFonts w:cstheme="minorHAnsi"/>
                <w:bCs/>
                <w:i/>
                <w:iCs/>
                <w:sz w:val="19"/>
                <w:szCs w:val="19"/>
              </w:rPr>
            </w:pPr>
            <w:r>
              <w:rPr>
                <w:sz w:val="20"/>
                <w:szCs w:val="20"/>
              </w:rPr>
              <w:t>Del 22 de enero al 2 de febrero</w:t>
            </w:r>
          </w:p>
        </w:tc>
      </w:tr>
      <w:tr w:rsidR="00422024" w14:paraId="45E2E3C5" w14:textId="77777777" w:rsidTr="005079E3">
        <w:trPr>
          <w:jc w:val="center"/>
        </w:trPr>
        <w:tc>
          <w:tcPr>
            <w:tcW w:w="1520" w:type="dxa"/>
            <w:vMerge/>
            <w:vAlign w:val="center"/>
          </w:tcPr>
          <w:p w14:paraId="1785A7E9" w14:textId="77777777" w:rsidR="00422024" w:rsidRPr="00D2206B" w:rsidRDefault="00422024" w:rsidP="00422024">
            <w:pPr>
              <w:pStyle w:val="Prrafodelista"/>
              <w:pBdr>
                <w:left w:val="single" w:sz="4" w:space="4" w:color="auto"/>
              </w:pBdr>
              <w:spacing w:before="120" w:after="120"/>
              <w:ind w:left="0"/>
              <w:contextualSpacing w:val="0"/>
              <w:jc w:val="center"/>
              <w:rPr>
                <w:rFonts w:cstheme="minorHAnsi"/>
                <w:b/>
                <w:i/>
                <w:iCs/>
                <w:sz w:val="19"/>
                <w:szCs w:val="19"/>
              </w:rPr>
            </w:pPr>
          </w:p>
        </w:tc>
        <w:tc>
          <w:tcPr>
            <w:tcW w:w="4756" w:type="dxa"/>
          </w:tcPr>
          <w:p w14:paraId="7D87460B" w14:textId="2518494B" w:rsidR="00422024" w:rsidRPr="00691D0F" w:rsidRDefault="00422024" w:rsidP="00422024">
            <w:pPr>
              <w:pBdr>
                <w:left w:val="single" w:sz="4" w:space="4" w:color="auto"/>
              </w:pBdr>
              <w:rPr>
                <w:rFonts w:cstheme="minorHAnsi"/>
                <w:bCs/>
                <w:i/>
                <w:iCs/>
                <w:sz w:val="19"/>
                <w:szCs w:val="19"/>
              </w:rPr>
            </w:pPr>
            <w:r w:rsidRPr="004B233C">
              <w:rPr>
                <w:b/>
                <w:bCs/>
                <w:i/>
                <w:iCs/>
                <w:sz w:val="20"/>
                <w:szCs w:val="20"/>
              </w:rPr>
              <w:t xml:space="preserve">Unidad 7: </w:t>
            </w:r>
            <w:r>
              <w:rPr>
                <w:b/>
                <w:bCs/>
                <w:i/>
                <w:iCs/>
                <w:sz w:val="20"/>
                <w:szCs w:val="20"/>
              </w:rPr>
              <w:t>La generación del 27</w:t>
            </w:r>
          </w:p>
        </w:tc>
        <w:tc>
          <w:tcPr>
            <w:tcW w:w="3073" w:type="dxa"/>
            <w:vAlign w:val="center"/>
          </w:tcPr>
          <w:p w14:paraId="4997213C" w14:textId="0065BF67" w:rsidR="00422024" w:rsidRPr="00691D0F" w:rsidRDefault="00422024" w:rsidP="00422024">
            <w:pPr>
              <w:pBdr>
                <w:left w:val="single" w:sz="4" w:space="4" w:color="auto"/>
              </w:pBdr>
              <w:rPr>
                <w:rFonts w:cstheme="minorHAnsi"/>
                <w:bCs/>
                <w:i/>
                <w:iCs/>
                <w:sz w:val="19"/>
                <w:szCs w:val="19"/>
              </w:rPr>
            </w:pPr>
            <w:r>
              <w:rPr>
                <w:sz w:val="20"/>
                <w:szCs w:val="20"/>
              </w:rPr>
              <w:t>Del 5 de febrero al 23 de febrero</w:t>
            </w:r>
          </w:p>
        </w:tc>
      </w:tr>
      <w:tr w:rsidR="00422024" w14:paraId="5ADB6D4F" w14:textId="77777777" w:rsidTr="005079E3">
        <w:trPr>
          <w:jc w:val="center"/>
        </w:trPr>
        <w:tc>
          <w:tcPr>
            <w:tcW w:w="1520" w:type="dxa"/>
            <w:vMerge/>
            <w:vAlign w:val="center"/>
          </w:tcPr>
          <w:p w14:paraId="2C48E8C4" w14:textId="77777777" w:rsidR="00422024" w:rsidRPr="00D2206B" w:rsidRDefault="00422024" w:rsidP="00422024">
            <w:pPr>
              <w:pStyle w:val="Prrafodelista"/>
              <w:pBdr>
                <w:left w:val="single" w:sz="4" w:space="4" w:color="auto"/>
              </w:pBdr>
              <w:spacing w:before="120" w:after="120"/>
              <w:ind w:left="0"/>
              <w:contextualSpacing w:val="0"/>
              <w:jc w:val="center"/>
              <w:rPr>
                <w:rFonts w:cstheme="minorHAnsi"/>
                <w:b/>
                <w:i/>
                <w:iCs/>
                <w:sz w:val="19"/>
                <w:szCs w:val="19"/>
              </w:rPr>
            </w:pPr>
          </w:p>
        </w:tc>
        <w:tc>
          <w:tcPr>
            <w:tcW w:w="4756" w:type="dxa"/>
          </w:tcPr>
          <w:p w14:paraId="041665C6" w14:textId="0A59335E" w:rsidR="00422024" w:rsidRPr="00691D0F" w:rsidRDefault="00422024" w:rsidP="00422024">
            <w:pPr>
              <w:pBdr>
                <w:left w:val="single" w:sz="4" w:space="4" w:color="auto"/>
              </w:pBdr>
              <w:rPr>
                <w:rFonts w:cstheme="minorHAnsi"/>
                <w:bCs/>
                <w:i/>
                <w:iCs/>
                <w:sz w:val="19"/>
                <w:szCs w:val="19"/>
              </w:rPr>
            </w:pPr>
            <w:r w:rsidRPr="004B233C">
              <w:rPr>
                <w:b/>
                <w:bCs/>
                <w:i/>
                <w:iCs/>
                <w:sz w:val="20"/>
                <w:szCs w:val="20"/>
              </w:rPr>
              <w:t xml:space="preserve">Unidad 8: </w:t>
            </w:r>
            <w:r>
              <w:rPr>
                <w:b/>
                <w:bCs/>
                <w:i/>
                <w:iCs/>
                <w:sz w:val="20"/>
                <w:szCs w:val="20"/>
              </w:rPr>
              <w:t>La lirica y el teatro desde 1936 hasta 1975</w:t>
            </w:r>
          </w:p>
        </w:tc>
        <w:tc>
          <w:tcPr>
            <w:tcW w:w="3073" w:type="dxa"/>
            <w:vAlign w:val="center"/>
          </w:tcPr>
          <w:p w14:paraId="6A4B03BE" w14:textId="5A6C81B2" w:rsidR="00422024" w:rsidRPr="00691D0F" w:rsidRDefault="00422024" w:rsidP="00422024">
            <w:pPr>
              <w:pBdr>
                <w:left w:val="single" w:sz="4" w:space="4" w:color="auto"/>
              </w:pBdr>
              <w:rPr>
                <w:rFonts w:cstheme="minorHAnsi"/>
                <w:bCs/>
                <w:i/>
                <w:iCs/>
                <w:sz w:val="19"/>
                <w:szCs w:val="19"/>
              </w:rPr>
            </w:pPr>
            <w:r>
              <w:rPr>
                <w:sz w:val="20"/>
                <w:szCs w:val="20"/>
              </w:rPr>
              <w:t>Del 26 de marzo al 15 de marzo</w:t>
            </w:r>
          </w:p>
        </w:tc>
      </w:tr>
      <w:tr w:rsidR="00422024" w14:paraId="5B186253" w14:textId="77777777" w:rsidTr="005079E3">
        <w:trPr>
          <w:jc w:val="center"/>
        </w:trPr>
        <w:tc>
          <w:tcPr>
            <w:tcW w:w="1520" w:type="dxa"/>
            <w:vMerge w:val="restart"/>
            <w:vAlign w:val="center"/>
          </w:tcPr>
          <w:p w14:paraId="6AD9FB74" w14:textId="77777777" w:rsidR="00422024" w:rsidRPr="00D2206B" w:rsidRDefault="00422024" w:rsidP="00422024">
            <w:pPr>
              <w:pStyle w:val="Prrafodelista"/>
              <w:pBdr>
                <w:left w:val="single" w:sz="4" w:space="4" w:color="auto"/>
              </w:pBdr>
              <w:spacing w:before="120" w:after="120"/>
              <w:ind w:left="0"/>
              <w:contextualSpacing w:val="0"/>
              <w:jc w:val="center"/>
              <w:rPr>
                <w:rFonts w:cstheme="minorHAnsi"/>
                <w:b/>
                <w:i/>
                <w:iCs/>
                <w:sz w:val="19"/>
                <w:szCs w:val="19"/>
              </w:rPr>
            </w:pPr>
            <w:r w:rsidRPr="00D2206B">
              <w:rPr>
                <w:rFonts w:cstheme="minorHAnsi"/>
                <w:b/>
                <w:i/>
                <w:iCs/>
                <w:sz w:val="19"/>
                <w:szCs w:val="19"/>
              </w:rPr>
              <w:t>TERCER TRIMESTRE</w:t>
            </w:r>
          </w:p>
        </w:tc>
        <w:tc>
          <w:tcPr>
            <w:tcW w:w="4756" w:type="dxa"/>
          </w:tcPr>
          <w:p w14:paraId="47907BC3" w14:textId="75A7F8D2" w:rsidR="00422024" w:rsidRPr="00691D0F" w:rsidRDefault="00422024" w:rsidP="00422024">
            <w:pPr>
              <w:pBdr>
                <w:left w:val="single" w:sz="4" w:space="4" w:color="auto"/>
              </w:pBdr>
              <w:rPr>
                <w:rFonts w:cstheme="minorHAnsi"/>
                <w:bCs/>
                <w:i/>
                <w:iCs/>
                <w:sz w:val="19"/>
                <w:szCs w:val="19"/>
              </w:rPr>
            </w:pPr>
            <w:r w:rsidRPr="004B233C">
              <w:rPr>
                <w:b/>
                <w:bCs/>
                <w:i/>
                <w:iCs/>
                <w:sz w:val="20"/>
                <w:szCs w:val="20"/>
              </w:rPr>
              <w:t xml:space="preserve">Unidad 9: </w:t>
            </w:r>
            <w:r>
              <w:rPr>
                <w:b/>
                <w:bCs/>
                <w:i/>
                <w:iCs/>
                <w:sz w:val="20"/>
                <w:szCs w:val="20"/>
              </w:rPr>
              <w:t>La narrativa entre 1936 y 1975</w:t>
            </w:r>
          </w:p>
        </w:tc>
        <w:tc>
          <w:tcPr>
            <w:tcW w:w="3073" w:type="dxa"/>
            <w:vAlign w:val="center"/>
          </w:tcPr>
          <w:p w14:paraId="0CE8D3F7" w14:textId="0FB87B1C" w:rsidR="00422024" w:rsidRPr="00691D0F" w:rsidRDefault="00422024" w:rsidP="00422024">
            <w:pPr>
              <w:pBdr>
                <w:left w:val="single" w:sz="4" w:space="4" w:color="auto"/>
              </w:pBdr>
              <w:rPr>
                <w:rFonts w:cstheme="minorHAnsi"/>
                <w:bCs/>
                <w:i/>
                <w:iCs/>
                <w:sz w:val="19"/>
                <w:szCs w:val="19"/>
              </w:rPr>
            </w:pPr>
            <w:r>
              <w:rPr>
                <w:sz w:val="20"/>
                <w:szCs w:val="20"/>
              </w:rPr>
              <w:t>Del 2 de abril al 12 de abril</w:t>
            </w:r>
          </w:p>
        </w:tc>
      </w:tr>
      <w:tr w:rsidR="00422024" w14:paraId="12CED044" w14:textId="77777777" w:rsidTr="005079E3">
        <w:trPr>
          <w:jc w:val="center"/>
        </w:trPr>
        <w:tc>
          <w:tcPr>
            <w:tcW w:w="1520" w:type="dxa"/>
            <w:vMerge/>
            <w:vAlign w:val="center"/>
          </w:tcPr>
          <w:p w14:paraId="518101D0" w14:textId="77777777" w:rsidR="00422024" w:rsidRPr="00D2206B" w:rsidRDefault="00422024" w:rsidP="00422024">
            <w:pPr>
              <w:pStyle w:val="Prrafodelista"/>
              <w:pBdr>
                <w:left w:val="single" w:sz="4" w:space="4" w:color="auto"/>
              </w:pBdr>
              <w:spacing w:before="120" w:after="120"/>
              <w:ind w:left="0"/>
              <w:contextualSpacing w:val="0"/>
              <w:jc w:val="center"/>
              <w:rPr>
                <w:rFonts w:cstheme="minorHAnsi"/>
                <w:b/>
                <w:i/>
                <w:iCs/>
                <w:sz w:val="19"/>
                <w:szCs w:val="19"/>
              </w:rPr>
            </w:pPr>
          </w:p>
        </w:tc>
        <w:tc>
          <w:tcPr>
            <w:tcW w:w="4756" w:type="dxa"/>
          </w:tcPr>
          <w:p w14:paraId="5D2F6579" w14:textId="7C4B0363" w:rsidR="00422024" w:rsidRPr="00691D0F" w:rsidRDefault="00422024" w:rsidP="00422024">
            <w:pPr>
              <w:pBdr>
                <w:left w:val="single" w:sz="4" w:space="4" w:color="auto"/>
              </w:pBdr>
              <w:rPr>
                <w:rFonts w:cstheme="minorHAnsi"/>
                <w:bCs/>
                <w:i/>
                <w:iCs/>
                <w:sz w:val="19"/>
                <w:szCs w:val="19"/>
              </w:rPr>
            </w:pPr>
            <w:r w:rsidRPr="004B233C">
              <w:rPr>
                <w:b/>
                <w:bCs/>
                <w:i/>
                <w:iCs/>
                <w:sz w:val="20"/>
                <w:szCs w:val="20"/>
              </w:rPr>
              <w:t xml:space="preserve">Unidad 10: </w:t>
            </w:r>
            <w:r>
              <w:rPr>
                <w:b/>
                <w:bCs/>
                <w:i/>
                <w:iCs/>
                <w:sz w:val="20"/>
                <w:szCs w:val="20"/>
              </w:rPr>
              <w:t>Sintaxis III</w:t>
            </w:r>
          </w:p>
        </w:tc>
        <w:tc>
          <w:tcPr>
            <w:tcW w:w="3073" w:type="dxa"/>
            <w:vAlign w:val="center"/>
          </w:tcPr>
          <w:p w14:paraId="7E54B5C9" w14:textId="3357A32F" w:rsidR="00422024" w:rsidRPr="00691D0F" w:rsidRDefault="00422024" w:rsidP="00422024">
            <w:pPr>
              <w:pBdr>
                <w:left w:val="single" w:sz="4" w:space="4" w:color="auto"/>
              </w:pBdr>
              <w:rPr>
                <w:rFonts w:cstheme="minorHAnsi"/>
                <w:bCs/>
                <w:i/>
                <w:iCs/>
                <w:sz w:val="19"/>
                <w:szCs w:val="19"/>
              </w:rPr>
            </w:pPr>
            <w:r>
              <w:rPr>
                <w:sz w:val="20"/>
                <w:szCs w:val="20"/>
              </w:rPr>
              <w:t>Del 15 de abril al 26 de abril</w:t>
            </w:r>
          </w:p>
        </w:tc>
      </w:tr>
      <w:tr w:rsidR="00422024" w14:paraId="35D5BB1E" w14:textId="77777777" w:rsidTr="005079E3">
        <w:trPr>
          <w:jc w:val="center"/>
        </w:trPr>
        <w:tc>
          <w:tcPr>
            <w:tcW w:w="1520" w:type="dxa"/>
            <w:vMerge/>
            <w:vAlign w:val="center"/>
          </w:tcPr>
          <w:p w14:paraId="23187814" w14:textId="77777777" w:rsidR="00422024" w:rsidRPr="00D2206B" w:rsidRDefault="00422024" w:rsidP="00422024">
            <w:pPr>
              <w:pStyle w:val="Prrafodelista"/>
              <w:pBdr>
                <w:left w:val="single" w:sz="4" w:space="4" w:color="auto"/>
              </w:pBdr>
              <w:spacing w:before="120" w:after="120"/>
              <w:ind w:left="0"/>
              <w:contextualSpacing w:val="0"/>
              <w:jc w:val="center"/>
              <w:rPr>
                <w:rFonts w:cstheme="minorHAnsi"/>
                <w:b/>
                <w:i/>
                <w:iCs/>
                <w:sz w:val="19"/>
                <w:szCs w:val="19"/>
              </w:rPr>
            </w:pPr>
          </w:p>
        </w:tc>
        <w:tc>
          <w:tcPr>
            <w:tcW w:w="4756" w:type="dxa"/>
          </w:tcPr>
          <w:p w14:paraId="7CC353A8" w14:textId="48501C21" w:rsidR="00422024" w:rsidRPr="00691D0F" w:rsidRDefault="00422024" w:rsidP="00422024">
            <w:pPr>
              <w:pBdr>
                <w:left w:val="single" w:sz="4" w:space="4" w:color="auto"/>
              </w:pBdr>
              <w:rPr>
                <w:rFonts w:cstheme="minorHAnsi"/>
                <w:bCs/>
                <w:i/>
                <w:iCs/>
                <w:sz w:val="19"/>
                <w:szCs w:val="19"/>
              </w:rPr>
            </w:pPr>
            <w:r w:rsidRPr="004B233C">
              <w:rPr>
                <w:b/>
                <w:bCs/>
                <w:i/>
                <w:iCs/>
                <w:sz w:val="20"/>
                <w:szCs w:val="20"/>
              </w:rPr>
              <w:t xml:space="preserve">Unidad 11: </w:t>
            </w:r>
            <w:r>
              <w:rPr>
                <w:b/>
                <w:bCs/>
                <w:i/>
                <w:iCs/>
                <w:sz w:val="20"/>
                <w:szCs w:val="20"/>
              </w:rPr>
              <w:t>La literatura española en democracia</w:t>
            </w:r>
          </w:p>
        </w:tc>
        <w:tc>
          <w:tcPr>
            <w:tcW w:w="3073" w:type="dxa"/>
            <w:vAlign w:val="center"/>
          </w:tcPr>
          <w:p w14:paraId="6C6D3D4E" w14:textId="441C1CE3" w:rsidR="00422024" w:rsidRPr="00691D0F" w:rsidRDefault="00422024" w:rsidP="00422024">
            <w:pPr>
              <w:pBdr>
                <w:left w:val="single" w:sz="4" w:space="4" w:color="auto"/>
              </w:pBdr>
              <w:rPr>
                <w:rFonts w:cstheme="minorHAnsi"/>
                <w:bCs/>
                <w:i/>
                <w:iCs/>
                <w:sz w:val="19"/>
                <w:szCs w:val="19"/>
              </w:rPr>
            </w:pPr>
            <w:r>
              <w:rPr>
                <w:sz w:val="20"/>
                <w:szCs w:val="20"/>
              </w:rPr>
              <w:t>Del 29 de abril al 17 de mayo</w:t>
            </w:r>
          </w:p>
        </w:tc>
      </w:tr>
      <w:tr w:rsidR="00422024" w14:paraId="04E82EC2" w14:textId="77777777" w:rsidTr="005079E3">
        <w:trPr>
          <w:jc w:val="center"/>
        </w:trPr>
        <w:tc>
          <w:tcPr>
            <w:tcW w:w="1520" w:type="dxa"/>
            <w:vMerge/>
          </w:tcPr>
          <w:p w14:paraId="63784962" w14:textId="77777777" w:rsidR="00422024" w:rsidRPr="00691D0F" w:rsidRDefault="00422024" w:rsidP="00422024">
            <w:pPr>
              <w:pBdr>
                <w:left w:val="single" w:sz="4" w:space="4" w:color="auto"/>
              </w:pBdr>
              <w:rPr>
                <w:rFonts w:cstheme="minorHAnsi"/>
                <w:bCs/>
                <w:i/>
                <w:iCs/>
                <w:sz w:val="19"/>
                <w:szCs w:val="19"/>
              </w:rPr>
            </w:pPr>
          </w:p>
        </w:tc>
        <w:tc>
          <w:tcPr>
            <w:tcW w:w="4756" w:type="dxa"/>
          </w:tcPr>
          <w:p w14:paraId="18A42C7D" w14:textId="6271878B" w:rsidR="00422024" w:rsidRPr="00691D0F" w:rsidRDefault="00422024" w:rsidP="00422024">
            <w:pPr>
              <w:pBdr>
                <w:left w:val="single" w:sz="4" w:space="4" w:color="auto"/>
              </w:pBdr>
              <w:rPr>
                <w:rFonts w:cstheme="minorHAnsi"/>
                <w:bCs/>
                <w:i/>
                <w:iCs/>
                <w:sz w:val="19"/>
                <w:szCs w:val="19"/>
              </w:rPr>
            </w:pPr>
            <w:r w:rsidRPr="004B233C">
              <w:rPr>
                <w:b/>
                <w:bCs/>
                <w:i/>
                <w:iCs/>
                <w:sz w:val="20"/>
                <w:szCs w:val="20"/>
              </w:rPr>
              <w:t xml:space="preserve">Unidad 12: </w:t>
            </w:r>
            <w:r>
              <w:rPr>
                <w:b/>
                <w:bCs/>
                <w:i/>
                <w:iCs/>
                <w:sz w:val="20"/>
                <w:szCs w:val="20"/>
              </w:rPr>
              <w:t>La narrativa hispanoamericana</w:t>
            </w:r>
          </w:p>
        </w:tc>
        <w:tc>
          <w:tcPr>
            <w:tcW w:w="3073" w:type="dxa"/>
            <w:vAlign w:val="center"/>
          </w:tcPr>
          <w:p w14:paraId="6D4B82DC" w14:textId="058D1001" w:rsidR="00422024" w:rsidRPr="00691D0F" w:rsidRDefault="00422024" w:rsidP="00422024">
            <w:pPr>
              <w:pBdr>
                <w:left w:val="single" w:sz="4" w:space="4" w:color="auto"/>
              </w:pBdr>
              <w:rPr>
                <w:rFonts w:cstheme="minorHAnsi"/>
                <w:bCs/>
                <w:i/>
                <w:iCs/>
                <w:sz w:val="19"/>
                <w:szCs w:val="19"/>
              </w:rPr>
            </w:pPr>
            <w:r>
              <w:rPr>
                <w:sz w:val="20"/>
                <w:szCs w:val="20"/>
              </w:rPr>
              <w:t>Del 20 de mayo al 3 de junio</w:t>
            </w:r>
          </w:p>
        </w:tc>
      </w:tr>
    </w:tbl>
    <w:p w14:paraId="653CA4E1" w14:textId="0406F039" w:rsidR="00E34288" w:rsidRDefault="00E34288" w:rsidP="00E34288">
      <w:pPr>
        <w:spacing w:before="120" w:after="120"/>
        <w:rPr>
          <w:rFonts w:cstheme="minorHAnsi"/>
          <w:b/>
          <w:sz w:val="21"/>
          <w:szCs w:val="21"/>
        </w:rPr>
      </w:pPr>
    </w:p>
    <w:p w14:paraId="72EE35D8" w14:textId="727F28C9" w:rsidR="00805745" w:rsidRDefault="00E34288" w:rsidP="00E34288">
      <w:pPr>
        <w:spacing w:before="120" w:after="120"/>
        <w:rPr>
          <w:rFonts w:cstheme="minorHAnsi"/>
          <w:b/>
          <w:sz w:val="21"/>
          <w:szCs w:val="21"/>
        </w:rPr>
      </w:pPr>
      <w:r>
        <w:rPr>
          <w:rFonts w:cstheme="minorHAnsi"/>
          <w:b/>
          <w:sz w:val="21"/>
          <w:szCs w:val="21"/>
        </w:rPr>
        <w:t>e</w:t>
      </w:r>
      <w:r w:rsidR="00805745">
        <w:rPr>
          <w:rFonts w:cstheme="minorHAnsi"/>
          <w:b/>
          <w:sz w:val="21"/>
          <w:szCs w:val="21"/>
        </w:rPr>
        <w:t>) Materiales y recursos de desarrollo curricular.</w:t>
      </w:r>
    </w:p>
    <w:p w14:paraId="77D575DB" w14:textId="77777777" w:rsidR="00422024" w:rsidRDefault="00422024" w:rsidP="00E34288">
      <w:pPr>
        <w:spacing w:before="120" w:after="120"/>
        <w:rPr>
          <w:rFonts w:cstheme="minorHAnsi"/>
          <w:b/>
          <w:sz w:val="21"/>
          <w:szCs w:val="21"/>
        </w:rPr>
      </w:pPr>
    </w:p>
    <w:tbl>
      <w:tblPr>
        <w:tblStyle w:val="Tablaconcuadrcula"/>
        <w:tblW w:w="0" w:type="auto"/>
        <w:tblInd w:w="103" w:type="dxa"/>
        <w:tblLook w:val="04A0" w:firstRow="1" w:lastRow="0" w:firstColumn="1" w:lastColumn="0" w:noHBand="0" w:noVBand="1"/>
      </w:tblPr>
      <w:tblGrid>
        <w:gridCol w:w="2108"/>
        <w:gridCol w:w="3568"/>
        <w:gridCol w:w="3565"/>
      </w:tblGrid>
      <w:tr w:rsidR="00422024" w:rsidRPr="00926654" w14:paraId="28380B49" w14:textId="77777777" w:rsidTr="00422024">
        <w:tc>
          <w:tcPr>
            <w:tcW w:w="2108" w:type="dxa"/>
          </w:tcPr>
          <w:p w14:paraId="2EE1C5E7" w14:textId="77777777" w:rsidR="00422024" w:rsidRPr="00926654" w:rsidRDefault="00422024" w:rsidP="0060310C">
            <w:pPr>
              <w:pStyle w:val="Prrafodelista"/>
              <w:spacing w:before="120" w:after="120"/>
              <w:ind w:left="0"/>
              <w:contextualSpacing w:val="0"/>
              <w:jc w:val="center"/>
              <w:rPr>
                <w:rFonts w:cstheme="minorHAnsi"/>
                <w:b/>
                <w:sz w:val="21"/>
                <w:szCs w:val="21"/>
              </w:rPr>
            </w:pPr>
          </w:p>
        </w:tc>
        <w:tc>
          <w:tcPr>
            <w:tcW w:w="3568" w:type="dxa"/>
          </w:tcPr>
          <w:p w14:paraId="26720337" w14:textId="77777777" w:rsidR="00422024" w:rsidRPr="00264814" w:rsidRDefault="00422024" w:rsidP="0060310C">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Materiales</w:t>
            </w:r>
          </w:p>
        </w:tc>
        <w:tc>
          <w:tcPr>
            <w:tcW w:w="3565" w:type="dxa"/>
          </w:tcPr>
          <w:p w14:paraId="7EF215B7" w14:textId="77777777" w:rsidR="00422024" w:rsidRPr="00264814" w:rsidRDefault="00422024" w:rsidP="0060310C">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Recursos</w:t>
            </w:r>
          </w:p>
        </w:tc>
      </w:tr>
      <w:tr w:rsidR="00422024" w:rsidRPr="00926654" w14:paraId="282A47F7" w14:textId="77777777" w:rsidTr="00422024">
        <w:trPr>
          <w:trHeight w:val="565"/>
        </w:trPr>
        <w:tc>
          <w:tcPr>
            <w:tcW w:w="2108" w:type="dxa"/>
          </w:tcPr>
          <w:p w14:paraId="0915C877" w14:textId="77777777" w:rsidR="00422024" w:rsidRPr="00264814" w:rsidRDefault="00422024" w:rsidP="0060310C">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Impresos</w:t>
            </w:r>
          </w:p>
        </w:tc>
        <w:tc>
          <w:tcPr>
            <w:tcW w:w="3568" w:type="dxa"/>
          </w:tcPr>
          <w:p w14:paraId="23B821A6" w14:textId="12BFA41D" w:rsidR="00422024" w:rsidRPr="00926654" w:rsidRDefault="00422024" w:rsidP="0060310C">
            <w:pPr>
              <w:pStyle w:val="Prrafodelista"/>
              <w:spacing w:before="120" w:after="120"/>
              <w:ind w:left="0"/>
              <w:contextualSpacing w:val="0"/>
              <w:jc w:val="center"/>
              <w:rPr>
                <w:rFonts w:cstheme="minorHAnsi"/>
                <w:b/>
                <w:sz w:val="21"/>
                <w:szCs w:val="21"/>
              </w:rPr>
            </w:pPr>
            <w:r>
              <w:rPr>
                <w:rFonts w:cstheme="minorHAnsi"/>
                <w:b/>
                <w:sz w:val="21"/>
                <w:szCs w:val="21"/>
              </w:rPr>
              <w:t>Materiales curriculares elaborados por el departamento</w:t>
            </w:r>
          </w:p>
        </w:tc>
        <w:tc>
          <w:tcPr>
            <w:tcW w:w="3565" w:type="dxa"/>
          </w:tcPr>
          <w:p w14:paraId="69EF9B6B" w14:textId="21E0469E" w:rsidR="00422024" w:rsidRPr="00926654" w:rsidRDefault="00422024" w:rsidP="0060310C">
            <w:pPr>
              <w:pStyle w:val="Prrafodelista"/>
              <w:spacing w:before="120" w:after="120"/>
              <w:ind w:left="0"/>
              <w:contextualSpacing w:val="0"/>
              <w:jc w:val="center"/>
              <w:rPr>
                <w:rFonts w:cstheme="minorHAnsi"/>
                <w:b/>
                <w:sz w:val="21"/>
                <w:szCs w:val="21"/>
              </w:rPr>
            </w:pPr>
            <w:r>
              <w:rPr>
                <w:rFonts w:cstheme="minorHAnsi"/>
                <w:b/>
                <w:sz w:val="21"/>
                <w:szCs w:val="21"/>
              </w:rPr>
              <w:t>Documentos, diarios, revistas, impresos didácticos</w:t>
            </w:r>
          </w:p>
        </w:tc>
      </w:tr>
      <w:tr w:rsidR="00422024" w:rsidRPr="00926654" w14:paraId="3726BA9E" w14:textId="77777777" w:rsidTr="00422024">
        <w:trPr>
          <w:trHeight w:val="559"/>
        </w:trPr>
        <w:tc>
          <w:tcPr>
            <w:tcW w:w="2108" w:type="dxa"/>
          </w:tcPr>
          <w:p w14:paraId="79179E60" w14:textId="77777777" w:rsidR="00422024" w:rsidRPr="00264814" w:rsidRDefault="00422024" w:rsidP="0060310C">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Digitales e informáticos</w:t>
            </w:r>
          </w:p>
        </w:tc>
        <w:tc>
          <w:tcPr>
            <w:tcW w:w="3568" w:type="dxa"/>
          </w:tcPr>
          <w:p w14:paraId="1A23CC4D" w14:textId="77777777" w:rsidR="00422024" w:rsidRPr="00926654" w:rsidRDefault="00422024" w:rsidP="0060310C">
            <w:pPr>
              <w:pStyle w:val="Prrafodelista"/>
              <w:spacing w:before="120" w:after="120"/>
              <w:ind w:left="0"/>
              <w:contextualSpacing w:val="0"/>
              <w:jc w:val="center"/>
              <w:rPr>
                <w:rFonts w:cstheme="minorHAnsi"/>
                <w:b/>
                <w:sz w:val="21"/>
                <w:szCs w:val="21"/>
              </w:rPr>
            </w:pPr>
            <w:r>
              <w:rPr>
                <w:rFonts w:cstheme="minorHAnsi"/>
                <w:b/>
                <w:sz w:val="21"/>
                <w:szCs w:val="21"/>
              </w:rPr>
              <w:t>Pizarra digital</w:t>
            </w:r>
          </w:p>
        </w:tc>
        <w:tc>
          <w:tcPr>
            <w:tcW w:w="3565" w:type="dxa"/>
          </w:tcPr>
          <w:p w14:paraId="6A617086" w14:textId="77777777" w:rsidR="00422024" w:rsidRPr="00926654" w:rsidRDefault="00422024" w:rsidP="0060310C">
            <w:pPr>
              <w:pStyle w:val="Prrafodelista"/>
              <w:spacing w:before="120" w:after="120"/>
              <w:ind w:left="0"/>
              <w:contextualSpacing w:val="0"/>
              <w:jc w:val="center"/>
              <w:rPr>
                <w:rFonts w:cstheme="minorHAnsi"/>
                <w:b/>
                <w:sz w:val="21"/>
                <w:szCs w:val="21"/>
              </w:rPr>
            </w:pPr>
            <w:r w:rsidRPr="001C2BA9">
              <w:rPr>
                <w:rFonts w:cstheme="minorHAnsi"/>
                <w:b/>
                <w:sz w:val="21"/>
                <w:szCs w:val="21"/>
              </w:rPr>
              <w:t>vídeos, audios, webs</w:t>
            </w:r>
          </w:p>
        </w:tc>
      </w:tr>
      <w:tr w:rsidR="00422024" w:rsidRPr="00926654" w14:paraId="715EB7A7" w14:textId="77777777" w:rsidTr="00422024">
        <w:trPr>
          <w:trHeight w:val="567"/>
        </w:trPr>
        <w:tc>
          <w:tcPr>
            <w:tcW w:w="2108" w:type="dxa"/>
          </w:tcPr>
          <w:p w14:paraId="63D2157D" w14:textId="77777777" w:rsidR="00422024" w:rsidRPr="00264814" w:rsidRDefault="00422024" w:rsidP="0060310C">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Medios audiovisuales y multimedia</w:t>
            </w:r>
          </w:p>
        </w:tc>
        <w:tc>
          <w:tcPr>
            <w:tcW w:w="3568" w:type="dxa"/>
          </w:tcPr>
          <w:p w14:paraId="0D8F514D" w14:textId="77777777" w:rsidR="00422024" w:rsidRPr="00926654" w:rsidRDefault="00422024" w:rsidP="0060310C">
            <w:pPr>
              <w:pStyle w:val="Prrafodelista"/>
              <w:spacing w:before="120" w:after="120"/>
              <w:ind w:left="0"/>
              <w:contextualSpacing w:val="0"/>
              <w:jc w:val="center"/>
              <w:rPr>
                <w:rFonts w:cstheme="minorHAnsi"/>
                <w:b/>
                <w:sz w:val="21"/>
                <w:szCs w:val="21"/>
              </w:rPr>
            </w:pPr>
            <w:r>
              <w:rPr>
                <w:rFonts w:cstheme="minorHAnsi"/>
                <w:b/>
                <w:sz w:val="21"/>
                <w:szCs w:val="21"/>
              </w:rPr>
              <w:t>Equipo de clase</w:t>
            </w:r>
          </w:p>
        </w:tc>
        <w:tc>
          <w:tcPr>
            <w:tcW w:w="3565" w:type="dxa"/>
          </w:tcPr>
          <w:p w14:paraId="4E2EB83C" w14:textId="77777777" w:rsidR="00422024" w:rsidRPr="00926654" w:rsidRDefault="00422024" w:rsidP="0060310C">
            <w:pPr>
              <w:pStyle w:val="Prrafodelista"/>
              <w:spacing w:before="120" w:after="120"/>
              <w:ind w:left="0"/>
              <w:contextualSpacing w:val="0"/>
              <w:jc w:val="center"/>
              <w:rPr>
                <w:rFonts w:cstheme="minorHAnsi"/>
                <w:b/>
                <w:sz w:val="21"/>
                <w:szCs w:val="21"/>
              </w:rPr>
            </w:pPr>
            <w:r>
              <w:rPr>
                <w:rFonts w:cstheme="minorHAnsi"/>
                <w:b/>
                <w:sz w:val="21"/>
                <w:szCs w:val="21"/>
              </w:rPr>
              <w:t>Presentaciones e infografías</w:t>
            </w:r>
          </w:p>
        </w:tc>
      </w:tr>
      <w:tr w:rsidR="00422024" w:rsidRPr="00926654" w14:paraId="08ACB626" w14:textId="77777777" w:rsidTr="00422024">
        <w:trPr>
          <w:trHeight w:val="549"/>
        </w:trPr>
        <w:tc>
          <w:tcPr>
            <w:tcW w:w="2108" w:type="dxa"/>
          </w:tcPr>
          <w:p w14:paraId="59B8640C" w14:textId="77777777" w:rsidR="00422024" w:rsidRPr="00264814" w:rsidRDefault="00422024" w:rsidP="0060310C">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Manipulativos</w:t>
            </w:r>
          </w:p>
        </w:tc>
        <w:tc>
          <w:tcPr>
            <w:tcW w:w="3568" w:type="dxa"/>
          </w:tcPr>
          <w:p w14:paraId="11E30D3C" w14:textId="77777777" w:rsidR="00422024" w:rsidRPr="00926654" w:rsidRDefault="00422024" w:rsidP="0060310C">
            <w:pPr>
              <w:pStyle w:val="Prrafodelista"/>
              <w:spacing w:before="120" w:after="120"/>
              <w:ind w:left="0"/>
              <w:contextualSpacing w:val="0"/>
              <w:jc w:val="center"/>
              <w:rPr>
                <w:rFonts w:cstheme="minorHAnsi"/>
                <w:b/>
                <w:sz w:val="21"/>
                <w:szCs w:val="21"/>
              </w:rPr>
            </w:pPr>
            <w:r>
              <w:rPr>
                <w:rFonts w:cstheme="minorHAnsi"/>
                <w:b/>
                <w:sz w:val="21"/>
                <w:szCs w:val="21"/>
              </w:rPr>
              <w:t>Ordenadores portátiles</w:t>
            </w:r>
          </w:p>
        </w:tc>
        <w:tc>
          <w:tcPr>
            <w:tcW w:w="3565" w:type="dxa"/>
          </w:tcPr>
          <w:p w14:paraId="4E7F675A" w14:textId="77777777" w:rsidR="00422024" w:rsidRPr="00926654" w:rsidRDefault="00422024" w:rsidP="0060310C">
            <w:pPr>
              <w:pStyle w:val="Prrafodelista"/>
              <w:spacing w:before="120" w:after="120"/>
              <w:ind w:left="0"/>
              <w:contextualSpacing w:val="0"/>
              <w:jc w:val="center"/>
              <w:rPr>
                <w:rFonts w:cstheme="minorHAnsi"/>
                <w:b/>
                <w:sz w:val="21"/>
                <w:szCs w:val="21"/>
              </w:rPr>
            </w:pPr>
            <w:r>
              <w:rPr>
                <w:rFonts w:cstheme="minorHAnsi"/>
                <w:b/>
                <w:sz w:val="21"/>
                <w:szCs w:val="21"/>
              </w:rPr>
              <w:t>Recursos de lectoescritura</w:t>
            </w:r>
          </w:p>
        </w:tc>
      </w:tr>
      <w:tr w:rsidR="00422024" w:rsidRPr="00926654" w14:paraId="155C8E76" w14:textId="77777777" w:rsidTr="00422024">
        <w:trPr>
          <w:trHeight w:val="557"/>
        </w:trPr>
        <w:tc>
          <w:tcPr>
            <w:tcW w:w="2108" w:type="dxa"/>
          </w:tcPr>
          <w:p w14:paraId="64D48A19" w14:textId="77777777" w:rsidR="00422024" w:rsidRPr="00264814" w:rsidRDefault="00422024" w:rsidP="0060310C">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Otros</w:t>
            </w:r>
          </w:p>
        </w:tc>
        <w:tc>
          <w:tcPr>
            <w:tcW w:w="3568" w:type="dxa"/>
          </w:tcPr>
          <w:p w14:paraId="48C2C70F" w14:textId="77777777" w:rsidR="00422024" w:rsidRPr="00926654" w:rsidRDefault="00422024" w:rsidP="0060310C">
            <w:pPr>
              <w:pStyle w:val="Prrafodelista"/>
              <w:spacing w:before="120" w:after="120"/>
              <w:ind w:left="0"/>
              <w:contextualSpacing w:val="0"/>
              <w:jc w:val="center"/>
              <w:rPr>
                <w:rFonts w:cstheme="minorHAnsi"/>
                <w:b/>
                <w:sz w:val="21"/>
                <w:szCs w:val="21"/>
              </w:rPr>
            </w:pPr>
          </w:p>
        </w:tc>
        <w:tc>
          <w:tcPr>
            <w:tcW w:w="3565" w:type="dxa"/>
          </w:tcPr>
          <w:p w14:paraId="735B6C74" w14:textId="77777777" w:rsidR="00422024" w:rsidRPr="00926654" w:rsidRDefault="00422024" w:rsidP="0060310C">
            <w:pPr>
              <w:pStyle w:val="Prrafodelista"/>
              <w:spacing w:before="120" w:after="120"/>
              <w:ind w:left="0"/>
              <w:contextualSpacing w:val="0"/>
              <w:jc w:val="center"/>
              <w:rPr>
                <w:rFonts w:cstheme="minorHAnsi"/>
                <w:b/>
                <w:sz w:val="21"/>
                <w:szCs w:val="21"/>
              </w:rPr>
            </w:pPr>
          </w:p>
        </w:tc>
      </w:tr>
    </w:tbl>
    <w:p w14:paraId="10095362" w14:textId="54DA5DAD" w:rsidR="00805745" w:rsidRDefault="00E34288" w:rsidP="00805745">
      <w:pPr>
        <w:pStyle w:val="Prrafodelista"/>
        <w:spacing w:before="240" w:after="120" w:line="240" w:lineRule="auto"/>
        <w:ind w:left="0"/>
        <w:contextualSpacing w:val="0"/>
        <w:jc w:val="both"/>
        <w:rPr>
          <w:b/>
          <w:sz w:val="21"/>
          <w:szCs w:val="21"/>
        </w:rPr>
      </w:pPr>
      <w:r>
        <w:rPr>
          <w:b/>
          <w:sz w:val="21"/>
          <w:szCs w:val="21"/>
        </w:rPr>
        <w:t>f</w:t>
      </w:r>
      <w:r w:rsidR="00805745" w:rsidRPr="7E629005">
        <w:rPr>
          <w:b/>
          <w:sz w:val="21"/>
          <w:szCs w:val="21"/>
        </w:rPr>
        <w:t>) Concreción de planes, programas y proyectos del centro vinculados con el desarrollo del currículo de</w:t>
      </w:r>
      <w:r w:rsidR="00A05B46">
        <w:rPr>
          <w:b/>
          <w:sz w:val="21"/>
          <w:szCs w:val="21"/>
        </w:rPr>
        <w:t xml:space="preserve"> </w:t>
      </w:r>
      <w:r w:rsidR="00805745" w:rsidRPr="7E629005">
        <w:rPr>
          <w:b/>
          <w:sz w:val="21"/>
          <w:szCs w:val="21"/>
        </w:rPr>
        <w:t>l</w:t>
      </w:r>
      <w:r w:rsidR="00A05B46">
        <w:rPr>
          <w:b/>
          <w:sz w:val="21"/>
          <w:szCs w:val="21"/>
        </w:rPr>
        <w:t>a</w:t>
      </w:r>
      <w:r w:rsidR="00805745" w:rsidRPr="7E629005">
        <w:rPr>
          <w:b/>
          <w:sz w:val="21"/>
          <w:szCs w:val="21"/>
        </w:rPr>
        <w:t xml:space="preserve"> </w:t>
      </w:r>
      <w:r w:rsidR="00A05B46">
        <w:rPr>
          <w:b/>
          <w:sz w:val="21"/>
          <w:szCs w:val="21"/>
        </w:rPr>
        <w:t>materi</w:t>
      </w:r>
      <w:r w:rsidR="00805745" w:rsidRPr="7E629005">
        <w:rPr>
          <w:b/>
          <w:sz w:val="21"/>
          <w:szCs w:val="21"/>
        </w:rPr>
        <w:t>a.</w:t>
      </w:r>
    </w:p>
    <w:tbl>
      <w:tblPr>
        <w:tblStyle w:val="Tablaconcuadrcula"/>
        <w:tblW w:w="0" w:type="auto"/>
        <w:tblInd w:w="108" w:type="dxa"/>
        <w:tblLook w:val="04A0" w:firstRow="1" w:lastRow="0" w:firstColumn="1" w:lastColumn="0" w:noHBand="0" w:noVBand="1"/>
      </w:tblPr>
      <w:tblGrid>
        <w:gridCol w:w="2817"/>
        <w:gridCol w:w="3758"/>
        <w:gridCol w:w="2661"/>
      </w:tblGrid>
      <w:tr w:rsidR="00422024" w14:paraId="68F983E3" w14:textId="77777777" w:rsidTr="00422024">
        <w:tc>
          <w:tcPr>
            <w:tcW w:w="2817" w:type="dxa"/>
          </w:tcPr>
          <w:p w14:paraId="4973A9A1" w14:textId="77777777" w:rsidR="00422024" w:rsidRPr="00264814" w:rsidRDefault="00422024" w:rsidP="0060310C">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Planes, programas y proyectos</w:t>
            </w:r>
          </w:p>
        </w:tc>
        <w:tc>
          <w:tcPr>
            <w:tcW w:w="3758" w:type="dxa"/>
          </w:tcPr>
          <w:p w14:paraId="753F6997" w14:textId="77777777" w:rsidR="00422024" w:rsidRPr="00264814" w:rsidRDefault="00422024" w:rsidP="0060310C">
            <w:pPr>
              <w:pStyle w:val="Prrafodelista"/>
              <w:ind w:left="0"/>
              <w:contextualSpacing w:val="0"/>
              <w:jc w:val="center"/>
              <w:rPr>
                <w:rFonts w:cstheme="minorHAnsi"/>
                <w:b/>
                <w:i/>
                <w:iCs/>
                <w:sz w:val="19"/>
                <w:szCs w:val="19"/>
              </w:rPr>
            </w:pPr>
            <w:r>
              <w:rPr>
                <w:rFonts w:cstheme="minorHAnsi"/>
                <w:b/>
                <w:i/>
                <w:iCs/>
                <w:sz w:val="19"/>
                <w:szCs w:val="19"/>
              </w:rPr>
              <w:t>Implicaciones de carácter general desde la materia</w:t>
            </w:r>
          </w:p>
        </w:tc>
        <w:tc>
          <w:tcPr>
            <w:tcW w:w="2661" w:type="dxa"/>
          </w:tcPr>
          <w:p w14:paraId="1CC2B979" w14:textId="77777777" w:rsidR="00422024" w:rsidRDefault="00422024" w:rsidP="0060310C">
            <w:pPr>
              <w:pStyle w:val="Prrafodelista"/>
              <w:ind w:left="0"/>
              <w:contextualSpacing w:val="0"/>
              <w:jc w:val="center"/>
              <w:rPr>
                <w:rFonts w:cstheme="minorHAnsi"/>
                <w:b/>
                <w:i/>
                <w:iCs/>
                <w:sz w:val="19"/>
                <w:szCs w:val="19"/>
              </w:rPr>
            </w:pPr>
            <w:r w:rsidRPr="00264814">
              <w:rPr>
                <w:rFonts w:cstheme="minorHAnsi"/>
                <w:b/>
                <w:i/>
                <w:iCs/>
                <w:sz w:val="19"/>
                <w:szCs w:val="19"/>
              </w:rPr>
              <w:t>Temporalización</w:t>
            </w:r>
          </w:p>
          <w:p w14:paraId="755214EB" w14:textId="77777777" w:rsidR="00422024" w:rsidRPr="00866A71" w:rsidRDefault="00422024" w:rsidP="0060310C">
            <w:pPr>
              <w:pStyle w:val="Prrafodelista"/>
              <w:ind w:left="0"/>
              <w:contextualSpacing w:val="0"/>
              <w:jc w:val="center"/>
              <w:rPr>
                <w:rFonts w:cstheme="minorHAnsi"/>
                <w:bCs/>
                <w:i/>
                <w:iCs/>
                <w:sz w:val="19"/>
                <w:szCs w:val="19"/>
              </w:rPr>
            </w:pPr>
            <w:r w:rsidRPr="00866A71">
              <w:rPr>
                <w:rFonts w:cstheme="minorHAnsi"/>
                <w:bCs/>
                <w:i/>
                <w:iCs/>
                <w:sz w:val="19"/>
                <w:szCs w:val="19"/>
              </w:rPr>
              <w:t>(indicar la SA donde se trabaja)</w:t>
            </w:r>
          </w:p>
        </w:tc>
      </w:tr>
      <w:tr w:rsidR="00422024" w14:paraId="1EF05913" w14:textId="77777777" w:rsidTr="00422024">
        <w:trPr>
          <w:trHeight w:val="402"/>
        </w:trPr>
        <w:sdt>
          <w:sdtPr>
            <w:rPr>
              <w:sz w:val="21"/>
              <w:szCs w:val="21"/>
            </w:rPr>
            <w:alias w:val="Lista"/>
            <w:tag w:val="Lista"/>
            <w:id w:val="834348347"/>
            <w:placeholder>
              <w:docPart w:val="5CB10876C8ED4F4B84901A0D63DC4988"/>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EndPr/>
          <w:sdtContent>
            <w:tc>
              <w:tcPr>
                <w:tcW w:w="2817" w:type="dxa"/>
              </w:tcPr>
              <w:p w14:paraId="474599DE" w14:textId="77777777" w:rsidR="00422024" w:rsidRDefault="00422024" w:rsidP="0060310C">
                <w:pPr>
                  <w:pStyle w:val="Prrafodelista"/>
                  <w:ind w:left="0"/>
                  <w:contextualSpacing w:val="0"/>
                  <w:jc w:val="both"/>
                  <w:rPr>
                    <w:sz w:val="21"/>
                    <w:szCs w:val="21"/>
                  </w:rPr>
                </w:pPr>
                <w:r>
                  <w:rPr>
                    <w:sz w:val="21"/>
                    <w:szCs w:val="21"/>
                  </w:rPr>
                  <w:t>Plan de Lectura</w:t>
                </w:r>
              </w:p>
            </w:tc>
          </w:sdtContent>
        </w:sdt>
        <w:tc>
          <w:tcPr>
            <w:tcW w:w="3758" w:type="dxa"/>
          </w:tcPr>
          <w:p w14:paraId="542CC3E5" w14:textId="77777777" w:rsidR="00422024" w:rsidRDefault="00422024" w:rsidP="0060310C">
            <w:pPr>
              <w:pStyle w:val="Prrafodelista"/>
              <w:ind w:left="0"/>
              <w:contextualSpacing w:val="0"/>
              <w:jc w:val="both"/>
              <w:rPr>
                <w:sz w:val="21"/>
                <w:szCs w:val="21"/>
              </w:rPr>
            </w:pPr>
            <w:r>
              <w:rPr>
                <w:sz w:val="21"/>
                <w:szCs w:val="21"/>
              </w:rPr>
              <w:t>E</w:t>
            </w:r>
            <w:r w:rsidRPr="001C2BA9">
              <w:rPr>
                <w:sz w:val="21"/>
                <w:szCs w:val="21"/>
              </w:rPr>
              <w:t>n todas las unidades se trabaja la lectura tanto la dirigida como la autónoma. Además, cada trimestre los alumnos trabajan sobre lecturas de forma autónoma en casa. De estas lecturas se realizarán distintas actividades en casa o en el aula. Además, se realizarán lecturas dramatizadas, tertulias dialógicas y exposiciones orales.</w:t>
            </w:r>
          </w:p>
        </w:tc>
        <w:tc>
          <w:tcPr>
            <w:tcW w:w="2661" w:type="dxa"/>
          </w:tcPr>
          <w:p w14:paraId="546417C2" w14:textId="77777777" w:rsidR="00422024" w:rsidRDefault="00422024" w:rsidP="0060310C">
            <w:pPr>
              <w:pStyle w:val="Prrafodelista"/>
              <w:ind w:left="0"/>
              <w:contextualSpacing w:val="0"/>
              <w:jc w:val="both"/>
              <w:rPr>
                <w:sz w:val="21"/>
                <w:szCs w:val="21"/>
              </w:rPr>
            </w:pPr>
            <w:r>
              <w:rPr>
                <w:sz w:val="21"/>
                <w:szCs w:val="21"/>
              </w:rPr>
              <w:t>A lo largo de las doce unidades</w:t>
            </w:r>
          </w:p>
        </w:tc>
      </w:tr>
      <w:tr w:rsidR="00422024" w14:paraId="5CB78147" w14:textId="77777777" w:rsidTr="00422024">
        <w:trPr>
          <w:trHeight w:val="402"/>
        </w:trPr>
        <w:sdt>
          <w:sdtPr>
            <w:rPr>
              <w:sz w:val="21"/>
              <w:szCs w:val="21"/>
            </w:rPr>
            <w:alias w:val="Lista"/>
            <w:tag w:val="Lista"/>
            <w:id w:val="1099450813"/>
            <w:placeholder>
              <w:docPart w:val="0EDF3F8BFF4B486EBACA6D7E6491422F"/>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EndPr/>
          <w:sdtContent>
            <w:tc>
              <w:tcPr>
                <w:tcW w:w="2817" w:type="dxa"/>
              </w:tcPr>
              <w:p w14:paraId="05960174" w14:textId="77777777" w:rsidR="00422024" w:rsidRDefault="00422024" w:rsidP="0060310C">
                <w:pPr>
                  <w:pStyle w:val="Prrafodelista"/>
                  <w:ind w:left="0"/>
                  <w:contextualSpacing w:val="0"/>
                  <w:jc w:val="both"/>
                  <w:rPr>
                    <w:sz w:val="21"/>
                    <w:szCs w:val="21"/>
                  </w:rPr>
                </w:pPr>
                <w:r>
                  <w:rPr>
                    <w:sz w:val="21"/>
                    <w:szCs w:val="21"/>
                  </w:rPr>
                  <w:t>Plan de Fomento de la Igualdad entre Hombres y Mujeres</w:t>
                </w:r>
              </w:p>
            </w:tc>
          </w:sdtContent>
        </w:sdt>
        <w:tc>
          <w:tcPr>
            <w:tcW w:w="3758" w:type="dxa"/>
          </w:tcPr>
          <w:p w14:paraId="66C2608E" w14:textId="77777777" w:rsidR="00422024" w:rsidRDefault="00422024" w:rsidP="0060310C">
            <w:pPr>
              <w:pStyle w:val="Prrafodelista"/>
              <w:ind w:left="0"/>
              <w:contextualSpacing w:val="0"/>
              <w:jc w:val="both"/>
              <w:rPr>
                <w:sz w:val="21"/>
                <w:szCs w:val="21"/>
              </w:rPr>
            </w:pPr>
            <w:r>
              <w:rPr>
                <w:sz w:val="21"/>
                <w:szCs w:val="21"/>
              </w:rPr>
              <w:t>M</w:t>
            </w:r>
            <w:r w:rsidRPr="001C2BA9">
              <w:rPr>
                <w:sz w:val="21"/>
                <w:szCs w:val="21"/>
              </w:rPr>
              <w:t>ediante el estudio de autoras olvidadas en distintas unidades del currículo y en el análisis comparativo entre el contexto sociohistórico de las épocas literarias estudiadas y el actual.</w:t>
            </w:r>
          </w:p>
        </w:tc>
        <w:tc>
          <w:tcPr>
            <w:tcW w:w="2661" w:type="dxa"/>
          </w:tcPr>
          <w:p w14:paraId="49FF283D" w14:textId="77777777" w:rsidR="00422024" w:rsidRDefault="00422024" w:rsidP="0060310C">
            <w:pPr>
              <w:pStyle w:val="Prrafodelista"/>
              <w:ind w:left="0"/>
              <w:contextualSpacing w:val="0"/>
              <w:jc w:val="both"/>
              <w:rPr>
                <w:sz w:val="21"/>
                <w:szCs w:val="21"/>
              </w:rPr>
            </w:pPr>
            <w:proofErr w:type="spellStart"/>
            <w:r>
              <w:rPr>
                <w:sz w:val="21"/>
                <w:szCs w:val="21"/>
              </w:rPr>
              <w:t>SdA</w:t>
            </w:r>
            <w:proofErr w:type="spellEnd"/>
            <w:r>
              <w:rPr>
                <w:sz w:val="21"/>
                <w:szCs w:val="21"/>
              </w:rPr>
              <w:t xml:space="preserve"> 3ª evaluación</w:t>
            </w:r>
          </w:p>
        </w:tc>
      </w:tr>
      <w:tr w:rsidR="00422024" w14:paraId="477DB487" w14:textId="77777777" w:rsidTr="00422024">
        <w:trPr>
          <w:trHeight w:val="402"/>
        </w:trPr>
        <w:sdt>
          <w:sdtPr>
            <w:rPr>
              <w:sz w:val="21"/>
              <w:szCs w:val="21"/>
            </w:rPr>
            <w:alias w:val="Lista"/>
            <w:tag w:val="Lista"/>
            <w:id w:val="1566995637"/>
            <w:placeholder>
              <w:docPart w:val="CACF6FBA43A942418CD897EBF44074CC"/>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EndPr/>
          <w:sdtContent>
            <w:tc>
              <w:tcPr>
                <w:tcW w:w="2817" w:type="dxa"/>
              </w:tcPr>
              <w:p w14:paraId="06E767D3" w14:textId="0C2B673E" w:rsidR="00422024" w:rsidRDefault="00422024" w:rsidP="0060310C">
                <w:pPr>
                  <w:pStyle w:val="Prrafodelista"/>
                  <w:ind w:left="0"/>
                  <w:contextualSpacing w:val="0"/>
                  <w:jc w:val="both"/>
                  <w:rPr>
                    <w:sz w:val="21"/>
                    <w:szCs w:val="21"/>
                  </w:rPr>
                </w:pPr>
                <w:r>
                  <w:rPr>
                    <w:sz w:val="21"/>
                    <w:szCs w:val="21"/>
                  </w:rPr>
                  <w:t>Plan de Fomento de la Igualdad entre Hombres y Mujeres</w:t>
                </w:r>
              </w:p>
            </w:tc>
          </w:sdtContent>
        </w:sdt>
        <w:tc>
          <w:tcPr>
            <w:tcW w:w="3758" w:type="dxa"/>
          </w:tcPr>
          <w:p w14:paraId="7686B3C2" w14:textId="2703D8F8" w:rsidR="00422024" w:rsidRDefault="00422024" w:rsidP="0060310C">
            <w:pPr>
              <w:pStyle w:val="Prrafodelista"/>
              <w:ind w:left="0"/>
              <w:contextualSpacing w:val="0"/>
              <w:jc w:val="both"/>
              <w:rPr>
                <w:sz w:val="21"/>
                <w:szCs w:val="21"/>
              </w:rPr>
            </w:pPr>
            <w:r>
              <w:rPr>
                <w:sz w:val="21"/>
                <w:szCs w:val="21"/>
              </w:rPr>
              <w:t>Lectura y trabajo de textos relacionados con el fomento de la igualdad para su comentario</w:t>
            </w:r>
          </w:p>
        </w:tc>
        <w:tc>
          <w:tcPr>
            <w:tcW w:w="2661" w:type="dxa"/>
          </w:tcPr>
          <w:p w14:paraId="28AB1CD4" w14:textId="77777777" w:rsidR="00422024" w:rsidRDefault="00422024" w:rsidP="0060310C">
            <w:pPr>
              <w:pStyle w:val="Prrafodelista"/>
              <w:ind w:left="0"/>
              <w:contextualSpacing w:val="0"/>
              <w:jc w:val="both"/>
              <w:rPr>
                <w:sz w:val="21"/>
                <w:szCs w:val="21"/>
              </w:rPr>
            </w:pPr>
            <w:r>
              <w:rPr>
                <w:sz w:val="21"/>
                <w:szCs w:val="21"/>
              </w:rPr>
              <w:t>Segunda evaluación</w:t>
            </w:r>
          </w:p>
        </w:tc>
      </w:tr>
      <w:tr w:rsidR="00BD5DA5" w14:paraId="70CAE505" w14:textId="77777777" w:rsidTr="00422024">
        <w:trPr>
          <w:trHeight w:val="402"/>
        </w:trPr>
        <w:tc>
          <w:tcPr>
            <w:tcW w:w="2817" w:type="dxa"/>
          </w:tcPr>
          <w:p w14:paraId="5529D9A4" w14:textId="3C7A6C7D" w:rsidR="00BD5DA5" w:rsidRDefault="00BD5DA5" w:rsidP="00BD5DA5">
            <w:pPr>
              <w:pStyle w:val="Prrafodelista"/>
              <w:ind w:left="0"/>
              <w:contextualSpacing w:val="0"/>
              <w:jc w:val="both"/>
              <w:rPr>
                <w:sz w:val="21"/>
                <w:szCs w:val="21"/>
              </w:rPr>
            </w:pPr>
            <w:r w:rsidRPr="00220DE5">
              <w:t>Plan TIC</w:t>
            </w:r>
          </w:p>
        </w:tc>
        <w:tc>
          <w:tcPr>
            <w:tcW w:w="3758" w:type="dxa"/>
          </w:tcPr>
          <w:p w14:paraId="418F5633" w14:textId="3FA0CC3B" w:rsidR="00BD5DA5" w:rsidRDefault="00BD5DA5" w:rsidP="00BD5DA5">
            <w:pPr>
              <w:pStyle w:val="Prrafodelista"/>
              <w:ind w:left="0"/>
              <w:contextualSpacing w:val="0"/>
              <w:jc w:val="both"/>
              <w:rPr>
                <w:sz w:val="21"/>
                <w:szCs w:val="21"/>
              </w:rPr>
            </w:pPr>
            <w:r w:rsidRPr="00220DE5">
              <w:t>Se trabaja en todas las unidades del currículo.</w:t>
            </w:r>
          </w:p>
        </w:tc>
        <w:tc>
          <w:tcPr>
            <w:tcW w:w="2661" w:type="dxa"/>
          </w:tcPr>
          <w:p w14:paraId="32EAB267" w14:textId="16C7BE97" w:rsidR="00BD5DA5" w:rsidRDefault="00BD5DA5" w:rsidP="00BD5DA5">
            <w:pPr>
              <w:pStyle w:val="Prrafodelista"/>
              <w:ind w:left="0"/>
              <w:contextualSpacing w:val="0"/>
              <w:jc w:val="both"/>
              <w:rPr>
                <w:sz w:val="21"/>
                <w:szCs w:val="21"/>
              </w:rPr>
            </w:pPr>
            <w:r w:rsidRPr="00220DE5">
              <w:t>Todo el curso</w:t>
            </w:r>
          </w:p>
        </w:tc>
      </w:tr>
    </w:tbl>
    <w:p w14:paraId="5E0C4688" w14:textId="179F6E3F" w:rsidR="00805745" w:rsidRDefault="00E34288" w:rsidP="00805745">
      <w:pPr>
        <w:pStyle w:val="Prrafodelista"/>
        <w:spacing w:before="240" w:after="120" w:line="240" w:lineRule="auto"/>
        <w:ind w:left="0"/>
        <w:contextualSpacing w:val="0"/>
        <w:jc w:val="both"/>
        <w:rPr>
          <w:rFonts w:cstheme="minorHAnsi"/>
          <w:b/>
          <w:sz w:val="21"/>
          <w:szCs w:val="21"/>
        </w:rPr>
      </w:pPr>
      <w:r>
        <w:rPr>
          <w:rFonts w:cstheme="minorHAnsi"/>
          <w:b/>
          <w:sz w:val="21"/>
          <w:szCs w:val="21"/>
        </w:rPr>
        <w:t>g</w:t>
      </w:r>
      <w:r w:rsidR="00805745">
        <w:rPr>
          <w:rFonts w:cstheme="minorHAnsi"/>
          <w:b/>
          <w:sz w:val="21"/>
          <w:szCs w:val="21"/>
        </w:rPr>
        <w:t>) Actividades complementarias y extraescolares.</w:t>
      </w:r>
    </w:p>
    <w:tbl>
      <w:tblPr>
        <w:tblStyle w:val="Tablaconcuadrcula"/>
        <w:tblW w:w="9910" w:type="dxa"/>
        <w:tblInd w:w="108" w:type="dxa"/>
        <w:tblLook w:val="04A0" w:firstRow="1" w:lastRow="0" w:firstColumn="1" w:lastColumn="0" w:noHBand="0" w:noVBand="1"/>
      </w:tblPr>
      <w:tblGrid>
        <w:gridCol w:w="1589"/>
        <w:gridCol w:w="6236"/>
        <w:gridCol w:w="2085"/>
      </w:tblGrid>
      <w:tr w:rsidR="004C2AED" w14:paraId="13A1E0B1" w14:textId="77777777" w:rsidTr="008E0267">
        <w:tc>
          <w:tcPr>
            <w:tcW w:w="1589" w:type="dxa"/>
            <w:vAlign w:val="center"/>
          </w:tcPr>
          <w:p w14:paraId="17FAC07A" w14:textId="77777777" w:rsidR="004C2AED" w:rsidRPr="00264814" w:rsidRDefault="004C2AED" w:rsidP="001307C3">
            <w:pPr>
              <w:pStyle w:val="Prrafodelista"/>
              <w:spacing w:before="120" w:after="120"/>
              <w:ind w:left="0"/>
              <w:contextualSpacing w:val="0"/>
              <w:jc w:val="center"/>
              <w:rPr>
                <w:rFonts w:cstheme="minorHAnsi"/>
                <w:b/>
                <w:i/>
                <w:iCs/>
                <w:sz w:val="19"/>
                <w:szCs w:val="19"/>
              </w:rPr>
            </w:pPr>
            <w:r w:rsidRPr="00FD0726">
              <w:rPr>
                <w:rFonts w:cstheme="minorHAnsi"/>
                <w:b/>
                <w:i/>
                <w:iCs/>
                <w:sz w:val="19"/>
                <w:szCs w:val="19"/>
              </w:rPr>
              <w:t>Actividades complementarias y extraescolares</w:t>
            </w:r>
          </w:p>
        </w:tc>
        <w:tc>
          <w:tcPr>
            <w:tcW w:w="6236" w:type="dxa"/>
            <w:vAlign w:val="center"/>
          </w:tcPr>
          <w:p w14:paraId="1F6AC255" w14:textId="63C985AF" w:rsidR="004C2AED" w:rsidRPr="00264814" w:rsidRDefault="004C2AED" w:rsidP="001307C3">
            <w:pPr>
              <w:pStyle w:val="Prrafodelista"/>
              <w:ind w:left="0"/>
              <w:contextualSpacing w:val="0"/>
              <w:jc w:val="center"/>
              <w:rPr>
                <w:rFonts w:cstheme="minorHAnsi"/>
                <w:b/>
                <w:i/>
                <w:iCs/>
                <w:sz w:val="19"/>
                <w:szCs w:val="19"/>
              </w:rPr>
            </w:pPr>
            <w:r>
              <w:rPr>
                <w:rFonts w:cstheme="minorHAnsi"/>
                <w:b/>
                <w:i/>
                <w:iCs/>
                <w:sz w:val="19"/>
                <w:szCs w:val="19"/>
              </w:rPr>
              <w:t>Breve descripción de la actividad</w:t>
            </w:r>
          </w:p>
        </w:tc>
        <w:tc>
          <w:tcPr>
            <w:tcW w:w="2085" w:type="dxa"/>
            <w:vAlign w:val="center"/>
          </w:tcPr>
          <w:p w14:paraId="50AED84F" w14:textId="77777777" w:rsidR="004C2AED" w:rsidRDefault="004C2AED" w:rsidP="001307C3">
            <w:pPr>
              <w:pStyle w:val="Prrafodelista"/>
              <w:ind w:left="0"/>
              <w:contextualSpacing w:val="0"/>
              <w:jc w:val="center"/>
              <w:rPr>
                <w:rFonts w:cstheme="minorHAnsi"/>
                <w:b/>
                <w:i/>
                <w:iCs/>
                <w:sz w:val="19"/>
                <w:szCs w:val="19"/>
              </w:rPr>
            </w:pPr>
            <w:r w:rsidRPr="00264814">
              <w:rPr>
                <w:rFonts w:cstheme="minorHAnsi"/>
                <w:b/>
                <w:i/>
                <w:iCs/>
                <w:sz w:val="19"/>
                <w:szCs w:val="19"/>
              </w:rPr>
              <w:t>Temporalización</w:t>
            </w:r>
          </w:p>
          <w:p w14:paraId="42DC2C72" w14:textId="52DCE663" w:rsidR="004C2AED" w:rsidRPr="00915BBE" w:rsidRDefault="004C2AED" w:rsidP="001307C3">
            <w:pPr>
              <w:pStyle w:val="Prrafodelista"/>
              <w:ind w:left="0"/>
              <w:contextualSpacing w:val="0"/>
              <w:jc w:val="center"/>
              <w:rPr>
                <w:rFonts w:cstheme="minorHAnsi"/>
                <w:bCs/>
                <w:i/>
                <w:iCs/>
                <w:sz w:val="19"/>
                <w:szCs w:val="19"/>
              </w:rPr>
            </w:pPr>
            <w:r w:rsidRPr="00915BBE">
              <w:rPr>
                <w:rFonts w:cstheme="minorHAnsi"/>
                <w:bCs/>
                <w:i/>
                <w:iCs/>
                <w:sz w:val="19"/>
                <w:szCs w:val="19"/>
              </w:rPr>
              <w:t xml:space="preserve">(indicar </w:t>
            </w:r>
            <w:r w:rsidR="00DA6D32" w:rsidRPr="00915BBE">
              <w:rPr>
                <w:rFonts w:cstheme="minorHAnsi"/>
                <w:bCs/>
                <w:i/>
                <w:iCs/>
                <w:sz w:val="19"/>
                <w:szCs w:val="19"/>
              </w:rPr>
              <w:t xml:space="preserve">la </w:t>
            </w:r>
            <w:r w:rsidRPr="00915BBE">
              <w:rPr>
                <w:rFonts w:cstheme="minorHAnsi"/>
                <w:bCs/>
                <w:i/>
                <w:iCs/>
                <w:sz w:val="19"/>
                <w:szCs w:val="19"/>
              </w:rPr>
              <w:t xml:space="preserve">SA donde se </w:t>
            </w:r>
            <w:r w:rsidR="001307C3" w:rsidRPr="00915BBE">
              <w:rPr>
                <w:rFonts w:cstheme="minorHAnsi"/>
                <w:bCs/>
                <w:i/>
                <w:iCs/>
                <w:sz w:val="19"/>
                <w:szCs w:val="19"/>
              </w:rPr>
              <w:t>realiza</w:t>
            </w:r>
            <w:r w:rsidRPr="00915BBE">
              <w:rPr>
                <w:rFonts w:cstheme="minorHAnsi"/>
                <w:bCs/>
                <w:i/>
                <w:iCs/>
                <w:sz w:val="19"/>
                <w:szCs w:val="19"/>
              </w:rPr>
              <w:t>)</w:t>
            </w:r>
          </w:p>
        </w:tc>
      </w:tr>
      <w:tr w:rsidR="00422024" w14:paraId="59AC6F47" w14:textId="77777777" w:rsidTr="008E0267">
        <w:trPr>
          <w:trHeight w:val="510"/>
        </w:trPr>
        <w:tc>
          <w:tcPr>
            <w:tcW w:w="1589" w:type="dxa"/>
          </w:tcPr>
          <w:p w14:paraId="4435A085" w14:textId="2437FF55" w:rsidR="00422024" w:rsidRDefault="00422024" w:rsidP="00422024">
            <w:pPr>
              <w:pStyle w:val="Prrafodelista"/>
              <w:ind w:left="0"/>
              <w:contextualSpacing w:val="0"/>
              <w:jc w:val="both"/>
              <w:rPr>
                <w:sz w:val="21"/>
                <w:szCs w:val="21"/>
              </w:rPr>
            </w:pPr>
            <w:r w:rsidRPr="00F7617B">
              <w:rPr>
                <w:rFonts w:eastAsia="Arial"/>
              </w:rPr>
              <w:t>Encuentros Literarios</w:t>
            </w:r>
          </w:p>
        </w:tc>
        <w:tc>
          <w:tcPr>
            <w:tcW w:w="6236" w:type="dxa"/>
          </w:tcPr>
          <w:p w14:paraId="58E6C785" w14:textId="3867F958" w:rsidR="00422024" w:rsidRDefault="00422024" w:rsidP="00422024">
            <w:pPr>
              <w:pStyle w:val="Prrafodelista"/>
              <w:ind w:left="0"/>
              <w:contextualSpacing w:val="0"/>
              <w:jc w:val="both"/>
              <w:rPr>
                <w:sz w:val="21"/>
                <w:szCs w:val="21"/>
              </w:rPr>
            </w:pPr>
            <w:r w:rsidRPr="00F7617B">
              <w:rPr>
                <w:rFonts w:eastAsia="Arial"/>
              </w:rPr>
              <w:t xml:space="preserve">en este ciclo un autor o autora, elegido por el instituto, hablará sobre su propia obra y sobre su proceso creativo, y a continuación mantendrá un diálogo con los estudiantes. Previamente al encuentro, los alumnos prepararán la actividad con la lectura del </w:t>
            </w:r>
            <w:r w:rsidRPr="00F7617B">
              <w:rPr>
                <w:rFonts w:eastAsia="Arial"/>
              </w:rPr>
              <w:lastRenderedPageBreak/>
              <w:t>material seleccionado por el autor o autora y consensuado con el profesorado del centro.</w:t>
            </w:r>
          </w:p>
        </w:tc>
        <w:tc>
          <w:tcPr>
            <w:tcW w:w="2085" w:type="dxa"/>
          </w:tcPr>
          <w:p w14:paraId="585BED53" w14:textId="02C8AD5B" w:rsidR="00422024" w:rsidRDefault="00422024" w:rsidP="00422024">
            <w:pPr>
              <w:pStyle w:val="Prrafodelista"/>
              <w:ind w:left="0"/>
              <w:contextualSpacing w:val="0"/>
              <w:jc w:val="both"/>
              <w:rPr>
                <w:sz w:val="21"/>
                <w:szCs w:val="21"/>
              </w:rPr>
            </w:pPr>
            <w:r>
              <w:rPr>
                <w:sz w:val="21"/>
                <w:szCs w:val="21"/>
              </w:rPr>
              <w:lastRenderedPageBreak/>
              <w:t>Segundo trimestre</w:t>
            </w:r>
          </w:p>
        </w:tc>
      </w:tr>
      <w:tr w:rsidR="00422024" w14:paraId="601EFBD0" w14:textId="77777777" w:rsidTr="008E0267">
        <w:trPr>
          <w:trHeight w:val="510"/>
        </w:trPr>
        <w:tc>
          <w:tcPr>
            <w:tcW w:w="1589" w:type="dxa"/>
          </w:tcPr>
          <w:p w14:paraId="4735E6BC" w14:textId="1871CB67" w:rsidR="00422024" w:rsidRDefault="00422024" w:rsidP="00422024">
            <w:pPr>
              <w:pStyle w:val="Prrafodelista"/>
              <w:ind w:left="0"/>
              <w:contextualSpacing w:val="0"/>
              <w:jc w:val="both"/>
              <w:rPr>
                <w:sz w:val="21"/>
                <w:szCs w:val="21"/>
              </w:rPr>
            </w:pPr>
            <w:r w:rsidRPr="00F7617B">
              <w:rPr>
                <w:rFonts w:eastAsia="Arial"/>
              </w:rPr>
              <w:t xml:space="preserve">Por qué Leer a los Clásicos: </w:t>
            </w:r>
          </w:p>
        </w:tc>
        <w:tc>
          <w:tcPr>
            <w:tcW w:w="6236" w:type="dxa"/>
          </w:tcPr>
          <w:p w14:paraId="2FB2659F" w14:textId="6094F8D2" w:rsidR="00422024" w:rsidRDefault="00422024" w:rsidP="00422024">
            <w:pPr>
              <w:pStyle w:val="Prrafodelista"/>
              <w:ind w:left="0"/>
              <w:contextualSpacing w:val="0"/>
              <w:jc w:val="both"/>
              <w:rPr>
                <w:sz w:val="21"/>
                <w:szCs w:val="21"/>
              </w:rPr>
            </w:pPr>
            <w:r w:rsidRPr="00F7617B">
              <w:rPr>
                <w:rFonts w:eastAsia="Arial"/>
              </w:rPr>
              <w:t>en este ciclo el centro sugerirá un autor o autora que parta de una obra literaria considerada clásica en sentido amplio; una obra relevante en la historia de la literatura, o la figura de un autor o autora cuya importancia trasciende un periodo histórico o una corriente literaria determinada, así como conmemoraciones y efemérides que tengan lugar durante este curso.</w:t>
            </w:r>
          </w:p>
        </w:tc>
        <w:tc>
          <w:tcPr>
            <w:tcW w:w="2085" w:type="dxa"/>
          </w:tcPr>
          <w:p w14:paraId="79E1A25E" w14:textId="67AF29FD" w:rsidR="00422024" w:rsidRPr="008E0267" w:rsidRDefault="00422024" w:rsidP="008E0267">
            <w:pPr>
              <w:jc w:val="both"/>
              <w:rPr>
                <w:sz w:val="21"/>
                <w:szCs w:val="21"/>
              </w:rPr>
            </w:pPr>
            <w:r w:rsidRPr="008E0267">
              <w:rPr>
                <w:sz w:val="21"/>
                <w:szCs w:val="21"/>
              </w:rPr>
              <w:t>Segundo trimestre</w:t>
            </w:r>
          </w:p>
        </w:tc>
      </w:tr>
      <w:tr w:rsidR="00422024" w14:paraId="2D582C62" w14:textId="77777777" w:rsidTr="008E0267">
        <w:trPr>
          <w:trHeight w:val="510"/>
        </w:trPr>
        <w:tc>
          <w:tcPr>
            <w:tcW w:w="1589" w:type="dxa"/>
          </w:tcPr>
          <w:p w14:paraId="1FAF4A95" w14:textId="5A924CCE" w:rsidR="00422024" w:rsidRDefault="00422024" w:rsidP="00422024">
            <w:pPr>
              <w:pStyle w:val="Prrafodelista"/>
              <w:ind w:left="0"/>
              <w:contextualSpacing w:val="0"/>
              <w:jc w:val="both"/>
              <w:rPr>
                <w:sz w:val="21"/>
                <w:szCs w:val="21"/>
              </w:rPr>
            </w:pPr>
            <w:r>
              <w:rPr>
                <w:sz w:val="21"/>
                <w:szCs w:val="21"/>
              </w:rPr>
              <w:t>Visitas en grupo</w:t>
            </w:r>
          </w:p>
        </w:tc>
        <w:tc>
          <w:tcPr>
            <w:tcW w:w="6236" w:type="dxa"/>
          </w:tcPr>
          <w:p w14:paraId="3EEBD93A" w14:textId="627E0A7D" w:rsidR="00422024" w:rsidRDefault="00422024" w:rsidP="00422024">
            <w:pPr>
              <w:pStyle w:val="Prrafodelista"/>
              <w:ind w:left="0"/>
              <w:contextualSpacing w:val="0"/>
              <w:jc w:val="both"/>
              <w:rPr>
                <w:sz w:val="21"/>
                <w:szCs w:val="21"/>
              </w:rPr>
            </w:pPr>
            <w:r w:rsidRPr="00F7617B">
              <w:rPr>
                <w:rFonts w:eastAsia="Arial"/>
              </w:rPr>
              <w:t>Además, trataremos de aprovecharnos de las posibilidades que nos ofrece el entorno mediante visitas a la Biblioteca Municipal, trabajos de campo lingüístico, realización de trabajos literarios al aire libre…</w:t>
            </w:r>
          </w:p>
        </w:tc>
        <w:tc>
          <w:tcPr>
            <w:tcW w:w="2085" w:type="dxa"/>
          </w:tcPr>
          <w:p w14:paraId="22CCFED0" w14:textId="214ACA9B" w:rsidR="00422024" w:rsidRDefault="00422024" w:rsidP="00422024">
            <w:pPr>
              <w:pStyle w:val="Prrafodelista"/>
              <w:ind w:left="0"/>
              <w:contextualSpacing w:val="0"/>
              <w:jc w:val="both"/>
              <w:rPr>
                <w:sz w:val="21"/>
                <w:szCs w:val="21"/>
              </w:rPr>
            </w:pPr>
            <w:r>
              <w:rPr>
                <w:sz w:val="21"/>
                <w:szCs w:val="21"/>
              </w:rPr>
              <w:t>Primer trimestre</w:t>
            </w:r>
          </w:p>
        </w:tc>
      </w:tr>
      <w:tr w:rsidR="00422024" w14:paraId="101912AA" w14:textId="77777777" w:rsidTr="008E0267">
        <w:trPr>
          <w:trHeight w:val="510"/>
        </w:trPr>
        <w:tc>
          <w:tcPr>
            <w:tcW w:w="1589" w:type="dxa"/>
          </w:tcPr>
          <w:p w14:paraId="74254C91" w14:textId="278128B4" w:rsidR="00422024" w:rsidRPr="00F7617B" w:rsidRDefault="00422024" w:rsidP="00422024">
            <w:pPr>
              <w:pStyle w:val="Prrafodelista"/>
              <w:ind w:left="0"/>
              <w:contextualSpacing w:val="0"/>
              <w:jc w:val="both"/>
              <w:rPr>
                <w:rFonts w:eastAsia="Arial"/>
              </w:rPr>
            </w:pPr>
            <w:r>
              <w:rPr>
                <w:rFonts w:eastAsia="Arial"/>
              </w:rPr>
              <w:t>Visita Teatro Arriaga</w:t>
            </w:r>
          </w:p>
        </w:tc>
        <w:tc>
          <w:tcPr>
            <w:tcW w:w="6236" w:type="dxa"/>
          </w:tcPr>
          <w:p w14:paraId="21033FA9" w14:textId="6EB36D8B" w:rsidR="00422024" w:rsidRDefault="00422024" w:rsidP="00422024">
            <w:pPr>
              <w:spacing w:beforeLines="24" w:before="57" w:afterLines="24" w:after="57" w:line="257" w:lineRule="auto"/>
              <w:jc w:val="both"/>
            </w:pPr>
            <w:r>
              <w:rPr>
                <w:rFonts w:eastAsia="Arial"/>
              </w:rPr>
              <w:t>Se</w:t>
            </w:r>
            <w:r w:rsidRPr="05892135">
              <w:rPr>
                <w:rFonts w:eastAsia="Arial"/>
              </w:rPr>
              <w:t xml:space="preserve"> intentará seguir realizando la actividad de asistir en horario de tarde o noche a un espectáculo teatral en algunos de los teatros bilbaínos. </w:t>
            </w:r>
          </w:p>
          <w:p w14:paraId="55F73B61" w14:textId="77777777" w:rsidR="00422024" w:rsidRDefault="00422024" w:rsidP="00422024">
            <w:pPr>
              <w:pStyle w:val="Prrafodelista"/>
              <w:ind w:left="0"/>
              <w:contextualSpacing w:val="0"/>
              <w:jc w:val="both"/>
              <w:rPr>
                <w:sz w:val="21"/>
                <w:szCs w:val="21"/>
              </w:rPr>
            </w:pPr>
          </w:p>
        </w:tc>
        <w:tc>
          <w:tcPr>
            <w:tcW w:w="2085" w:type="dxa"/>
          </w:tcPr>
          <w:p w14:paraId="08ADD6E0" w14:textId="27379413" w:rsidR="00422024" w:rsidRDefault="00422024" w:rsidP="00422024">
            <w:pPr>
              <w:pStyle w:val="Prrafodelista"/>
              <w:ind w:left="0"/>
              <w:contextualSpacing w:val="0"/>
              <w:jc w:val="both"/>
              <w:rPr>
                <w:sz w:val="21"/>
                <w:szCs w:val="21"/>
              </w:rPr>
            </w:pPr>
            <w:r>
              <w:rPr>
                <w:sz w:val="21"/>
                <w:szCs w:val="21"/>
              </w:rPr>
              <w:t>Segundo trimestre</w:t>
            </w:r>
          </w:p>
        </w:tc>
      </w:tr>
    </w:tbl>
    <w:p w14:paraId="65C38AB8" w14:textId="70B55652" w:rsidR="00805745" w:rsidRDefault="0055263D" w:rsidP="00805745">
      <w:pPr>
        <w:pStyle w:val="Prrafodelista"/>
        <w:spacing w:before="240" w:after="120" w:line="240" w:lineRule="auto"/>
        <w:ind w:left="0"/>
        <w:contextualSpacing w:val="0"/>
        <w:jc w:val="both"/>
        <w:rPr>
          <w:b/>
          <w:sz w:val="21"/>
          <w:szCs w:val="21"/>
        </w:rPr>
      </w:pPr>
      <w:r>
        <w:rPr>
          <w:b/>
          <w:sz w:val="21"/>
          <w:szCs w:val="21"/>
        </w:rPr>
        <w:t>h</w:t>
      </w:r>
      <w:r w:rsidR="00805745" w:rsidRPr="396003EC">
        <w:rPr>
          <w:b/>
          <w:sz w:val="21"/>
          <w:szCs w:val="21"/>
        </w:rPr>
        <w:t>) Atención a las diferencias individuales del alumnado.</w:t>
      </w:r>
    </w:p>
    <w:p w14:paraId="19AD9415" w14:textId="0262B0C5" w:rsidR="00805745" w:rsidRPr="00AF5BD0" w:rsidRDefault="00805745" w:rsidP="00AF5BD0">
      <w:pPr>
        <w:spacing w:before="60" w:after="60" w:line="240" w:lineRule="auto"/>
        <w:ind w:right="170"/>
        <w:jc w:val="both"/>
        <w:rPr>
          <w:rFonts w:cstheme="minorHAnsi"/>
          <w:bCs/>
        </w:rPr>
      </w:pPr>
      <w:r w:rsidRPr="00AF5BD0">
        <w:rPr>
          <w:rFonts w:cstheme="minorHAnsi"/>
          <w:bCs/>
        </w:rPr>
        <w:t>Generalidades sobre la atención a las diferencias individuales:</w:t>
      </w:r>
    </w:p>
    <w:p w14:paraId="4DD183F6" w14:textId="0F6BCC02" w:rsidR="00AF5BD0" w:rsidRPr="00AF5BD0" w:rsidRDefault="00AF5BD0" w:rsidP="00AF5BD0">
      <w:pPr>
        <w:spacing w:before="121" w:line="240" w:lineRule="auto"/>
        <w:jc w:val="both"/>
        <w:rPr>
          <w:rFonts w:cstheme="minorHAnsi"/>
          <w:caps/>
        </w:rPr>
      </w:pPr>
      <w:r w:rsidRPr="00AF5BD0">
        <w:rPr>
          <w:rFonts w:cstheme="minorHAnsi"/>
          <w:iCs/>
          <w:color w:val="000000"/>
        </w:rPr>
        <w:t xml:space="preserve">La atención a la diversidad del alumnado será una constante a lo largo del todo proceso de enseñanza-aprendizaje porque se utilizará </w:t>
      </w:r>
      <w:r w:rsidRPr="00AF5BD0">
        <w:rPr>
          <w:rFonts w:cstheme="minorHAnsi"/>
        </w:rPr>
        <w:t>una perspectiva inclusiva que garantice la personalización del aprendizaje y la igualdad de oportunidades mediante el diseño de actividades y situaciones de aprendizajeinterdisciplinaresquedesplieguenenelaulaunamplioabanicodeestrategias,actividades, materiales y agrupamientos, favorezcan la implicación del alumnado y respeten y den respuesta a las necesidades a través de la aplicación de los principios de Diseño Universal de Aprendizaje (DUA).De esta forma, se fomentará la construcción de aprendizajes significativos y funcionales que partan del nivel competencial inicial del alumnado para incorporarlos a su estructura mental, lo que permitirá que sean aprendizajes consolidados y no aprendizajes mera o esencialmente memorísticos.</w:t>
      </w:r>
    </w:p>
    <w:p w14:paraId="79C04270" w14:textId="77777777" w:rsidR="00AF5BD0" w:rsidRPr="00AF5BD0" w:rsidRDefault="00AF5BD0" w:rsidP="00AF5BD0">
      <w:pPr>
        <w:pStyle w:val="Pa8"/>
        <w:tabs>
          <w:tab w:val="left" w:pos="9633"/>
        </w:tabs>
        <w:spacing w:before="220" w:line="240" w:lineRule="auto"/>
        <w:ind w:right="-50"/>
        <w:jc w:val="both"/>
        <w:rPr>
          <w:rFonts w:asciiTheme="minorHAnsi" w:hAnsiTheme="minorHAnsi" w:cstheme="minorHAnsi"/>
          <w:sz w:val="22"/>
          <w:szCs w:val="22"/>
        </w:rPr>
      </w:pPr>
      <w:r w:rsidRPr="00AF5BD0">
        <w:rPr>
          <w:rFonts w:asciiTheme="minorHAnsi" w:hAnsiTheme="minorHAnsi" w:cstheme="minorHAnsi"/>
          <w:sz w:val="22"/>
          <w:szCs w:val="22"/>
        </w:rPr>
        <w:t xml:space="preserve">Por otro lado, se intentará que el punto de partida sean los temas de interés del alumnado fomentando un aprendizaje contextualizado y la capacidad del alumnado para aprender por sí mismo, la autonomía personal y el desarrollo de procesos de </w:t>
      </w:r>
      <w:r w:rsidRPr="00AF5BD0">
        <w:rPr>
          <w:rFonts w:asciiTheme="minorHAnsi" w:hAnsiTheme="minorHAnsi" w:cstheme="minorHAnsi"/>
          <w:spacing w:val="-1"/>
          <w:sz w:val="22"/>
          <w:szCs w:val="22"/>
        </w:rPr>
        <w:t>metacognición, por lo que será fundamental respetar su ritmo de aprendizaje y que este suponga un reto o desafía intelectual con respecto a su punto de partida, impidiendo que el reto sea de extrema dificultad.</w:t>
      </w:r>
    </w:p>
    <w:p w14:paraId="5FC1CD3A" w14:textId="77777777" w:rsidR="00AF5BD0" w:rsidRPr="00AF5BD0" w:rsidRDefault="00AF5BD0" w:rsidP="00AF5BD0">
      <w:pPr>
        <w:pStyle w:val="Pa8"/>
        <w:spacing w:before="220" w:line="240" w:lineRule="auto"/>
        <w:ind w:right="780"/>
        <w:jc w:val="both"/>
        <w:rPr>
          <w:rFonts w:asciiTheme="minorHAnsi" w:hAnsiTheme="minorHAnsi" w:cstheme="minorHAnsi"/>
          <w:color w:val="000000"/>
          <w:sz w:val="22"/>
          <w:szCs w:val="22"/>
        </w:rPr>
      </w:pPr>
      <w:r w:rsidRPr="00AF5BD0">
        <w:rPr>
          <w:rFonts w:asciiTheme="minorHAnsi" w:hAnsiTheme="minorHAnsi" w:cstheme="minorHAnsi"/>
          <w:iCs/>
          <w:color w:val="000000"/>
          <w:sz w:val="22"/>
          <w:szCs w:val="22"/>
        </w:rPr>
        <w:t>En suma, al diseñar las situaciones de aprendizaje se fomentará:</w:t>
      </w:r>
    </w:p>
    <w:p w14:paraId="28EB24BB" w14:textId="4E9B83A7" w:rsidR="00AF5BD0" w:rsidRPr="00AF5BD0" w:rsidRDefault="00AF5BD0" w:rsidP="00AF5BD0">
      <w:pPr>
        <w:pStyle w:val="Pa10"/>
        <w:numPr>
          <w:ilvl w:val="0"/>
          <w:numId w:val="31"/>
        </w:numPr>
        <w:spacing w:line="240" w:lineRule="auto"/>
        <w:ind w:right="50"/>
        <w:jc w:val="both"/>
        <w:rPr>
          <w:rFonts w:asciiTheme="minorHAnsi" w:hAnsiTheme="minorHAnsi" w:cstheme="minorHAnsi"/>
          <w:color w:val="000000"/>
          <w:sz w:val="22"/>
          <w:szCs w:val="22"/>
        </w:rPr>
      </w:pPr>
      <w:r w:rsidRPr="00AF5BD0">
        <w:rPr>
          <w:rFonts w:asciiTheme="minorHAnsi" w:hAnsiTheme="minorHAnsi" w:cstheme="minorHAnsi"/>
          <w:color w:val="000000"/>
          <w:sz w:val="22"/>
          <w:szCs w:val="22"/>
        </w:rPr>
        <w:t>La consideración y el respeto a la diferencia y la aceptación de todas las personas como parte de la diversidad y la condición humana.</w:t>
      </w:r>
    </w:p>
    <w:p w14:paraId="5FECDAAC" w14:textId="1900FFB2" w:rsidR="00AF5BD0" w:rsidRPr="00AF5BD0" w:rsidRDefault="00AF5BD0" w:rsidP="00AF5BD0">
      <w:pPr>
        <w:pStyle w:val="Pa10"/>
        <w:numPr>
          <w:ilvl w:val="0"/>
          <w:numId w:val="31"/>
        </w:numPr>
        <w:spacing w:line="240" w:lineRule="auto"/>
        <w:ind w:right="50"/>
        <w:jc w:val="both"/>
        <w:rPr>
          <w:rFonts w:asciiTheme="minorHAnsi" w:hAnsiTheme="minorHAnsi" w:cstheme="minorHAnsi"/>
          <w:color w:val="000000"/>
          <w:sz w:val="22"/>
          <w:szCs w:val="22"/>
        </w:rPr>
      </w:pPr>
      <w:r w:rsidRPr="00AF5BD0">
        <w:rPr>
          <w:rFonts w:asciiTheme="minorHAnsi" w:hAnsiTheme="minorHAnsi" w:cstheme="minorHAnsi"/>
          <w:color w:val="000000"/>
          <w:sz w:val="22"/>
          <w:szCs w:val="22"/>
        </w:rPr>
        <w:t>El respeto a la evolución y desarrollo de las facultades del alumnado con capacidades diversas.</w:t>
      </w:r>
    </w:p>
    <w:p w14:paraId="7C0997B4" w14:textId="565E0EE7" w:rsidR="00AF5BD0" w:rsidRPr="00AF5BD0" w:rsidRDefault="00AF5BD0" w:rsidP="00AF5BD0">
      <w:pPr>
        <w:pStyle w:val="Prrafodelista"/>
        <w:numPr>
          <w:ilvl w:val="0"/>
          <w:numId w:val="31"/>
        </w:numPr>
        <w:spacing w:line="240" w:lineRule="auto"/>
        <w:jc w:val="both"/>
        <w:rPr>
          <w:rFonts w:cstheme="minorHAnsi"/>
          <w:color w:val="000000"/>
        </w:rPr>
      </w:pPr>
      <w:r w:rsidRPr="00AF5BD0">
        <w:rPr>
          <w:rFonts w:cstheme="minorHAnsi"/>
          <w:color w:val="000000"/>
        </w:rPr>
        <w:t>La personalización e individualización de la enseñanza con un enfoque inclusivo, dando respuesta a las necesidades educativas del alumnado que permitan el máximo desarrollo personal y académico.</w:t>
      </w:r>
    </w:p>
    <w:p w14:paraId="076E8FF7" w14:textId="5E7D4706" w:rsidR="00AF5BD0" w:rsidRPr="00AF5BD0" w:rsidRDefault="00AF5BD0" w:rsidP="00AF5BD0">
      <w:pPr>
        <w:pStyle w:val="Prrafodelista"/>
        <w:numPr>
          <w:ilvl w:val="0"/>
          <w:numId w:val="31"/>
        </w:numPr>
        <w:spacing w:line="240" w:lineRule="auto"/>
        <w:jc w:val="both"/>
        <w:rPr>
          <w:rFonts w:cstheme="minorHAnsi"/>
          <w:color w:val="000000"/>
        </w:rPr>
      </w:pPr>
      <w:r w:rsidRPr="00AF5BD0">
        <w:rPr>
          <w:rFonts w:cstheme="minorHAnsi"/>
          <w:color w:val="000000"/>
        </w:rPr>
        <w:t>La equidad y excelencia como garantes de la calidad educativa e igualdad de oportunidades, ya que esta solo se consigue en la medida en que todo el alumnado aprende el máximo posible y desarrolla todas sus potencialidades.</w:t>
      </w:r>
    </w:p>
    <w:p w14:paraId="67817DA6" w14:textId="77777777" w:rsidR="00AF5BD0" w:rsidRPr="00AF5BD0" w:rsidRDefault="00AF5BD0" w:rsidP="00AF5BD0">
      <w:pPr>
        <w:spacing w:line="240" w:lineRule="auto"/>
        <w:ind w:left="357"/>
        <w:jc w:val="both"/>
        <w:rPr>
          <w:rFonts w:cstheme="minorHAnsi"/>
          <w:color w:val="000000"/>
        </w:rPr>
      </w:pPr>
      <w:r w:rsidRPr="00AF5BD0">
        <w:rPr>
          <w:rFonts w:cstheme="minorHAnsi"/>
          <w:color w:val="000000"/>
        </w:rPr>
        <w:t>El desarrollo de las situaciones de aprendizaje permitirá también la detección e identificación de las necesidades educativas del alumnado para adoptar las medidas educativas más adecuadas para las siguientes que se diseñen y para facilitar el desarrollo integral del alumno e impulsar situaciones de éxito en situación escolar que contribuyan a promover altos índices de éxito académico en contextos educativos ordinarios.</w:t>
      </w:r>
    </w:p>
    <w:p w14:paraId="6DBE42D6" w14:textId="77777777" w:rsidR="00AF5BD0" w:rsidRPr="00AF5BD0" w:rsidRDefault="00AF5BD0" w:rsidP="00AF5BD0">
      <w:pPr>
        <w:pStyle w:val="Pa10"/>
        <w:spacing w:before="220" w:line="240" w:lineRule="auto"/>
        <w:ind w:left="360" w:right="17"/>
        <w:jc w:val="both"/>
        <w:rPr>
          <w:rFonts w:asciiTheme="minorHAnsi" w:hAnsiTheme="minorHAnsi" w:cstheme="minorHAnsi"/>
          <w:color w:val="000000"/>
          <w:sz w:val="22"/>
          <w:szCs w:val="22"/>
        </w:rPr>
      </w:pPr>
      <w:r w:rsidRPr="00AF5BD0">
        <w:rPr>
          <w:rFonts w:asciiTheme="minorHAnsi" w:hAnsiTheme="minorHAnsi" w:cstheme="minorHAnsi"/>
          <w:color w:val="000000"/>
          <w:sz w:val="22"/>
          <w:szCs w:val="22"/>
        </w:rPr>
        <w:t xml:space="preserve">En el diseño de las situaciones de aprendizaje se realizarán actividades de diferente grado de complejidad, con diversidad de presentación, variados materiales y recursos, adaptándolas a las características </w:t>
      </w:r>
      <w:r w:rsidRPr="00AF5BD0">
        <w:rPr>
          <w:rFonts w:asciiTheme="minorHAnsi" w:hAnsiTheme="minorHAnsi" w:cstheme="minorHAnsi"/>
          <w:color w:val="000000"/>
          <w:sz w:val="22"/>
          <w:szCs w:val="22"/>
        </w:rPr>
        <w:lastRenderedPageBreak/>
        <w:t>individuales del alumnado. Para ello, se tendrán en cuenta las indicaciones del Departamento de Orientación, especialmente para aquellos alumnos dados de alta en la ATDI o con necesidades educativas específicas. La coordinación con este departamento será fundamental para el diseño de situaciones de aprendizaje inclusivas y respetuosas con los principios DUA. Con sus consejos y teniendo en cuenta el PLAN DE ATENCIÓN A LA DIVERSIDAD del Centro, se tenderá a que las situaciones de aprendizaje:</w:t>
      </w:r>
    </w:p>
    <w:p w14:paraId="3716FD69" w14:textId="77777777" w:rsidR="00AF5BD0" w:rsidRPr="00AF5BD0" w:rsidRDefault="00AF5BD0" w:rsidP="00AF5BD0">
      <w:pPr>
        <w:pStyle w:val="Textoindependiente"/>
        <w:numPr>
          <w:ilvl w:val="0"/>
          <w:numId w:val="30"/>
        </w:numPr>
        <w:tabs>
          <w:tab w:val="left" w:pos="0"/>
        </w:tabs>
        <w:spacing w:after="0" w:line="240" w:lineRule="auto"/>
        <w:ind w:left="720"/>
        <w:jc w:val="both"/>
        <w:rPr>
          <w:rFonts w:cstheme="minorHAnsi"/>
        </w:rPr>
      </w:pPr>
      <w:r w:rsidRPr="00AF5BD0">
        <w:rPr>
          <w:rFonts w:cstheme="minorHAnsi"/>
        </w:rPr>
        <w:t>atiendan a las diferencias individuales del alumnado.</w:t>
      </w:r>
    </w:p>
    <w:p w14:paraId="08046DC1" w14:textId="77777777" w:rsidR="00AF5BD0" w:rsidRPr="00AF5BD0" w:rsidRDefault="00AF5BD0" w:rsidP="00AF5BD0">
      <w:pPr>
        <w:pStyle w:val="Textoindependiente"/>
        <w:numPr>
          <w:ilvl w:val="0"/>
          <w:numId w:val="30"/>
        </w:numPr>
        <w:tabs>
          <w:tab w:val="left" w:pos="0"/>
        </w:tabs>
        <w:spacing w:after="0" w:line="240" w:lineRule="auto"/>
        <w:ind w:left="720"/>
        <w:jc w:val="both"/>
        <w:rPr>
          <w:rFonts w:cstheme="minorHAnsi"/>
        </w:rPr>
      </w:pPr>
      <w:r w:rsidRPr="00AF5BD0">
        <w:rPr>
          <w:rFonts w:cstheme="minorHAnsi"/>
        </w:rPr>
        <w:t>sean variadas y flexibles, para que accedan todos alumnos y así se posibilite la plasmación de diferentes puntos de vista y tipos de ayuda</w:t>
      </w:r>
    </w:p>
    <w:p w14:paraId="2CF338F7" w14:textId="77777777" w:rsidR="00AF5BD0" w:rsidRPr="00AF5BD0" w:rsidRDefault="00AF5BD0" w:rsidP="00AF5BD0">
      <w:pPr>
        <w:pStyle w:val="Textoindependiente"/>
        <w:numPr>
          <w:ilvl w:val="0"/>
          <w:numId w:val="30"/>
        </w:numPr>
        <w:tabs>
          <w:tab w:val="left" w:pos="0"/>
        </w:tabs>
        <w:spacing w:after="0" w:line="240" w:lineRule="auto"/>
        <w:ind w:left="720"/>
        <w:jc w:val="both"/>
        <w:rPr>
          <w:rFonts w:cstheme="minorHAnsi"/>
        </w:rPr>
      </w:pPr>
      <w:r w:rsidRPr="00AF5BD0">
        <w:rPr>
          <w:rFonts w:cstheme="minorHAnsi"/>
        </w:rPr>
        <w:t>con distintos grados de dificultad y que den posibilidad al repaso.</w:t>
      </w:r>
    </w:p>
    <w:p w14:paraId="09DD29E2" w14:textId="77777777" w:rsidR="00AF5BD0" w:rsidRPr="00AF5BD0" w:rsidRDefault="00AF5BD0" w:rsidP="00AF5BD0">
      <w:pPr>
        <w:pStyle w:val="Textoindependiente"/>
        <w:numPr>
          <w:ilvl w:val="0"/>
          <w:numId w:val="30"/>
        </w:numPr>
        <w:tabs>
          <w:tab w:val="left" w:pos="0"/>
        </w:tabs>
        <w:spacing w:after="0" w:line="240" w:lineRule="auto"/>
        <w:ind w:left="720"/>
        <w:jc w:val="both"/>
        <w:rPr>
          <w:rFonts w:cstheme="minorHAnsi"/>
        </w:rPr>
      </w:pPr>
      <w:r w:rsidRPr="00AF5BD0">
        <w:rPr>
          <w:rFonts w:cstheme="minorHAnsi"/>
        </w:rPr>
        <w:t>con soluciones abiertas y flexibles potenciando la individualidad del alumno.</w:t>
      </w:r>
    </w:p>
    <w:p w14:paraId="049C87E4" w14:textId="77777777" w:rsidR="00AF5BD0" w:rsidRPr="00AF5BD0" w:rsidRDefault="00AF5BD0" w:rsidP="00AF5BD0">
      <w:pPr>
        <w:pStyle w:val="Textoindependiente"/>
        <w:numPr>
          <w:ilvl w:val="0"/>
          <w:numId w:val="30"/>
        </w:numPr>
        <w:tabs>
          <w:tab w:val="left" w:pos="0"/>
        </w:tabs>
        <w:spacing w:after="0" w:line="240" w:lineRule="auto"/>
        <w:ind w:left="720"/>
        <w:jc w:val="both"/>
        <w:rPr>
          <w:rFonts w:cstheme="minorHAnsi"/>
        </w:rPr>
      </w:pPr>
      <w:r w:rsidRPr="00AF5BD0">
        <w:rPr>
          <w:rFonts w:cstheme="minorHAnsi"/>
        </w:rPr>
        <w:t xml:space="preserve">creativas y no basadas únicamente en la transmisión de información. </w:t>
      </w:r>
    </w:p>
    <w:p w14:paraId="0415DF91" w14:textId="77777777" w:rsidR="00AF5BD0" w:rsidRPr="00AF5BD0" w:rsidRDefault="00AF5BD0" w:rsidP="00AF5BD0">
      <w:pPr>
        <w:pStyle w:val="Textoindependiente"/>
        <w:numPr>
          <w:ilvl w:val="0"/>
          <w:numId w:val="30"/>
        </w:numPr>
        <w:tabs>
          <w:tab w:val="left" w:pos="0"/>
        </w:tabs>
        <w:spacing w:after="0" w:line="240" w:lineRule="auto"/>
        <w:ind w:left="720"/>
        <w:jc w:val="both"/>
        <w:rPr>
          <w:rFonts w:cstheme="minorHAnsi"/>
        </w:rPr>
      </w:pPr>
      <w:r w:rsidRPr="00AF5BD0">
        <w:rPr>
          <w:rFonts w:cstheme="minorHAnsi"/>
        </w:rPr>
        <w:t>partan de las experiencias, conocimientos previos y datos de la realidad a la que tienen acceso los alumnos, facilitando un aprendizaje en el que puedan comprobar la utilidad de lo aprendido y fomentar el interés por nuevos conocimientos.</w:t>
      </w:r>
    </w:p>
    <w:p w14:paraId="562E77D2" w14:textId="77777777" w:rsidR="00AF5BD0" w:rsidRPr="00AF5BD0" w:rsidRDefault="00AF5BD0" w:rsidP="00AF5BD0">
      <w:pPr>
        <w:pStyle w:val="Textoindependiente"/>
        <w:numPr>
          <w:ilvl w:val="0"/>
          <w:numId w:val="30"/>
        </w:numPr>
        <w:tabs>
          <w:tab w:val="left" w:pos="0"/>
        </w:tabs>
        <w:spacing w:after="0" w:line="240" w:lineRule="auto"/>
        <w:ind w:left="720"/>
        <w:jc w:val="both"/>
        <w:rPr>
          <w:rFonts w:cstheme="minorHAnsi"/>
        </w:rPr>
      </w:pPr>
      <w:r w:rsidRPr="00AF5BD0">
        <w:rPr>
          <w:rFonts w:cstheme="minorHAnsi"/>
        </w:rPr>
        <w:t>favorezcan el aprendizaje de destrezas, técnicas y estrategias que le permitan enfrentarse a nuevas situaciones de forma autónoma y responsable, relacionadas con las tecnologías de la información y comunicación que permiten tratar mejor la diversidad.</w:t>
      </w:r>
    </w:p>
    <w:p w14:paraId="4FB78B54" w14:textId="77777777" w:rsidR="00AF5BD0" w:rsidRPr="00AF5BD0" w:rsidRDefault="00AF5BD0" w:rsidP="00AF5BD0">
      <w:pPr>
        <w:pStyle w:val="Textoindependiente"/>
        <w:numPr>
          <w:ilvl w:val="0"/>
          <w:numId w:val="30"/>
        </w:numPr>
        <w:tabs>
          <w:tab w:val="left" w:pos="0"/>
        </w:tabs>
        <w:spacing w:after="0" w:line="240" w:lineRule="auto"/>
        <w:ind w:left="720"/>
        <w:jc w:val="both"/>
        <w:rPr>
          <w:rFonts w:cstheme="minorHAnsi"/>
        </w:rPr>
      </w:pPr>
      <w:r w:rsidRPr="00AF5BD0">
        <w:rPr>
          <w:rFonts w:cstheme="minorHAnsi"/>
        </w:rPr>
        <w:t>presten una especial atención al equilibrio personal y problemas afectivos de los alumnos considerando las peculiaridades personales y ritmos de aprendizaje.</w:t>
      </w:r>
    </w:p>
    <w:p w14:paraId="4F68FFC3" w14:textId="77777777" w:rsidR="00AF5BD0" w:rsidRPr="00AF5BD0" w:rsidRDefault="00AF5BD0" w:rsidP="00AF5BD0">
      <w:pPr>
        <w:pStyle w:val="Textoindependiente"/>
        <w:numPr>
          <w:ilvl w:val="0"/>
          <w:numId w:val="30"/>
        </w:numPr>
        <w:tabs>
          <w:tab w:val="left" w:pos="0"/>
        </w:tabs>
        <w:spacing w:after="0" w:line="240" w:lineRule="auto"/>
        <w:ind w:left="720"/>
        <w:jc w:val="both"/>
        <w:rPr>
          <w:rFonts w:cstheme="minorHAnsi"/>
          <w:color w:val="000000"/>
        </w:rPr>
      </w:pPr>
      <w:r w:rsidRPr="00AF5BD0">
        <w:rPr>
          <w:rFonts w:cstheme="minorHAnsi"/>
        </w:rPr>
        <w:t>den prioridad a la creación de ambientes de trabajo distendidos que propicien la interacción alumno-alumno y alumno-profesor para la elaboración de conclusiones y reflexiones personales.</w:t>
      </w:r>
    </w:p>
    <w:p w14:paraId="577565DC" w14:textId="77777777" w:rsidR="00AF5BD0" w:rsidRDefault="00AF5BD0" w:rsidP="00805745">
      <w:pPr>
        <w:spacing w:before="60" w:after="60"/>
        <w:ind w:right="170"/>
        <w:jc w:val="both"/>
        <w:rPr>
          <w:rFonts w:cstheme="minorHAnsi"/>
          <w:bCs/>
          <w:sz w:val="21"/>
          <w:szCs w:val="21"/>
        </w:rPr>
      </w:pPr>
    </w:p>
    <w:p w14:paraId="03FFDF87" w14:textId="77777777" w:rsidR="00AF5BD0" w:rsidRDefault="00AF5BD0" w:rsidP="00805745">
      <w:pPr>
        <w:spacing w:before="60" w:after="60"/>
        <w:ind w:right="170"/>
        <w:jc w:val="both"/>
        <w:rPr>
          <w:rFonts w:cstheme="minorHAnsi"/>
          <w:bCs/>
          <w:sz w:val="21"/>
          <w:szCs w:val="21"/>
        </w:rPr>
      </w:pPr>
    </w:p>
    <w:tbl>
      <w:tblPr>
        <w:tblStyle w:val="Tablaconcuadrcula"/>
        <w:tblW w:w="0" w:type="auto"/>
        <w:tblInd w:w="108" w:type="dxa"/>
        <w:tblLook w:val="04A0" w:firstRow="1" w:lastRow="0" w:firstColumn="1" w:lastColumn="0" w:noHBand="0" w:noVBand="1"/>
      </w:tblPr>
      <w:tblGrid>
        <w:gridCol w:w="3014"/>
        <w:gridCol w:w="3109"/>
        <w:gridCol w:w="3113"/>
      </w:tblGrid>
      <w:tr w:rsidR="00422024" w:rsidRPr="00904CF6" w14:paraId="3623D8C6" w14:textId="77777777" w:rsidTr="00422024">
        <w:tc>
          <w:tcPr>
            <w:tcW w:w="3014" w:type="dxa"/>
          </w:tcPr>
          <w:p w14:paraId="3FDF9A62" w14:textId="77777777" w:rsidR="00422024" w:rsidRPr="00904CF6" w:rsidRDefault="00422024" w:rsidP="0060310C">
            <w:pPr>
              <w:pStyle w:val="Prrafodelista"/>
              <w:spacing w:before="120" w:after="120"/>
              <w:ind w:left="0"/>
              <w:contextualSpacing w:val="0"/>
              <w:jc w:val="center"/>
              <w:rPr>
                <w:rFonts w:cstheme="minorHAnsi"/>
                <w:b/>
                <w:i/>
                <w:iCs/>
                <w:sz w:val="20"/>
                <w:szCs w:val="20"/>
              </w:rPr>
            </w:pPr>
            <w:r w:rsidRPr="00904CF6">
              <w:rPr>
                <w:rFonts w:cstheme="minorHAnsi"/>
                <w:b/>
                <w:i/>
                <w:iCs/>
                <w:sz w:val="20"/>
                <w:szCs w:val="20"/>
              </w:rPr>
              <w:t xml:space="preserve">Formas de representación </w:t>
            </w:r>
          </w:p>
        </w:tc>
        <w:tc>
          <w:tcPr>
            <w:tcW w:w="3109" w:type="dxa"/>
          </w:tcPr>
          <w:p w14:paraId="003282DD" w14:textId="77777777" w:rsidR="00422024" w:rsidRPr="00904CF6" w:rsidRDefault="00422024" w:rsidP="0060310C">
            <w:pPr>
              <w:pStyle w:val="Prrafodelista"/>
              <w:spacing w:before="120" w:after="120"/>
              <w:ind w:left="0"/>
              <w:contextualSpacing w:val="0"/>
              <w:jc w:val="center"/>
              <w:rPr>
                <w:rFonts w:cstheme="minorHAnsi"/>
                <w:b/>
                <w:i/>
                <w:iCs/>
                <w:sz w:val="20"/>
                <w:szCs w:val="20"/>
              </w:rPr>
            </w:pPr>
            <w:r w:rsidRPr="00904CF6">
              <w:rPr>
                <w:rFonts w:cstheme="minorHAnsi"/>
                <w:b/>
                <w:i/>
                <w:iCs/>
                <w:sz w:val="20"/>
                <w:szCs w:val="20"/>
              </w:rPr>
              <w:t xml:space="preserve">Formas de acción y expresión </w:t>
            </w:r>
          </w:p>
        </w:tc>
        <w:tc>
          <w:tcPr>
            <w:tcW w:w="3113" w:type="dxa"/>
          </w:tcPr>
          <w:p w14:paraId="2CD302EC" w14:textId="77777777" w:rsidR="00422024" w:rsidRPr="00904CF6" w:rsidRDefault="00422024" w:rsidP="0060310C">
            <w:pPr>
              <w:pStyle w:val="Prrafodelista"/>
              <w:spacing w:before="120" w:after="120"/>
              <w:ind w:left="0"/>
              <w:contextualSpacing w:val="0"/>
              <w:jc w:val="center"/>
              <w:rPr>
                <w:rFonts w:cstheme="minorHAnsi"/>
                <w:b/>
                <w:i/>
                <w:iCs/>
                <w:sz w:val="20"/>
                <w:szCs w:val="20"/>
              </w:rPr>
            </w:pPr>
            <w:r w:rsidRPr="00904CF6">
              <w:rPr>
                <w:rFonts w:cstheme="minorHAnsi"/>
                <w:b/>
                <w:i/>
                <w:iCs/>
                <w:sz w:val="20"/>
                <w:szCs w:val="20"/>
              </w:rPr>
              <w:t xml:space="preserve">Formas de implicación </w:t>
            </w:r>
          </w:p>
        </w:tc>
      </w:tr>
      <w:tr w:rsidR="00422024" w:rsidRPr="00904CF6" w14:paraId="5A04A0F6" w14:textId="77777777" w:rsidTr="00422024">
        <w:trPr>
          <w:trHeight w:val="1191"/>
        </w:trPr>
        <w:tc>
          <w:tcPr>
            <w:tcW w:w="3014" w:type="dxa"/>
          </w:tcPr>
          <w:p w14:paraId="183FFF45" w14:textId="77777777" w:rsidR="00422024" w:rsidRPr="00904CF6" w:rsidRDefault="00422024" w:rsidP="0060310C">
            <w:pPr>
              <w:pStyle w:val="NormalWeb"/>
              <w:rPr>
                <w:rFonts w:asciiTheme="minorHAnsi" w:hAnsiTheme="minorHAnsi" w:cstheme="minorHAnsi"/>
                <w:sz w:val="20"/>
                <w:szCs w:val="20"/>
              </w:rPr>
            </w:pPr>
            <w:r w:rsidRPr="00904CF6">
              <w:rPr>
                <w:rFonts w:asciiTheme="minorHAnsi" w:hAnsiTheme="minorHAnsi" w:cstheme="minorHAnsi"/>
                <w:sz w:val="20"/>
                <w:szCs w:val="20"/>
              </w:rPr>
              <w:t>Los estudiantes varían en cómo perciben y comprenden la información presentada, ya sea por limitaciones sensoriales (visuales o auditivas), trastornos del aprendizaje como la dislexia, o diferencias lingüísticas y culturales, entre otras. En algunos casos, puede ser una cuestión de preferencias perceptivas, facilitando un procesamiento más rápido o eficiente si la información se presenta de manera auditiva, visual o impresa. Por ello, es crucial que los docentes ofrezcan diversas opciones para acceder a la información y facilitar el aprendizaje.</w:t>
            </w:r>
          </w:p>
          <w:p w14:paraId="6A30BDA6" w14:textId="77777777" w:rsidR="00422024" w:rsidRPr="00904CF6" w:rsidRDefault="00422024" w:rsidP="0060310C">
            <w:pPr>
              <w:pStyle w:val="NormalWeb"/>
              <w:rPr>
                <w:rFonts w:asciiTheme="minorHAnsi" w:hAnsiTheme="minorHAnsi" w:cstheme="minorHAnsi"/>
                <w:sz w:val="20"/>
                <w:szCs w:val="20"/>
              </w:rPr>
            </w:pPr>
            <w:r w:rsidRPr="00904CF6">
              <w:rPr>
                <w:rFonts w:asciiTheme="minorHAnsi" w:hAnsiTheme="minorHAnsi" w:cstheme="minorHAnsi"/>
                <w:sz w:val="20"/>
                <w:szCs w:val="20"/>
              </w:rPr>
              <w:t>Además, presentar la información de múltiples maneras fomenta la creación de conexiones entre los diferentes elementos y sus formas de representación, facilitando su transferencia y aplicación en distintos contextos.</w:t>
            </w:r>
          </w:p>
          <w:p w14:paraId="75045C80" w14:textId="544B5E58" w:rsidR="00422024" w:rsidRPr="00904CF6" w:rsidRDefault="00422024" w:rsidP="00904CF6">
            <w:pPr>
              <w:pStyle w:val="NormalWeb"/>
              <w:rPr>
                <w:rFonts w:asciiTheme="minorHAnsi" w:hAnsiTheme="minorHAnsi" w:cstheme="minorHAnsi"/>
                <w:sz w:val="20"/>
                <w:szCs w:val="20"/>
              </w:rPr>
            </w:pPr>
            <w:r w:rsidRPr="00904CF6">
              <w:rPr>
                <w:rFonts w:asciiTheme="minorHAnsi" w:hAnsiTheme="minorHAnsi" w:cstheme="minorHAnsi"/>
                <w:sz w:val="20"/>
                <w:szCs w:val="20"/>
              </w:rPr>
              <w:t xml:space="preserve">El Diseño Universal para el Aprendizaje (DUA) sostiene que no existe un medio de </w:t>
            </w:r>
            <w:r w:rsidRPr="00904CF6">
              <w:rPr>
                <w:rFonts w:asciiTheme="minorHAnsi" w:hAnsiTheme="minorHAnsi" w:cstheme="minorHAnsi"/>
                <w:sz w:val="20"/>
                <w:szCs w:val="20"/>
              </w:rPr>
              <w:lastRenderedPageBreak/>
              <w:t>representación óptimo para todos los estudiantes, por lo que es esencial proporcionar diversas opciones en la presentación de la información.</w:t>
            </w:r>
          </w:p>
        </w:tc>
        <w:tc>
          <w:tcPr>
            <w:tcW w:w="3109" w:type="dxa"/>
          </w:tcPr>
          <w:p w14:paraId="435D92E9" w14:textId="77777777" w:rsidR="00422024" w:rsidRPr="00904CF6" w:rsidRDefault="00422024" w:rsidP="0060310C">
            <w:pPr>
              <w:pStyle w:val="NormalWeb"/>
              <w:rPr>
                <w:rFonts w:asciiTheme="minorHAnsi" w:hAnsiTheme="minorHAnsi" w:cstheme="minorHAnsi"/>
                <w:sz w:val="20"/>
                <w:szCs w:val="20"/>
              </w:rPr>
            </w:pPr>
            <w:r w:rsidRPr="00904CF6">
              <w:rPr>
                <w:rFonts w:asciiTheme="minorHAnsi" w:hAnsiTheme="minorHAnsi" w:cstheme="minorHAnsi"/>
                <w:sz w:val="20"/>
                <w:szCs w:val="20"/>
              </w:rPr>
              <w:lastRenderedPageBreak/>
              <w:t>El Diseño Universal para el Aprendizaje (DUA) se basa en la idea de que no existe un único medio de acción y expresión que sea óptimo para todos los estudiantes. Hay una gran diversidad en cómo los estudiantes se acercan e interactúan con la información durante el aprendizaje y en cómo expresan lo que han aprendido, ya sea por sus características o preferencias personales, o por barreras como el conocimiento limitado del idioma, problemas motrices, limitaciones de memoria, etc.</w:t>
            </w:r>
          </w:p>
          <w:p w14:paraId="77D9CA96" w14:textId="77777777" w:rsidR="00422024" w:rsidRPr="00904CF6" w:rsidRDefault="00422024" w:rsidP="0060310C">
            <w:pPr>
              <w:pStyle w:val="NormalWeb"/>
              <w:rPr>
                <w:rFonts w:asciiTheme="minorHAnsi" w:hAnsiTheme="minorHAnsi" w:cstheme="minorHAnsi"/>
                <w:sz w:val="20"/>
                <w:szCs w:val="20"/>
              </w:rPr>
            </w:pPr>
            <w:r w:rsidRPr="00904CF6">
              <w:rPr>
                <w:rFonts w:asciiTheme="minorHAnsi" w:hAnsiTheme="minorHAnsi" w:cstheme="minorHAnsi"/>
                <w:sz w:val="20"/>
                <w:szCs w:val="20"/>
              </w:rPr>
              <w:t>Algunos estudiantes pueden expresarse mejor por escrito que oralmente, y viceversa. Además, es crucial considerar que las acciones necesarias para realizar una tarea, aprender o demostrar lo aprendido requieren un pensamiento estratégico relacionado con las funciones ejecutivas, donde también se observan diferencias entre los estudiantes.</w:t>
            </w:r>
          </w:p>
          <w:p w14:paraId="793DC371" w14:textId="77777777" w:rsidR="00422024" w:rsidRPr="00904CF6" w:rsidRDefault="00422024" w:rsidP="0060310C">
            <w:pPr>
              <w:pStyle w:val="NormalWeb"/>
              <w:rPr>
                <w:rFonts w:asciiTheme="minorHAnsi" w:hAnsiTheme="minorHAnsi" w:cstheme="minorHAnsi"/>
                <w:sz w:val="20"/>
                <w:szCs w:val="20"/>
              </w:rPr>
            </w:pPr>
            <w:r w:rsidRPr="00904CF6">
              <w:rPr>
                <w:rFonts w:asciiTheme="minorHAnsi" w:hAnsiTheme="minorHAnsi" w:cstheme="minorHAnsi"/>
                <w:sz w:val="20"/>
                <w:szCs w:val="20"/>
              </w:rPr>
              <w:t xml:space="preserve">Por ello, el DUA propone ofrecer diversas opciones para la acción y </w:t>
            </w:r>
            <w:r w:rsidRPr="00904CF6">
              <w:rPr>
                <w:rFonts w:asciiTheme="minorHAnsi" w:hAnsiTheme="minorHAnsi" w:cstheme="minorHAnsi"/>
                <w:sz w:val="20"/>
                <w:szCs w:val="20"/>
              </w:rPr>
              <w:lastRenderedPageBreak/>
              <w:t>la expresión del aprendizaje, como un principio didáctico fundamental para proporcionar a todos los estudiantes oportunidades de aprender y demostrar lo que han aprendido.</w:t>
            </w:r>
          </w:p>
        </w:tc>
        <w:tc>
          <w:tcPr>
            <w:tcW w:w="3113" w:type="dxa"/>
          </w:tcPr>
          <w:p w14:paraId="517FB611" w14:textId="77777777" w:rsidR="00422024" w:rsidRPr="00904CF6" w:rsidRDefault="00422024" w:rsidP="0060310C">
            <w:pPr>
              <w:pStyle w:val="NormalWeb"/>
              <w:rPr>
                <w:rFonts w:asciiTheme="minorHAnsi" w:hAnsiTheme="minorHAnsi" w:cstheme="minorHAnsi"/>
                <w:sz w:val="20"/>
                <w:szCs w:val="20"/>
              </w:rPr>
            </w:pPr>
            <w:r w:rsidRPr="00904CF6">
              <w:rPr>
                <w:rFonts w:asciiTheme="minorHAnsi" w:hAnsiTheme="minorHAnsi" w:cstheme="minorHAnsi"/>
                <w:sz w:val="20"/>
                <w:szCs w:val="20"/>
              </w:rPr>
              <w:lastRenderedPageBreak/>
              <w:t>El afecto es fundamental para el aprendizaje, y los estudiantes varían significativamente en lo que les motiva o les involucra en el proceso educativo. Esta diversidad en la motivación puede deberse a factores neurológicos, culturales, intereses personales, conocimientos previos, experiencias, etc.</w:t>
            </w:r>
          </w:p>
          <w:p w14:paraId="2B78994C" w14:textId="77777777" w:rsidR="00422024" w:rsidRPr="00904CF6" w:rsidRDefault="00422024" w:rsidP="0060310C">
            <w:pPr>
              <w:pStyle w:val="NormalWeb"/>
              <w:rPr>
                <w:rFonts w:asciiTheme="minorHAnsi" w:hAnsiTheme="minorHAnsi" w:cstheme="minorHAnsi"/>
                <w:sz w:val="20"/>
                <w:szCs w:val="20"/>
              </w:rPr>
            </w:pPr>
            <w:r w:rsidRPr="00904CF6">
              <w:rPr>
                <w:rFonts w:asciiTheme="minorHAnsi" w:hAnsiTheme="minorHAnsi" w:cstheme="minorHAnsi"/>
                <w:sz w:val="20"/>
                <w:szCs w:val="20"/>
              </w:rPr>
              <w:t>Así como algunas personas se sienten motivadas trabajando en grupo, otras prefieren hacerlo de manera individual. Para algunos, lo novedoso es motivador, mientras que para otros puede generar incertidumbre o inseguridad, prefiriendo las rutinas. Como se menciona en CAST (2011), no existe una única forma de captar el interés o la implicación de todos los estudiantes en todas las situaciones. Para abordar esta variabilidad en los contextos educativos, es crucial ofrecer opciones que permitan diferentes formas de involucrarse en el aprendizaje.</w:t>
            </w:r>
          </w:p>
          <w:p w14:paraId="4C9DBA65" w14:textId="77777777" w:rsidR="00422024" w:rsidRPr="00904CF6" w:rsidRDefault="00422024" w:rsidP="0060310C">
            <w:pPr>
              <w:pStyle w:val="Prrafodelista"/>
              <w:spacing w:before="240" w:after="120"/>
              <w:ind w:left="0"/>
              <w:contextualSpacing w:val="0"/>
              <w:jc w:val="both"/>
              <w:rPr>
                <w:rFonts w:cstheme="minorHAnsi"/>
                <w:b/>
                <w:sz w:val="20"/>
                <w:szCs w:val="20"/>
              </w:rPr>
            </w:pPr>
          </w:p>
        </w:tc>
      </w:tr>
    </w:tbl>
    <w:p w14:paraId="0C1FFA23" w14:textId="0F32C789" w:rsidR="00805745" w:rsidRPr="00902E08" w:rsidRDefault="00805745" w:rsidP="00805745">
      <w:pPr>
        <w:spacing w:before="120" w:after="60"/>
        <w:ind w:right="170"/>
        <w:jc w:val="both"/>
        <w:rPr>
          <w:rFonts w:cstheme="minorHAnsi"/>
          <w:bCs/>
          <w:sz w:val="21"/>
          <w:szCs w:val="21"/>
        </w:rPr>
      </w:pPr>
      <w:r>
        <w:rPr>
          <w:rFonts w:cstheme="minorHAnsi"/>
          <w:bCs/>
          <w:sz w:val="21"/>
          <w:szCs w:val="21"/>
        </w:rPr>
        <w:lastRenderedPageBreak/>
        <w:t>2) Especificidades</w:t>
      </w:r>
      <w:r w:rsidRPr="00904BBC">
        <w:rPr>
          <w:rFonts w:cstheme="minorHAnsi"/>
          <w:bCs/>
          <w:sz w:val="21"/>
          <w:szCs w:val="21"/>
        </w:rPr>
        <w:t xml:space="preserve"> sobre la atención a las diferencias individuales:</w:t>
      </w:r>
    </w:p>
    <w:tbl>
      <w:tblPr>
        <w:tblStyle w:val="Tablaconcuadrcula"/>
        <w:tblW w:w="9243" w:type="dxa"/>
        <w:tblInd w:w="108" w:type="dxa"/>
        <w:tblLook w:val="04A0" w:firstRow="1" w:lastRow="0" w:firstColumn="1" w:lastColumn="0" w:noHBand="0" w:noVBand="1"/>
      </w:tblPr>
      <w:tblGrid>
        <w:gridCol w:w="1447"/>
        <w:gridCol w:w="4223"/>
        <w:gridCol w:w="3573"/>
      </w:tblGrid>
      <w:tr w:rsidR="00805745" w14:paraId="1B6C1D68" w14:textId="77777777" w:rsidTr="008E0267">
        <w:tc>
          <w:tcPr>
            <w:tcW w:w="1447" w:type="dxa"/>
            <w:vAlign w:val="center"/>
          </w:tcPr>
          <w:p w14:paraId="41CBC012" w14:textId="2641D80B" w:rsidR="00805745" w:rsidRPr="00264814" w:rsidRDefault="00805745">
            <w:pPr>
              <w:pStyle w:val="Prrafodelista"/>
              <w:spacing w:before="120" w:after="120"/>
              <w:ind w:left="0"/>
              <w:contextualSpacing w:val="0"/>
              <w:jc w:val="center"/>
              <w:rPr>
                <w:rFonts w:cstheme="minorHAnsi"/>
                <w:b/>
                <w:i/>
                <w:iCs/>
                <w:sz w:val="19"/>
                <w:szCs w:val="19"/>
              </w:rPr>
            </w:pPr>
            <w:r>
              <w:rPr>
                <w:rFonts w:cstheme="minorHAnsi"/>
                <w:b/>
                <w:i/>
                <w:iCs/>
                <w:sz w:val="19"/>
                <w:szCs w:val="19"/>
              </w:rPr>
              <w:t>Alumnado</w:t>
            </w:r>
          </w:p>
        </w:tc>
        <w:tc>
          <w:tcPr>
            <w:tcW w:w="4223" w:type="dxa"/>
            <w:vAlign w:val="center"/>
          </w:tcPr>
          <w:p w14:paraId="40944496" w14:textId="480D5C9A" w:rsidR="00805745" w:rsidRPr="00264814" w:rsidRDefault="00805745">
            <w:pPr>
              <w:pStyle w:val="Prrafodelista"/>
              <w:spacing w:before="120" w:after="120"/>
              <w:ind w:left="0"/>
              <w:contextualSpacing w:val="0"/>
              <w:jc w:val="center"/>
              <w:rPr>
                <w:rFonts w:cstheme="minorHAnsi"/>
                <w:b/>
                <w:i/>
                <w:iCs/>
                <w:sz w:val="19"/>
                <w:szCs w:val="19"/>
              </w:rPr>
            </w:pPr>
            <w:r>
              <w:rPr>
                <w:rFonts w:cstheme="minorHAnsi"/>
                <w:b/>
                <w:i/>
                <w:iCs/>
                <w:sz w:val="19"/>
                <w:szCs w:val="19"/>
              </w:rPr>
              <w:t xml:space="preserve">Adaptación curricular </w:t>
            </w:r>
            <w:r w:rsidR="00E34288">
              <w:rPr>
                <w:rFonts w:cstheme="minorHAnsi"/>
                <w:b/>
                <w:i/>
                <w:iCs/>
                <w:sz w:val="19"/>
                <w:szCs w:val="19"/>
              </w:rPr>
              <w:t>de acces</w:t>
            </w:r>
            <w:r w:rsidR="0055263D">
              <w:rPr>
                <w:rFonts w:cstheme="minorHAnsi"/>
                <w:b/>
                <w:i/>
                <w:iCs/>
                <w:sz w:val="19"/>
                <w:szCs w:val="19"/>
              </w:rPr>
              <w:t>o /no</w:t>
            </w:r>
            <w:r w:rsidR="00E34288">
              <w:rPr>
                <w:rFonts w:cstheme="minorHAnsi"/>
                <w:b/>
                <w:i/>
                <w:iCs/>
                <w:sz w:val="19"/>
                <w:szCs w:val="19"/>
              </w:rPr>
              <w:t xml:space="preserve"> </w:t>
            </w:r>
            <w:r>
              <w:rPr>
                <w:rFonts w:cstheme="minorHAnsi"/>
                <w:b/>
                <w:i/>
                <w:iCs/>
                <w:sz w:val="19"/>
                <w:szCs w:val="19"/>
              </w:rPr>
              <w:t>significativa</w:t>
            </w:r>
          </w:p>
        </w:tc>
        <w:tc>
          <w:tcPr>
            <w:tcW w:w="3573" w:type="dxa"/>
            <w:vAlign w:val="center"/>
          </w:tcPr>
          <w:p w14:paraId="1318045D" w14:textId="77777777" w:rsidR="00805745" w:rsidRPr="00264814" w:rsidRDefault="00805745">
            <w:pPr>
              <w:pStyle w:val="Prrafodelista"/>
              <w:spacing w:before="120" w:after="120"/>
              <w:ind w:left="0"/>
              <w:contextualSpacing w:val="0"/>
              <w:jc w:val="center"/>
              <w:rPr>
                <w:rFonts w:cstheme="minorHAnsi"/>
                <w:b/>
                <w:i/>
                <w:iCs/>
                <w:sz w:val="19"/>
                <w:szCs w:val="19"/>
              </w:rPr>
            </w:pPr>
            <w:r>
              <w:rPr>
                <w:rFonts w:cstheme="minorHAnsi"/>
                <w:b/>
                <w:i/>
                <w:iCs/>
                <w:sz w:val="19"/>
                <w:szCs w:val="19"/>
              </w:rPr>
              <w:t>Observaciones</w:t>
            </w:r>
          </w:p>
        </w:tc>
      </w:tr>
      <w:tr w:rsidR="00805745" w14:paraId="72543DA7" w14:textId="77777777" w:rsidTr="008E0267">
        <w:trPr>
          <w:trHeight w:val="340"/>
        </w:trPr>
        <w:tc>
          <w:tcPr>
            <w:tcW w:w="1447" w:type="dxa"/>
          </w:tcPr>
          <w:p w14:paraId="1DB0EC69" w14:textId="03F3CCB4" w:rsidR="00805745" w:rsidRDefault="00422024">
            <w:pPr>
              <w:pStyle w:val="Prrafodelista"/>
              <w:ind w:left="0"/>
              <w:contextualSpacing w:val="0"/>
              <w:jc w:val="center"/>
              <w:rPr>
                <w:sz w:val="21"/>
                <w:szCs w:val="21"/>
              </w:rPr>
            </w:pPr>
            <w:r>
              <w:rPr>
                <w:sz w:val="21"/>
                <w:szCs w:val="21"/>
              </w:rPr>
              <w:t xml:space="preserve">ALUMNO </w:t>
            </w:r>
            <w:r w:rsidR="00805745">
              <w:rPr>
                <w:sz w:val="21"/>
                <w:szCs w:val="21"/>
              </w:rPr>
              <w:t>A</w:t>
            </w:r>
          </w:p>
        </w:tc>
        <w:tc>
          <w:tcPr>
            <w:tcW w:w="4223" w:type="dxa"/>
          </w:tcPr>
          <w:p w14:paraId="276A3284" w14:textId="111C83A1" w:rsidR="00805745" w:rsidRDefault="0022613C">
            <w:pPr>
              <w:pStyle w:val="Prrafodelista"/>
              <w:ind w:left="0"/>
              <w:contextualSpacing w:val="0"/>
              <w:jc w:val="both"/>
              <w:rPr>
                <w:sz w:val="21"/>
                <w:szCs w:val="21"/>
              </w:rPr>
            </w:pPr>
            <w:sdt>
              <w:sdtPr>
                <w:rPr>
                  <w:sz w:val="21"/>
                  <w:szCs w:val="21"/>
                </w:rPr>
                <w:alias w:val="Lista"/>
                <w:tag w:val="Lista"/>
                <w:id w:val="499315412"/>
                <w:placeholder>
                  <w:docPart w:val="280BE165291E49459449EB5685E2F69B"/>
                </w:placeholder>
                <w:dropDownList>
                  <w:listItem w:value="Elija un elemento."/>
                  <w:listItem w:displayText="Adaptación curricular de acceso" w:value="Adaptación curricular de acceso"/>
                  <w:listItem w:displayText="Adapatación curricular no significativa" w:value="Adapatación curricular no significativa"/>
                </w:dropDownList>
              </w:sdtPr>
              <w:sdtEndPr/>
              <w:sdtContent>
                <w:r w:rsidR="00422024">
                  <w:rPr>
                    <w:sz w:val="21"/>
                    <w:szCs w:val="21"/>
                  </w:rPr>
                  <w:t>Adapatación curricular no significativa</w:t>
                </w:r>
              </w:sdtContent>
            </w:sdt>
          </w:p>
        </w:tc>
        <w:tc>
          <w:tcPr>
            <w:tcW w:w="3573" w:type="dxa"/>
          </w:tcPr>
          <w:p w14:paraId="3020B889" w14:textId="56CAA985" w:rsidR="00805745" w:rsidRDefault="00422024">
            <w:pPr>
              <w:pStyle w:val="Prrafodelista"/>
              <w:ind w:left="0"/>
              <w:contextualSpacing w:val="0"/>
              <w:jc w:val="both"/>
              <w:rPr>
                <w:sz w:val="21"/>
                <w:szCs w:val="21"/>
              </w:rPr>
            </w:pPr>
            <w:r w:rsidRPr="00422024">
              <w:rPr>
                <w:sz w:val="21"/>
                <w:szCs w:val="21"/>
              </w:rPr>
              <w:t>TDAH</w:t>
            </w:r>
          </w:p>
        </w:tc>
      </w:tr>
    </w:tbl>
    <w:p w14:paraId="208A1E9D" w14:textId="77777777" w:rsidR="00904CF6" w:rsidRDefault="00904CF6" w:rsidP="00AF5BD0">
      <w:pPr>
        <w:pStyle w:val="Prrafodelista"/>
        <w:spacing w:before="240" w:after="120" w:line="240" w:lineRule="auto"/>
        <w:ind w:left="0"/>
        <w:contextualSpacing w:val="0"/>
        <w:jc w:val="both"/>
        <w:rPr>
          <w:rFonts w:cstheme="minorHAnsi"/>
          <w:b/>
          <w:bCs/>
          <w:sz w:val="21"/>
          <w:szCs w:val="21"/>
        </w:rPr>
      </w:pPr>
    </w:p>
    <w:p w14:paraId="43304435" w14:textId="191A49B3" w:rsidR="00136977" w:rsidRPr="00AF5BD0" w:rsidRDefault="0055263D" w:rsidP="00AF5BD0">
      <w:pPr>
        <w:pStyle w:val="Prrafodelista"/>
        <w:spacing w:before="240" w:after="120" w:line="240" w:lineRule="auto"/>
        <w:ind w:left="0"/>
        <w:contextualSpacing w:val="0"/>
        <w:jc w:val="both"/>
        <w:rPr>
          <w:rFonts w:cstheme="minorHAnsi"/>
          <w:sz w:val="21"/>
          <w:szCs w:val="21"/>
        </w:rPr>
      </w:pPr>
      <w:r w:rsidRPr="00AF5BD0">
        <w:rPr>
          <w:rFonts w:cstheme="minorHAnsi"/>
          <w:b/>
          <w:bCs/>
          <w:sz w:val="21"/>
          <w:szCs w:val="21"/>
        </w:rPr>
        <w:t>i</w:t>
      </w:r>
      <w:r w:rsidR="00E33F63" w:rsidRPr="00AF5BD0">
        <w:rPr>
          <w:rFonts w:cstheme="minorHAnsi"/>
          <w:b/>
          <w:bCs/>
          <w:sz w:val="21"/>
          <w:szCs w:val="21"/>
        </w:rPr>
        <w:t xml:space="preserve">) </w:t>
      </w:r>
      <w:r w:rsidR="002B2392" w:rsidRPr="00AF5BD0">
        <w:rPr>
          <w:rFonts w:cstheme="minorHAnsi"/>
          <w:b/>
          <w:bCs/>
          <w:sz w:val="21"/>
          <w:szCs w:val="21"/>
        </w:rPr>
        <w:t>E</w:t>
      </w:r>
      <w:r w:rsidR="002B2392" w:rsidRPr="00AF5BD0">
        <w:rPr>
          <w:rFonts w:cstheme="minorHAnsi"/>
          <w:b/>
          <w:sz w:val="21"/>
          <w:szCs w:val="21"/>
        </w:rPr>
        <w:t>valuación del proceso de aprendizaje del alumnado</w:t>
      </w:r>
      <w:r w:rsidR="00220A3D" w:rsidRPr="00AF5BD0">
        <w:rPr>
          <w:rFonts w:cstheme="minorHAnsi"/>
          <w:b/>
          <w:sz w:val="21"/>
          <w:szCs w:val="21"/>
        </w:rPr>
        <w:t xml:space="preserve"> y vinculación de sus elementos.</w:t>
      </w:r>
    </w:p>
    <w:p w14:paraId="2FCBA37C" w14:textId="77777777" w:rsidR="00B07E9B" w:rsidRPr="00E87E15" w:rsidRDefault="00B07E9B" w:rsidP="00B07E9B">
      <w:pPr>
        <w:pStyle w:val="Textoindependiente"/>
        <w:spacing w:line="240" w:lineRule="auto"/>
        <w:ind w:right="114"/>
        <w:rPr>
          <w:rFonts w:ascii="Calibri" w:hAnsi="Calibri" w:cs="Calibri"/>
        </w:rPr>
      </w:pPr>
      <w:r w:rsidRPr="00E87E15">
        <w:rPr>
          <w:rFonts w:ascii="Calibri" w:hAnsi="Calibri" w:cs="Calibri"/>
        </w:rPr>
        <w:t>La Ley Orgánica 2/2006, de 3 de mayo, de Educación, tras su modificación por la Ley Orgánica 3/2020, de 29 de diciembre, introduce importantes cambios en la evaluación y en la titulación, dedicando los artículos 36 y 37 a su regulación en bachillerato, respectivamente. El Real Decreto 243/2022, de 5 de abril, por el que se establecen la ordenación y las enseñanzas mínimas del Bachillerato, regula, en sus artículos 20, 21 y 22 la evaluación, la promoción y la titulación, respectivamente. Por su parte, el Decreto 40/2022, de 29 de septiembre, por el que se establece la ordenación y el currículo del bachillerato en la Comunidad de Castilla y León, dedica el Capítulo IV a la evaluación, promoción y titulación en esta etapa, siendo preciso su desarrollo.  El camino legislativo avanza con la ORDEN EDU/425/2024, de 9 de mayo, por la que se desarrolla la evaluación, la promoción y la titulación en el Bachillerato en la Comunidad de Castilla y León. Se siguen los principios generales de la evaluación en la LOMLOE. Sintetizamos a continuación los más importantes:</w:t>
      </w:r>
    </w:p>
    <w:p w14:paraId="324BA9DC" w14:textId="77777777" w:rsidR="00B07E9B" w:rsidRPr="00E87E15" w:rsidRDefault="00B07E9B" w:rsidP="00B07E9B">
      <w:pPr>
        <w:pStyle w:val="Textoindependiente"/>
        <w:widowControl w:val="0"/>
        <w:numPr>
          <w:ilvl w:val="0"/>
          <w:numId w:val="28"/>
        </w:numPr>
        <w:autoSpaceDE w:val="0"/>
        <w:autoSpaceDN w:val="0"/>
        <w:spacing w:after="0" w:line="240" w:lineRule="auto"/>
        <w:ind w:left="426" w:right="114"/>
        <w:jc w:val="both"/>
        <w:rPr>
          <w:rFonts w:ascii="Calibri" w:hAnsi="Calibri" w:cs="Calibri"/>
        </w:rPr>
      </w:pPr>
      <w:r w:rsidRPr="00E87E15">
        <w:rPr>
          <w:rFonts w:ascii="Calibri" w:hAnsi="Calibri" w:cs="Calibri"/>
        </w:rPr>
        <w:t xml:space="preserve">Evaluación como proceso para la identificación y seguimiento de los aprendizajes del alumnado y para facilitar al profesorado información necesaria para la toma de decisiones para una práctica educativa adaptada a su alumnado. </w:t>
      </w:r>
    </w:p>
    <w:p w14:paraId="1BC02049" w14:textId="77777777" w:rsidR="00B07E9B" w:rsidRPr="00E87E15" w:rsidRDefault="00B07E9B" w:rsidP="00B07E9B">
      <w:pPr>
        <w:pStyle w:val="Textoindependiente"/>
        <w:widowControl w:val="0"/>
        <w:numPr>
          <w:ilvl w:val="0"/>
          <w:numId w:val="28"/>
        </w:numPr>
        <w:autoSpaceDE w:val="0"/>
        <w:autoSpaceDN w:val="0"/>
        <w:spacing w:after="0" w:line="240" w:lineRule="auto"/>
        <w:ind w:left="426" w:right="114"/>
        <w:jc w:val="both"/>
        <w:rPr>
          <w:rFonts w:ascii="Calibri" w:hAnsi="Calibri" w:cs="Calibri"/>
        </w:rPr>
      </w:pPr>
      <w:r w:rsidRPr="00E87E15">
        <w:rPr>
          <w:rFonts w:ascii="Calibri" w:hAnsi="Calibri" w:cs="Calibri"/>
        </w:rPr>
        <w:t xml:space="preserve">Características básicas: continua, diferenciada y formativa. </w:t>
      </w:r>
    </w:p>
    <w:p w14:paraId="34A34F4F" w14:textId="77777777" w:rsidR="00B07E9B" w:rsidRPr="00E87E15" w:rsidRDefault="00B07E9B" w:rsidP="00B07E9B">
      <w:pPr>
        <w:pStyle w:val="Textoindependiente"/>
        <w:widowControl w:val="0"/>
        <w:numPr>
          <w:ilvl w:val="0"/>
          <w:numId w:val="28"/>
        </w:numPr>
        <w:autoSpaceDE w:val="0"/>
        <w:autoSpaceDN w:val="0"/>
        <w:spacing w:after="0" w:line="240" w:lineRule="auto"/>
        <w:ind w:left="426" w:right="114"/>
        <w:jc w:val="both"/>
        <w:rPr>
          <w:rFonts w:ascii="Calibri" w:hAnsi="Calibri" w:cs="Calibri"/>
        </w:rPr>
      </w:pPr>
      <w:r w:rsidRPr="00E87E15">
        <w:rPr>
          <w:rFonts w:ascii="Calibri" w:hAnsi="Calibri" w:cs="Calibri"/>
        </w:rPr>
        <w:t>Aportará información en dos ámbitos: el grado de desarrollo de las competencias clave y de los aprendizajes específicos de la materia.</w:t>
      </w:r>
    </w:p>
    <w:p w14:paraId="78266BC7" w14:textId="77777777" w:rsidR="00B07E9B" w:rsidRPr="00E87E15" w:rsidRDefault="00B07E9B" w:rsidP="00B07E9B">
      <w:pPr>
        <w:pStyle w:val="Textoindependiente"/>
        <w:widowControl w:val="0"/>
        <w:numPr>
          <w:ilvl w:val="0"/>
          <w:numId w:val="28"/>
        </w:numPr>
        <w:autoSpaceDE w:val="0"/>
        <w:autoSpaceDN w:val="0"/>
        <w:spacing w:after="0" w:line="240" w:lineRule="auto"/>
        <w:ind w:left="426" w:right="114"/>
        <w:jc w:val="both"/>
        <w:rPr>
          <w:rFonts w:ascii="Calibri" w:hAnsi="Calibri" w:cs="Calibri"/>
        </w:rPr>
      </w:pPr>
      <w:r w:rsidRPr="00E87E15">
        <w:rPr>
          <w:rFonts w:ascii="Calibri" w:hAnsi="Calibri" w:cs="Calibri"/>
        </w:rPr>
        <w:t>Enfoque en habilidades para la vida</w:t>
      </w:r>
      <w:r w:rsidRPr="00E87E15">
        <w:rPr>
          <w:rFonts w:ascii="Calibri" w:hAnsi="Calibri" w:cs="Calibri"/>
          <w:spacing w:val="-6"/>
        </w:rPr>
        <w:t xml:space="preserve"> y constructivista.</w:t>
      </w:r>
    </w:p>
    <w:p w14:paraId="5BAD1632" w14:textId="77777777" w:rsidR="00B07E9B" w:rsidRPr="00E87E15" w:rsidRDefault="00B07E9B" w:rsidP="00B07E9B">
      <w:pPr>
        <w:spacing w:line="240" w:lineRule="auto"/>
        <w:rPr>
          <w:rFonts w:ascii="Calibri" w:hAnsi="Calibri" w:cs="Calibri"/>
        </w:rPr>
      </w:pPr>
      <w:r w:rsidRPr="00E87E15">
        <w:rPr>
          <w:rFonts w:ascii="Calibri" w:hAnsi="Calibri" w:cs="Calibri"/>
        </w:rPr>
        <w:t>En cada unidad establecida se evaluará del siguiente modo:</w:t>
      </w:r>
    </w:p>
    <w:p w14:paraId="1A3973AD" w14:textId="77777777" w:rsidR="00B07E9B" w:rsidRPr="00E87E15" w:rsidRDefault="00B07E9B" w:rsidP="00B07E9B">
      <w:pPr>
        <w:pStyle w:val="Prrafodelista"/>
        <w:numPr>
          <w:ilvl w:val="0"/>
          <w:numId w:val="29"/>
        </w:numPr>
        <w:spacing w:before="121" w:after="0" w:line="240" w:lineRule="auto"/>
        <w:ind w:left="567"/>
        <w:contextualSpacing w:val="0"/>
        <w:jc w:val="both"/>
        <w:rPr>
          <w:rFonts w:ascii="Calibri" w:hAnsi="Calibri" w:cs="Calibri"/>
        </w:rPr>
      </w:pPr>
      <w:r w:rsidRPr="00E87E15">
        <w:rPr>
          <w:rFonts w:ascii="Calibri" w:hAnsi="Calibri" w:cs="Calibri"/>
        </w:rPr>
        <w:t>Evaluación inicial: determinar los conocimientos específicos del tema que los alumnos puedan tener de su bagaje cultural, en ocasiones obtenidos de medios audiovisuales, en cuanto que como materia es casi totalmente nueva. La evaluación se realizará mediante el diálogo.</w:t>
      </w:r>
    </w:p>
    <w:p w14:paraId="291782D3" w14:textId="77777777" w:rsidR="00B07E9B" w:rsidRPr="00E87E15" w:rsidRDefault="00B07E9B" w:rsidP="00B07E9B">
      <w:pPr>
        <w:pStyle w:val="Prrafodelista"/>
        <w:numPr>
          <w:ilvl w:val="0"/>
          <w:numId w:val="29"/>
        </w:numPr>
        <w:spacing w:before="121" w:after="0" w:line="240" w:lineRule="auto"/>
        <w:ind w:left="567"/>
        <w:contextualSpacing w:val="0"/>
        <w:jc w:val="both"/>
        <w:rPr>
          <w:rFonts w:ascii="Calibri" w:hAnsi="Calibri" w:cs="Calibri"/>
        </w:rPr>
      </w:pPr>
      <w:r w:rsidRPr="00E87E15">
        <w:rPr>
          <w:rFonts w:ascii="Calibri" w:hAnsi="Calibri" w:cs="Calibri"/>
        </w:rPr>
        <w:t>Durante el proceso: se realizarán actividades, situaciones aprendizaje, exposiciones, presentaciones… Se emplearán técnicas de observación y de desempeño.</w:t>
      </w:r>
    </w:p>
    <w:p w14:paraId="06029D5E" w14:textId="77777777" w:rsidR="00B07E9B" w:rsidRPr="00E87E15" w:rsidRDefault="00B07E9B" w:rsidP="00B07E9B">
      <w:pPr>
        <w:pStyle w:val="Prrafodelista"/>
        <w:numPr>
          <w:ilvl w:val="0"/>
          <w:numId w:val="29"/>
        </w:numPr>
        <w:spacing w:before="121" w:after="0" w:line="240" w:lineRule="auto"/>
        <w:ind w:left="567"/>
        <w:contextualSpacing w:val="0"/>
        <w:jc w:val="both"/>
        <w:rPr>
          <w:rFonts w:ascii="Calibri" w:hAnsi="Calibri" w:cs="Calibri"/>
        </w:rPr>
      </w:pPr>
      <w:r w:rsidRPr="00E87E15">
        <w:rPr>
          <w:rFonts w:ascii="Calibri" w:hAnsi="Calibri" w:cs="Calibri"/>
        </w:rPr>
        <w:t>Al final de cada unidad, se utilizarán técnicas de rendimiento para la evaluación determinando los conocimientos conceptuales, procedimentales y actitudinales alcanzados.</w:t>
      </w:r>
    </w:p>
    <w:p w14:paraId="2D5BC1EB" w14:textId="77777777" w:rsidR="00B07E9B" w:rsidRPr="00E87E15" w:rsidRDefault="00B07E9B" w:rsidP="00B07E9B">
      <w:pPr>
        <w:spacing w:before="121" w:line="240" w:lineRule="auto"/>
        <w:jc w:val="both"/>
        <w:rPr>
          <w:rFonts w:ascii="Calibri" w:hAnsi="Calibri" w:cs="Calibri"/>
        </w:rPr>
      </w:pPr>
      <w:r w:rsidRPr="00E87E15">
        <w:rPr>
          <w:rFonts w:ascii="Calibri" w:hAnsi="Calibri" w:cs="Calibri"/>
        </w:rPr>
        <w:t>Con las notas de las unidades de cada evaluación, empleando todas las técnicas e instrumentos de evaluación establecidos, se obtendrá una nota al final del trimestre. A aquellos alumnos que no tengan una evaluación positiva se le aplicarán medidas de refuerzo de carácter individual según los aspectos que tengan que mejorar. Estas podrán consistir en técnicas de desempeño o de rendimiento.</w:t>
      </w:r>
    </w:p>
    <w:p w14:paraId="342B12A3" w14:textId="77777777" w:rsidR="00B07E9B" w:rsidRPr="00E87E15" w:rsidRDefault="00B07E9B" w:rsidP="00B07E9B">
      <w:pPr>
        <w:spacing w:beforeLines="24" w:before="57" w:afterLines="24" w:after="57" w:line="240" w:lineRule="auto"/>
        <w:jc w:val="both"/>
        <w:rPr>
          <w:rFonts w:ascii="Calibri" w:hAnsi="Calibri" w:cs="Calibri"/>
        </w:rPr>
      </w:pPr>
      <w:r w:rsidRPr="00E87E15">
        <w:rPr>
          <w:rFonts w:ascii="Calibri" w:hAnsi="Calibri" w:cs="Calibri"/>
        </w:rPr>
        <w:t xml:space="preserve">La nota media de las tres evaluaciones dará lugar a la nota final de curso. Cuando los alumnos no obtengan un </w:t>
      </w:r>
      <w:r>
        <w:rPr>
          <w:rFonts w:ascii="Calibri" w:hAnsi="Calibri" w:cs="Calibri"/>
        </w:rPr>
        <w:t>cinco</w:t>
      </w:r>
      <w:r w:rsidRPr="00E87E15">
        <w:rPr>
          <w:rFonts w:ascii="Calibri" w:hAnsi="Calibri" w:cs="Calibri"/>
        </w:rPr>
        <w:t>, tendrán opción a una recuperación final en el que se examinarán de la materia suspensa. Si tras esa recuperación final los alumnos siguen teniendo la materia suspensa, tendrán opción a una PRUEBA EXTRAORDINARIA, en junio, cuando establezcan las administraciones educativas.</w:t>
      </w:r>
    </w:p>
    <w:p w14:paraId="7376CEE1" w14:textId="77777777" w:rsidR="00B07E9B" w:rsidRPr="00E87E15" w:rsidRDefault="00B07E9B" w:rsidP="00B07E9B">
      <w:pPr>
        <w:spacing w:beforeLines="24" w:before="57" w:afterLines="24" w:after="57" w:line="240" w:lineRule="auto"/>
        <w:jc w:val="both"/>
        <w:rPr>
          <w:rFonts w:ascii="Calibri" w:hAnsi="Calibri" w:cs="Calibri"/>
          <w:b/>
          <w:bCs/>
        </w:rPr>
      </w:pPr>
    </w:p>
    <w:p w14:paraId="2FEB7B82" w14:textId="77777777" w:rsidR="00B07E9B" w:rsidRPr="00E87E15" w:rsidRDefault="00B07E9B" w:rsidP="00B07E9B">
      <w:pPr>
        <w:rPr>
          <w:rFonts w:ascii="Calibri" w:hAnsi="Calibri" w:cs="Calibri"/>
        </w:rPr>
      </w:pPr>
      <w:r w:rsidRPr="00E87E15">
        <w:rPr>
          <w:rFonts w:ascii="Calibri" w:hAnsi="Calibri" w:cs="Calibri"/>
        </w:rPr>
        <w:lastRenderedPageBreak/>
        <w:t>En la asignatura de Lengua Castellana de 2º de Bachillerato en Castilla y León, la incorporación de las nuevas tecnologías en la evaluación será clave para preparar a los estudiantes para su futuro académico y profesional. Estas herramientas no solo enriquecerán el aprendizaje, sino que también permitirán una evaluación más precisa y adaptada a las necesidades individuales de cada alumno.</w:t>
      </w:r>
    </w:p>
    <w:p w14:paraId="77EE081C" w14:textId="77777777" w:rsidR="00B07E9B" w:rsidRPr="00E87E15" w:rsidRDefault="00B07E9B" w:rsidP="00B07E9B">
      <w:pPr>
        <w:rPr>
          <w:rFonts w:ascii="Calibri" w:hAnsi="Calibri" w:cs="Calibri"/>
        </w:rPr>
      </w:pPr>
      <w:r w:rsidRPr="00E87E15">
        <w:rPr>
          <w:rFonts w:ascii="Calibri" w:hAnsi="Calibri" w:cs="Calibri"/>
        </w:rPr>
        <w:t>Para empezar, utilizaremos plataformas digitales avanzadas que faciliten la creación y corrección de exámenes en línea. Estas plataformas no solo proporcionarán retroalimentación inmediata, sino que también permitirán un análisis detallado del rendimiento de cada estudiante, identificando áreas de mejora específicas.</w:t>
      </w:r>
    </w:p>
    <w:p w14:paraId="01BA0ADE" w14:textId="77777777" w:rsidR="00B07E9B" w:rsidRPr="00E87E15" w:rsidRDefault="00B07E9B" w:rsidP="00B07E9B">
      <w:pPr>
        <w:rPr>
          <w:rFonts w:ascii="Calibri" w:hAnsi="Calibri" w:cs="Calibri"/>
        </w:rPr>
      </w:pPr>
      <w:r w:rsidRPr="00E87E15">
        <w:rPr>
          <w:rFonts w:ascii="Calibri" w:hAnsi="Calibri" w:cs="Calibri"/>
        </w:rPr>
        <w:t xml:space="preserve">Además, se promoverá el uso de herramientas de escritura colaborativa, como Google </w:t>
      </w:r>
      <w:proofErr w:type="spellStart"/>
      <w:r w:rsidRPr="00E87E15">
        <w:rPr>
          <w:rFonts w:ascii="Calibri" w:hAnsi="Calibri" w:cs="Calibri"/>
        </w:rPr>
        <w:t>Docs</w:t>
      </w:r>
      <w:proofErr w:type="spellEnd"/>
      <w:r w:rsidRPr="00E87E15">
        <w:rPr>
          <w:rFonts w:ascii="Calibri" w:hAnsi="Calibri" w:cs="Calibri"/>
        </w:rPr>
        <w:t xml:space="preserve"> y Microsoft </w:t>
      </w:r>
      <w:proofErr w:type="spellStart"/>
      <w:r w:rsidRPr="00E87E15">
        <w:rPr>
          <w:rFonts w:ascii="Calibri" w:hAnsi="Calibri" w:cs="Calibri"/>
        </w:rPr>
        <w:t>Teams</w:t>
      </w:r>
      <w:proofErr w:type="spellEnd"/>
      <w:r w:rsidRPr="00E87E15">
        <w:rPr>
          <w:rFonts w:ascii="Calibri" w:hAnsi="Calibri" w:cs="Calibri"/>
        </w:rPr>
        <w:t>, para evaluar la capacidad de los estudiantes para redactar y editar textos en tiempo real. Estas herramientas fomentarán el trabajo en equipo y la coevaluación, habilidades esenciales en el ámbito académico y profesional.</w:t>
      </w:r>
    </w:p>
    <w:p w14:paraId="593FA151" w14:textId="77777777" w:rsidR="00B07E9B" w:rsidRPr="00E87E15" w:rsidRDefault="00B07E9B" w:rsidP="00B07E9B">
      <w:pPr>
        <w:rPr>
          <w:rFonts w:ascii="Calibri" w:hAnsi="Calibri" w:cs="Calibri"/>
        </w:rPr>
      </w:pPr>
      <w:r w:rsidRPr="00E87E15">
        <w:rPr>
          <w:rFonts w:ascii="Calibri" w:hAnsi="Calibri" w:cs="Calibri"/>
        </w:rPr>
        <w:t>Los proyectos multimedia serán una parte integral de la evaluación. Los estudiantes deberán desarrollar presentaciones, videos y podcasts que demuestren su comprensión de los temas tratados en clase. Estas actividades no solo evaluarán sus competencias lingüísticas, sino también su creatividad y habilidad para utilizar tecnologías digitales de manera efectiva.</w:t>
      </w:r>
    </w:p>
    <w:p w14:paraId="791C82E1" w14:textId="77777777" w:rsidR="00B07E9B" w:rsidRPr="00E87E15" w:rsidRDefault="00B07E9B" w:rsidP="00B07E9B">
      <w:pPr>
        <w:rPr>
          <w:rFonts w:ascii="Calibri" w:hAnsi="Calibri" w:cs="Calibri"/>
        </w:rPr>
      </w:pPr>
      <w:r w:rsidRPr="00E87E15">
        <w:rPr>
          <w:rFonts w:ascii="Calibri" w:hAnsi="Calibri" w:cs="Calibri"/>
        </w:rPr>
        <w:t>El uso de blogs y foros educativos será fundamental para fomentar el debate y la reflexión crítica sobre diversos temas literarios y lingüísticos. Los estudiantes serán evaluados por su capacidad para argumentar y defender sus ideas de manera coherente y fundamentada, desarrollando así habilidades de pensamiento crítico y comunicación.</w:t>
      </w:r>
    </w:p>
    <w:p w14:paraId="55D5FC81" w14:textId="77777777" w:rsidR="00B07E9B" w:rsidRPr="00E87E15" w:rsidRDefault="00B07E9B" w:rsidP="00B07E9B">
      <w:pPr>
        <w:rPr>
          <w:rFonts w:ascii="Calibri" w:hAnsi="Calibri" w:cs="Calibri"/>
        </w:rPr>
      </w:pPr>
      <w:r w:rsidRPr="00E87E15">
        <w:rPr>
          <w:rFonts w:ascii="Calibri" w:hAnsi="Calibri" w:cs="Calibri"/>
        </w:rPr>
        <w:t>Finalmente, se implementarán rúbricas digitales detalladas que permitirán una evaluación más transparente y objetiva. Estas rúbricas ayudarán a los estudiantes a comprender los criterios de evaluación y a autoevaluar su progreso, promoviendo una mayor autonomía y responsabilidad en su aprendizaje. De esta manera, las nuevas tecnologías no solo enriquecerán el proceso de enseñanza, sino que también transformarán la evaluación en una experiencia más interactiva y significativa.</w:t>
      </w:r>
    </w:p>
    <w:p w14:paraId="0D44C9FE" w14:textId="77777777" w:rsidR="00B07E9B" w:rsidRPr="00E87E15" w:rsidRDefault="00B07E9B" w:rsidP="00B07E9B">
      <w:pPr>
        <w:spacing w:beforeLines="24" w:before="57" w:afterLines="24" w:after="57" w:line="240" w:lineRule="auto"/>
        <w:jc w:val="both"/>
        <w:rPr>
          <w:rFonts w:ascii="Calibri" w:hAnsi="Calibri" w:cs="Calibri"/>
          <w:b/>
          <w:bCs/>
        </w:rPr>
      </w:pPr>
    </w:p>
    <w:p w14:paraId="2305C2AF" w14:textId="77777777" w:rsidR="00B07E9B" w:rsidRPr="009848F1" w:rsidRDefault="00B07E9B" w:rsidP="00B07E9B">
      <w:pPr>
        <w:spacing w:beforeLines="24" w:before="57" w:afterLines="24" w:after="57" w:line="240" w:lineRule="auto"/>
        <w:jc w:val="both"/>
        <w:rPr>
          <w:rFonts w:ascii="Calibri" w:hAnsi="Calibri" w:cs="Calibri"/>
        </w:rPr>
      </w:pPr>
      <w:r w:rsidRPr="009848F1">
        <w:rPr>
          <w:rFonts w:ascii="Calibri" w:hAnsi="Calibri" w:cs="Calibri"/>
        </w:rPr>
        <w:t xml:space="preserve">TÉCNICAS, ESTRATEGIAS E INSTRUMENTOS </w:t>
      </w:r>
    </w:p>
    <w:p w14:paraId="3D8D6A7B" w14:textId="77777777" w:rsidR="00B07E9B" w:rsidRPr="00E87E15" w:rsidRDefault="00B07E9B" w:rsidP="00B07E9B">
      <w:pPr>
        <w:spacing w:line="240" w:lineRule="auto"/>
        <w:jc w:val="both"/>
        <w:rPr>
          <w:rFonts w:ascii="Calibri" w:hAnsi="Calibri" w:cs="Calibri"/>
          <w:bCs/>
          <w:u w:val="single"/>
        </w:rPr>
      </w:pPr>
      <w:r w:rsidRPr="00E87E15">
        <w:rPr>
          <w:rFonts w:ascii="Calibri" w:hAnsi="Calibri" w:cs="Calibri"/>
          <w:bCs/>
          <w:u w:val="single"/>
        </w:rPr>
        <w:t>Técnicas de evaluación</w:t>
      </w:r>
    </w:p>
    <w:p w14:paraId="753AC6EC" w14:textId="77777777" w:rsidR="00B07E9B" w:rsidRPr="00E87E15" w:rsidRDefault="00B07E9B" w:rsidP="00B07E9B">
      <w:pPr>
        <w:spacing w:line="240" w:lineRule="auto"/>
        <w:jc w:val="both"/>
        <w:rPr>
          <w:rFonts w:ascii="Calibri" w:hAnsi="Calibri" w:cs="Calibri"/>
          <w:bCs/>
        </w:rPr>
      </w:pPr>
      <w:r w:rsidRPr="00E87E15">
        <w:rPr>
          <w:rFonts w:ascii="Calibri" w:hAnsi="Calibri" w:cs="Calibri"/>
          <w:bCs/>
        </w:rPr>
        <w:t>Atendiendo a su tipología, se diferencia entre procedimientos o técnicas de observación, técnicas de análisis del desempeño y técnicas de análisis del rendimiento.</w:t>
      </w:r>
    </w:p>
    <w:p w14:paraId="6AEE4E8F" w14:textId="77777777" w:rsidR="00B07E9B" w:rsidRPr="00E87E15" w:rsidRDefault="00B07E9B" w:rsidP="00B07E9B">
      <w:pPr>
        <w:spacing w:line="240" w:lineRule="auto"/>
        <w:jc w:val="both"/>
        <w:rPr>
          <w:rFonts w:ascii="Calibri" w:hAnsi="Calibri" w:cs="Calibri"/>
          <w:bCs/>
        </w:rPr>
      </w:pPr>
      <w:r w:rsidRPr="00E87E15">
        <w:rPr>
          <w:rFonts w:ascii="Calibri" w:hAnsi="Calibri" w:cs="Calibri"/>
          <w:bCs/>
        </w:rPr>
        <w:t xml:space="preserve">Las primeras permiten obtener información y tomar registro de cómo se desarrolla el aprendizaje y atienden más al proceso del mismo que a su resultado. </w:t>
      </w:r>
    </w:p>
    <w:p w14:paraId="5348A37B" w14:textId="77777777" w:rsidR="00B07E9B" w:rsidRPr="00E87E15" w:rsidRDefault="00B07E9B" w:rsidP="00B07E9B">
      <w:pPr>
        <w:spacing w:line="240" w:lineRule="auto"/>
        <w:jc w:val="both"/>
        <w:rPr>
          <w:rFonts w:ascii="Calibri" w:hAnsi="Calibri" w:cs="Calibri"/>
          <w:bCs/>
        </w:rPr>
      </w:pPr>
      <w:r w:rsidRPr="00E87E15">
        <w:rPr>
          <w:rFonts w:ascii="Calibri" w:hAnsi="Calibri" w:cs="Calibri"/>
          <w:bCs/>
        </w:rPr>
        <w:t xml:space="preserve">Las segundas se centran en la propuesta de realización de actividades y tareas al alumnado y permiten valorar tanto el proceso como el producto o resultado del aprendizaje. </w:t>
      </w:r>
    </w:p>
    <w:p w14:paraId="24B4964E" w14:textId="77777777" w:rsidR="00B07E9B" w:rsidRPr="00E87E15" w:rsidRDefault="00B07E9B" w:rsidP="00B07E9B">
      <w:pPr>
        <w:spacing w:line="240" w:lineRule="auto"/>
        <w:jc w:val="both"/>
        <w:rPr>
          <w:rFonts w:ascii="Calibri" w:hAnsi="Calibri" w:cs="Calibri"/>
          <w:bCs/>
        </w:rPr>
      </w:pPr>
      <w:r w:rsidRPr="00E87E15">
        <w:rPr>
          <w:rFonts w:ascii="Calibri" w:hAnsi="Calibri" w:cs="Calibri"/>
          <w:bCs/>
        </w:rPr>
        <w:t xml:space="preserve">Finalmente, las técnicas de rendimiento (también denominadas de experimentación) se dirigen a la valoración específica y exclusiva del resultado de aprendizaje final. </w:t>
      </w:r>
    </w:p>
    <w:p w14:paraId="3EF6E209" w14:textId="77777777" w:rsidR="00B07E9B" w:rsidRPr="00E87E15" w:rsidRDefault="00B07E9B" w:rsidP="00B07E9B">
      <w:pPr>
        <w:spacing w:line="240" w:lineRule="auto"/>
        <w:jc w:val="both"/>
        <w:rPr>
          <w:rFonts w:ascii="Calibri" w:hAnsi="Calibri" w:cs="Calibri"/>
          <w:bCs/>
        </w:rPr>
      </w:pPr>
      <w:r w:rsidRPr="00E87E15">
        <w:rPr>
          <w:rFonts w:ascii="Calibri" w:hAnsi="Calibri" w:cs="Calibri"/>
          <w:bCs/>
        </w:rPr>
        <w:t xml:space="preserve">Para el procedimiento de observación y seguimiento sistemáticos del trabajo y desempeño del alumnado se valorará el uso de instrumentos de evaluación estandarizados como el registro anecdótico, la guía de observación, la escala de actitudes, la escala de observación, el diario de clase del profesor o el registro de anotaciones tabuladas por parte del docente. </w:t>
      </w:r>
    </w:p>
    <w:p w14:paraId="204A59D9" w14:textId="77777777" w:rsidR="00B07E9B" w:rsidRPr="00E87E15" w:rsidRDefault="00B07E9B" w:rsidP="00B07E9B">
      <w:pPr>
        <w:spacing w:line="240" w:lineRule="auto"/>
        <w:jc w:val="both"/>
        <w:rPr>
          <w:rFonts w:ascii="Calibri" w:hAnsi="Calibri" w:cs="Calibri"/>
          <w:bCs/>
        </w:rPr>
      </w:pPr>
      <w:r w:rsidRPr="00E87E15">
        <w:rPr>
          <w:rFonts w:ascii="Calibri" w:hAnsi="Calibri" w:cs="Calibri"/>
          <w:bCs/>
        </w:rPr>
        <w:t xml:space="preserve">Para el análisis del desempeño se recurrirá a instrumentos como el porfolio, proyectos, trabajos de investigación, el cuaderno del alumno, el diario de aprendizaje o el diario de equipo. </w:t>
      </w:r>
    </w:p>
    <w:p w14:paraId="5F65A6DB" w14:textId="77777777" w:rsidR="00B07E9B" w:rsidRPr="00E87E15" w:rsidRDefault="00B07E9B" w:rsidP="00B07E9B">
      <w:pPr>
        <w:spacing w:line="240" w:lineRule="auto"/>
        <w:jc w:val="both"/>
        <w:rPr>
          <w:rFonts w:ascii="Calibri" w:hAnsi="Calibri" w:cs="Calibri"/>
          <w:bCs/>
        </w:rPr>
      </w:pPr>
      <w:r w:rsidRPr="00E87E15">
        <w:rPr>
          <w:rFonts w:ascii="Calibri" w:hAnsi="Calibri" w:cs="Calibri"/>
          <w:bCs/>
        </w:rPr>
        <w:t xml:space="preserve">Finalmente, para las técnicas dirigidas al análisis del rendimiento se podrán utilizar instrumentos como las pruebas orales (examen oral, exposición oral, debate, puesta en común, intervención en clase, entrevista), </w:t>
      </w:r>
      <w:r w:rsidRPr="00E87E15">
        <w:rPr>
          <w:rFonts w:ascii="Calibri" w:hAnsi="Calibri" w:cs="Calibri"/>
          <w:bCs/>
        </w:rPr>
        <w:lastRenderedPageBreak/>
        <w:t xml:space="preserve">escritas (de respuesta cerrada, abierta o mixta, o de ejercicio práctico, como análisis de casos, resolución de problemas o interpretación o comentario valorativo) o pruebas prácticas.  </w:t>
      </w:r>
    </w:p>
    <w:p w14:paraId="59BF1545" w14:textId="77777777" w:rsidR="00B07E9B" w:rsidRPr="009848F1" w:rsidRDefault="00B07E9B" w:rsidP="00B07E9B">
      <w:pPr>
        <w:pStyle w:val="Textoindependiente"/>
        <w:spacing w:line="240" w:lineRule="auto"/>
        <w:rPr>
          <w:rFonts w:ascii="Calibri" w:hAnsi="Calibri" w:cs="Calibri"/>
          <w:u w:val="single"/>
        </w:rPr>
      </w:pPr>
      <w:r w:rsidRPr="009848F1">
        <w:rPr>
          <w:rFonts w:ascii="Calibri" w:hAnsi="Calibri" w:cs="Calibri"/>
          <w:u w:val="single"/>
        </w:rPr>
        <w:t>Estrategias e instrumentos para la evaluación</w:t>
      </w:r>
    </w:p>
    <w:p w14:paraId="1A528B4A" w14:textId="77777777" w:rsidR="00B07E9B" w:rsidRPr="00E87E15" w:rsidRDefault="00B07E9B" w:rsidP="00B07E9B">
      <w:pPr>
        <w:pStyle w:val="Textoindependiente"/>
        <w:spacing w:line="240" w:lineRule="auto"/>
        <w:rPr>
          <w:rFonts w:ascii="Calibri" w:hAnsi="Calibri" w:cs="Calibri"/>
        </w:rPr>
      </w:pPr>
      <w:r w:rsidRPr="00E87E15">
        <w:rPr>
          <w:rFonts w:ascii="Calibri" w:hAnsi="Calibri" w:cs="Calibri"/>
        </w:rPr>
        <w:t>Los instrumentos que se utilizarán a lo largo del curso para evaluar serán:</w:t>
      </w:r>
    </w:p>
    <w:p w14:paraId="6BB65605" w14:textId="77777777" w:rsidR="00B07E9B" w:rsidRPr="00E87E15" w:rsidRDefault="00B07E9B" w:rsidP="00B07E9B">
      <w:pPr>
        <w:pStyle w:val="Textoindependiente"/>
        <w:numPr>
          <w:ilvl w:val="0"/>
          <w:numId w:val="33"/>
        </w:numPr>
        <w:tabs>
          <w:tab w:val="left" w:pos="0"/>
        </w:tabs>
        <w:spacing w:after="0" w:line="240" w:lineRule="auto"/>
        <w:jc w:val="both"/>
        <w:rPr>
          <w:rFonts w:ascii="Calibri" w:hAnsi="Calibri" w:cs="Calibri"/>
        </w:rPr>
      </w:pPr>
      <w:r w:rsidRPr="00E87E15">
        <w:rPr>
          <w:rFonts w:ascii="Calibri" w:hAnsi="Calibri" w:cs="Calibri"/>
        </w:rPr>
        <w:t>Observación de la actitud de los alumnos en clase: grado de atención durante la explicación del profesor, la participación en las distintas actividades, la colaboración en los trabajos en grupo.</w:t>
      </w:r>
    </w:p>
    <w:p w14:paraId="503CF9B4" w14:textId="77777777" w:rsidR="00B07E9B" w:rsidRPr="00E87E15" w:rsidRDefault="00B07E9B" w:rsidP="00B07E9B">
      <w:pPr>
        <w:pStyle w:val="Textoindependiente"/>
        <w:numPr>
          <w:ilvl w:val="0"/>
          <w:numId w:val="33"/>
        </w:numPr>
        <w:tabs>
          <w:tab w:val="left" w:pos="0"/>
        </w:tabs>
        <w:spacing w:after="0" w:line="240" w:lineRule="auto"/>
        <w:jc w:val="both"/>
        <w:rPr>
          <w:rFonts w:ascii="Calibri" w:hAnsi="Calibri" w:cs="Calibri"/>
        </w:rPr>
      </w:pPr>
      <w:r w:rsidRPr="00E87E15">
        <w:rPr>
          <w:rFonts w:ascii="Calibri" w:hAnsi="Calibri" w:cs="Calibri"/>
        </w:rPr>
        <w:t>Observación y uso de fichas de control en las exposiciones orales u otras actividades (debates, conversaciones no planificadas, etc.)</w:t>
      </w:r>
    </w:p>
    <w:p w14:paraId="2F9ECE0F" w14:textId="77777777" w:rsidR="00B07E9B" w:rsidRPr="00E87E15" w:rsidRDefault="00B07E9B" w:rsidP="00B07E9B">
      <w:pPr>
        <w:pStyle w:val="Textoindependiente"/>
        <w:numPr>
          <w:ilvl w:val="0"/>
          <w:numId w:val="33"/>
        </w:numPr>
        <w:tabs>
          <w:tab w:val="left" w:pos="0"/>
        </w:tabs>
        <w:spacing w:after="0" w:line="240" w:lineRule="auto"/>
        <w:jc w:val="both"/>
        <w:rPr>
          <w:rFonts w:ascii="Calibri" w:hAnsi="Calibri" w:cs="Calibri"/>
        </w:rPr>
      </w:pPr>
      <w:r w:rsidRPr="00E87E15">
        <w:rPr>
          <w:rFonts w:ascii="Calibri" w:hAnsi="Calibri" w:cs="Calibri"/>
        </w:rPr>
        <w:t>Revisión de los trabajos escritos:</w:t>
      </w:r>
    </w:p>
    <w:p w14:paraId="7A53EA91" w14:textId="77777777" w:rsidR="00B07E9B" w:rsidRPr="00E87E15" w:rsidRDefault="00B07E9B" w:rsidP="00B07E9B">
      <w:pPr>
        <w:pStyle w:val="Textoindependiente"/>
        <w:numPr>
          <w:ilvl w:val="0"/>
          <w:numId w:val="43"/>
        </w:numPr>
        <w:tabs>
          <w:tab w:val="left" w:pos="0"/>
        </w:tabs>
        <w:spacing w:after="0" w:line="240" w:lineRule="auto"/>
        <w:ind w:left="142"/>
        <w:jc w:val="both"/>
        <w:rPr>
          <w:rFonts w:ascii="Calibri" w:hAnsi="Calibri" w:cs="Calibri"/>
        </w:rPr>
      </w:pPr>
      <w:r w:rsidRPr="00E87E15">
        <w:rPr>
          <w:rFonts w:ascii="Calibri" w:hAnsi="Calibri" w:cs="Calibri"/>
        </w:rPr>
        <w:t>Portfolios o Cuadernos de clase: Se valorará que esté completo, correcto, bien presentado, con ortografía y puntuación adecuados a su edad; también incluirán esquemas, apuntes...</w:t>
      </w:r>
    </w:p>
    <w:p w14:paraId="005AA3B5" w14:textId="77777777" w:rsidR="00B07E9B" w:rsidRPr="00E87E15" w:rsidRDefault="00B07E9B" w:rsidP="00B07E9B">
      <w:pPr>
        <w:pStyle w:val="Textoindependiente"/>
        <w:numPr>
          <w:ilvl w:val="0"/>
          <w:numId w:val="43"/>
        </w:numPr>
        <w:tabs>
          <w:tab w:val="left" w:pos="0"/>
        </w:tabs>
        <w:spacing w:after="0" w:line="240" w:lineRule="auto"/>
        <w:ind w:left="142"/>
        <w:jc w:val="both"/>
        <w:rPr>
          <w:rFonts w:ascii="Calibri" w:hAnsi="Calibri" w:cs="Calibri"/>
        </w:rPr>
      </w:pPr>
      <w:r w:rsidRPr="00E87E15">
        <w:rPr>
          <w:rFonts w:ascii="Calibri" w:hAnsi="Calibri" w:cs="Calibri"/>
        </w:rPr>
        <w:t xml:space="preserve">Realización de trabajos en clase. Estos trabajos serán ejercicios del libro de texto, trabajos de comprensión, actividades realizadas utilizando las </w:t>
      </w:r>
      <w:proofErr w:type="spellStart"/>
      <w:r w:rsidRPr="00E87E15">
        <w:rPr>
          <w:rFonts w:ascii="Calibri" w:hAnsi="Calibri" w:cs="Calibri"/>
        </w:rPr>
        <w:t>TICs</w:t>
      </w:r>
      <w:proofErr w:type="spellEnd"/>
      <w:r w:rsidRPr="00E87E15">
        <w:rPr>
          <w:rFonts w:ascii="Calibri" w:hAnsi="Calibri" w:cs="Calibri"/>
        </w:rPr>
        <w:t xml:space="preserve"> y de expresión escrita o comentarios de texto.</w:t>
      </w:r>
    </w:p>
    <w:p w14:paraId="304700F1" w14:textId="77777777" w:rsidR="00B07E9B" w:rsidRPr="00E87E15" w:rsidRDefault="00B07E9B" w:rsidP="00B07E9B">
      <w:pPr>
        <w:pStyle w:val="Textoindependiente"/>
        <w:numPr>
          <w:ilvl w:val="0"/>
          <w:numId w:val="43"/>
        </w:numPr>
        <w:tabs>
          <w:tab w:val="left" w:pos="0"/>
        </w:tabs>
        <w:spacing w:after="0" w:line="240" w:lineRule="auto"/>
        <w:ind w:left="142"/>
        <w:jc w:val="both"/>
        <w:rPr>
          <w:rFonts w:ascii="Calibri" w:hAnsi="Calibri" w:cs="Calibri"/>
        </w:rPr>
      </w:pPr>
      <w:r w:rsidRPr="00E87E15">
        <w:rPr>
          <w:rFonts w:ascii="Calibri" w:hAnsi="Calibri" w:cs="Calibri"/>
        </w:rPr>
        <w:t xml:space="preserve">Realización de trabajos en casa. El profesor podrá encargar a los alumnos algún trabajo para casa: un trabajo sencillo de investigación, tareas y otras actividades. </w:t>
      </w:r>
    </w:p>
    <w:p w14:paraId="2EFBDB25" w14:textId="77777777" w:rsidR="00B07E9B" w:rsidRPr="00E87E15" w:rsidRDefault="00B07E9B" w:rsidP="00B07E9B">
      <w:pPr>
        <w:pStyle w:val="Textoindependiente"/>
        <w:numPr>
          <w:ilvl w:val="0"/>
          <w:numId w:val="43"/>
        </w:numPr>
        <w:tabs>
          <w:tab w:val="left" w:pos="0"/>
        </w:tabs>
        <w:spacing w:after="0" w:line="240" w:lineRule="auto"/>
        <w:ind w:left="142"/>
        <w:jc w:val="both"/>
        <w:rPr>
          <w:rFonts w:ascii="Calibri" w:hAnsi="Calibri" w:cs="Calibri"/>
        </w:rPr>
      </w:pPr>
      <w:r w:rsidRPr="00E87E15">
        <w:rPr>
          <w:rFonts w:ascii="Calibri" w:hAnsi="Calibri" w:cs="Calibri"/>
        </w:rPr>
        <w:t>Realización de algunos trabajos académicos sobre un tema de interés, lingüístico o literario, bien redactado, en el que se valorará el modo cómo el alumno ha recopilado la información y el uso de medios informáticos para su elaboración.</w:t>
      </w:r>
    </w:p>
    <w:p w14:paraId="0F12E825" w14:textId="77777777" w:rsidR="00B07E9B" w:rsidRPr="00E87E15" w:rsidRDefault="00B07E9B" w:rsidP="00B07E9B">
      <w:pPr>
        <w:pStyle w:val="Textoindependiente"/>
        <w:numPr>
          <w:ilvl w:val="0"/>
          <w:numId w:val="43"/>
        </w:numPr>
        <w:tabs>
          <w:tab w:val="left" w:pos="0"/>
        </w:tabs>
        <w:spacing w:after="0" w:line="240" w:lineRule="auto"/>
        <w:ind w:left="142"/>
        <w:jc w:val="both"/>
        <w:rPr>
          <w:rFonts w:ascii="Calibri" w:hAnsi="Calibri" w:cs="Calibri"/>
        </w:rPr>
      </w:pPr>
      <w:r w:rsidRPr="00E87E15">
        <w:rPr>
          <w:rFonts w:ascii="Calibri" w:hAnsi="Calibri" w:cs="Calibri"/>
        </w:rPr>
        <w:t xml:space="preserve">Lectura: los alumnos tendrán que leer cada evaluación un libro sobre el que deberán realizar un trabajo o un examen. </w:t>
      </w:r>
    </w:p>
    <w:p w14:paraId="636094C7" w14:textId="77777777" w:rsidR="00B07E9B" w:rsidRPr="00E87E15" w:rsidRDefault="00B07E9B" w:rsidP="00B07E9B">
      <w:pPr>
        <w:pStyle w:val="Textoindependiente"/>
        <w:tabs>
          <w:tab w:val="left" w:pos="0"/>
        </w:tabs>
        <w:spacing w:line="240" w:lineRule="auto"/>
        <w:rPr>
          <w:rFonts w:ascii="Calibri" w:hAnsi="Calibri" w:cs="Calibri"/>
        </w:rPr>
      </w:pPr>
      <w:r w:rsidRPr="00E87E15">
        <w:rPr>
          <w:rFonts w:ascii="Calibri" w:hAnsi="Calibri" w:cs="Calibri"/>
        </w:rPr>
        <w:t>Realización de pruebas escritas que medirán el grado de consecución de las consecuencias clave y los conocimientos y aprendizajes de tipo lingüístico y literario. Se tendrá en cuenta que los alumnos redacten con una expresión fluida y con corrección ortográfica.</w:t>
      </w:r>
    </w:p>
    <w:p w14:paraId="0B387F1F" w14:textId="77777777" w:rsidR="00B07E9B" w:rsidRPr="00E87E15" w:rsidRDefault="00B07E9B" w:rsidP="00B07E9B">
      <w:pPr>
        <w:pStyle w:val="Textoindependiente"/>
        <w:tabs>
          <w:tab w:val="left" w:pos="0"/>
        </w:tabs>
        <w:spacing w:line="240" w:lineRule="auto"/>
        <w:rPr>
          <w:rFonts w:ascii="Calibri" w:hAnsi="Calibri" w:cs="Calibri"/>
        </w:rPr>
      </w:pPr>
    </w:p>
    <w:p w14:paraId="11718029" w14:textId="77777777" w:rsidR="00B07E9B" w:rsidRPr="00E87E15" w:rsidRDefault="00B07E9B" w:rsidP="00B07E9B">
      <w:pPr>
        <w:pStyle w:val="Textoindependiente"/>
        <w:tabs>
          <w:tab w:val="left" w:pos="0"/>
        </w:tabs>
        <w:spacing w:line="240" w:lineRule="auto"/>
        <w:rPr>
          <w:rFonts w:ascii="Calibri" w:hAnsi="Calibri" w:cs="Calibri"/>
        </w:rPr>
      </w:pPr>
      <w:r w:rsidRPr="00E87E15">
        <w:rPr>
          <w:rFonts w:ascii="Calibri" w:hAnsi="Calibri" w:cs="Calibri"/>
        </w:rPr>
        <w:t>Se fomentará el uso de la autoevaluación (con uso de fichas de control, portfolios, encuestas, etc.) y la evaluación de los otros compañeros sobre todo en las actividades de expresión oral y escrita. Se potenciará que los alumnos reflexionen sobre el grado de aprendizaje de todos los contenidos, incluido los de conocimiento de la lengua y literatura.</w:t>
      </w:r>
    </w:p>
    <w:p w14:paraId="716DCA41" w14:textId="77777777" w:rsidR="00B07E9B" w:rsidRPr="009848F1" w:rsidRDefault="00B07E9B" w:rsidP="00B07E9B">
      <w:pPr>
        <w:pStyle w:val="Textoindependiente"/>
        <w:tabs>
          <w:tab w:val="left" w:pos="0"/>
        </w:tabs>
        <w:spacing w:line="240" w:lineRule="auto"/>
        <w:rPr>
          <w:rFonts w:ascii="Calibri" w:hAnsi="Calibri" w:cs="Calibri"/>
          <w:bCs/>
        </w:rPr>
      </w:pPr>
      <w:r w:rsidRPr="009848F1">
        <w:rPr>
          <w:rFonts w:ascii="Calibri" w:hAnsi="Calibri" w:cs="Calibri"/>
          <w:bCs/>
        </w:rPr>
        <w:t>MOMENTOS EN LOS QUE SE LLEVARÁ A CABO LA EVALUACIÓN</w:t>
      </w:r>
    </w:p>
    <w:p w14:paraId="1BF501C6" w14:textId="77777777" w:rsidR="00B07E9B" w:rsidRPr="009848F1" w:rsidRDefault="00B07E9B" w:rsidP="00B07E9B">
      <w:pPr>
        <w:spacing w:line="240" w:lineRule="auto"/>
        <w:ind w:left="284" w:hanging="284"/>
        <w:jc w:val="both"/>
        <w:rPr>
          <w:rFonts w:ascii="Calibri" w:eastAsia="Arial" w:hAnsi="Calibri" w:cs="Calibri"/>
          <w:bCs/>
          <w:color w:val="000000" w:themeColor="text1"/>
          <w:u w:val="single"/>
          <w:lang w:eastAsia="es-ES_tradnl"/>
        </w:rPr>
      </w:pPr>
      <w:r w:rsidRPr="009848F1">
        <w:rPr>
          <w:rFonts w:ascii="Calibri" w:eastAsia="Arial" w:hAnsi="Calibri" w:cs="Calibri"/>
          <w:bCs/>
          <w:color w:val="000000" w:themeColor="text1"/>
          <w:u w:val="single"/>
          <w:lang w:eastAsia="es-ES_tradnl"/>
        </w:rPr>
        <w:t>Evaluación inicial</w:t>
      </w:r>
    </w:p>
    <w:p w14:paraId="2151BA9C" w14:textId="77777777" w:rsidR="00B07E9B" w:rsidRPr="009848F1" w:rsidRDefault="00B07E9B" w:rsidP="00B07E9B">
      <w:pPr>
        <w:spacing w:line="240" w:lineRule="auto"/>
        <w:jc w:val="both"/>
        <w:rPr>
          <w:rFonts w:ascii="Calibri" w:eastAsia="Arial" w:hAnsi="Calibri" w:cs="Calibri"/>
          <w:bCs/>
          <w:color w:val="000000" w:themeColor="text1"/>
          <w:lang w:eastAsia="es-ES_tradnl"/>
        </w:rPr>
      </w:pPr>
      <w:r w:rsidRPr="009848F1">
        <w:rPr>
          <w:rFonts w:ascii="Calibri" w:eastAsia="Arial" w:hAnsi="Calibri" w:cs="Calibri"/>
          <w:bCs/>
          <w:color w:val="000000" w:themeColor="text1"/>
          <w:lang w:eastAsia="es-ES_tradnl"/>
        </w:rPr>
        <w:t>La evaluación inicial se realizará por el equipo docente del alumnado durante el primer mes del curso escolar, y tendrá en cuenta:</w:t>
      </w:r>
    </w:p>
    <w:p w14:paraId="5770B68E" w14:textId="77777777" w:rsidR="00B07E9B" w:rsidRPr="009848F1" w:rsidRDefault="00B07E9B" w:rsidP="00B07E9B">
      <w:pPr>
        <w:pStyle w:val="Prrafodelista"/>
        <w:numPr>
          <w:ilvl w:val="0"/>
          <w:numId w:val="44"/>
        </w:numPr>
        <w:spacing w:after="0" w:line="240" w:lineRule="auto"/>
        <w:ind w:left="284" w:hanging="284"/>
        <w:contextualSpacing w:val="0"/>
        <w:jc w:val="both"/>
        <w:rPr>
          <w:rFonts w:ascii="Calibri" w:eastAsia="Arial" w:hAnsi="Calibri" w:cs="Calibri"/>
          <w:bCs/>
          <w:color w:val="000000" w:themeColor="text1"/>
          <w:lang w:eastAsia="es-ES_tradnl"/>
        </w:rPr>
      </w:pPr>
      <w:r w:rsidRPr="009848F1">
        <w:rPr>
          <w:rFonts w:ascii="Calibri" w:eastAsia="Arial" w:hAnsi="Calibri" w:cs="Calibri"/>
          <w:bCs/>
          <w:color w:val="000000" w:themeColor="text1"/>
          <w:lang w:eastAsia="es-ES_tradnl"/>
        </w:rPr>
        <w:t>el análisis de los informes personales de la etapa o el curso anterior.</w:t>
      </w:r>
    </w:p>
    <w:p w14:paraId="1A185528" w14:textId="77777777" w:rsidR="00B07E9B" w:rsidRPr="009848F1" w:rsidRDefault="00B07E9B" w:rsidP="00B07E9B">
      <w:pPr>
        <w:pStyle w:val="Prrafodelista"/>
        <w:numPr>
          <w:ilvl w:val="0"/>
          <w:numId w:val="44"/>
        </w:numPr>
        <w:spacing w:after="0" w:line="240" w:lineRule="auto"/>
        <w:ind w:left="284" w:hanging="284"/>
        <w:contextualSpacing w:val="0"/>
        <w:jc w:val="both"/>
        <w:rPr>
          <w:rFonts w:ascii="Calibri" w:eastAsia="Arial" w:hAnsi="Calibri" w:cs="Calibri"/>
          <w:bCs/>
          <w:color w:val="000000" w:themeColor="text1"/>
          <w:lang w:eastAsia="es-ES_tradnl"/>
        </w:rPr>
      </w:pPr>
      <w:r w:rsidRPr="009848F1">
        <w:rPr>
          <w:rFonts w:ascii="Calibri" w:eastAsia="Arial" w:hAnsi="Calibri" w:cs="Calibri"/>
          <w:bCs/>
          <w:color w:val="000000" w:themeColor="text1"/>
          <w:lang w:eastAsia="es-ES_tradnl"/>
        </w:rPr>
        <w:t xml:space="preserve">otros datos obtenidos por el profesorado sobre el punto de partida desde el que el alumno o la alumna inicia los nuevos aprendizajes. </w:t>
      </w:r>
    </w:p>
    <w:p w14:paraId="3287A4C4" w14:textId="77777777" w:rsidR="00B07E9B" w:rsidRPr="009848F1" w:rsidRDefault="00B07E9B" w:rsidP="00B07E9B">
      <w:pPr>
        <w:spacing w:line="240" w:lineRule="auto"/>
        <w:jc w:val="both"/>
        <w:rPr>
          <w:rFonts w:ascii="Calibri" w:eastAsia="Arial" w:hAnsi="Calibri" w:cs="Calibri"/>
          <w:bCs/>
          <w:color w:val="000000" w:themeColor="text1"/>
          <w:lang w:eastAsia="es-ES_tradnl"/>
        </w:rPr>
      </w:pPr>
      <w:r w:rsidRPr="009848F1">
        <w:rPr>
          <w:rFonts w:ascii="Calibri" w:eastAsia="Arial" w:hAnsi="Calibri" w:cs="Calibri"/>
          <w:bCs/>
          <w:color w:val="000000" w:themeColor="text1"/>
          <w:lang w:eastAsia="es-ES_tradnl"/>
        </w:rPr>
        <w:t xml:space="preserve">Dicha evaluación inicial será el punto de referencia del equipo docente para la toma de decisiones relativas al desarrollo del currículo y para su adecuación a las características y conocimientos del alumnado. </w:t>
      </w:r>
    </w:p>
    <w:p w14:paraId="18C8C6C0" w14:textId="77777777" w:rsidR="00B07E9B" w:rsidRPr="009848F1" w:rsidRDefault="00B07E9B" w:rsidP="00B07E9B">
      <w:pPr>
        <w:spacing w:line="240" w:lineRule="auto"/>
        <w:jc w:val="both"/>
        <w:rPr>
          <w:rFonts w:ascii="Calibri" w:eastAsia="Arial" w:hAnsi="Calibri" w:cs="Calibri"/>
          <w:bCs/>
          <w:color w:val="000000" w:themeColor="text1"/>
          <w:lang w:eastAsia="es-ES_tradnl"/>
        </w:rPr>
      </w:pPr>
      <w:r w:rsidRPr="009848F1">
        <w:rPr>
          <w:rFonts w:ascii="Calibri" w:eastAsia="Arial" w:hAnsi="Calibri" w:cs="Calibri"/>
          <w:bCs/>
          <w:color w:val="000000" w:themeColor="text1"/>
          <w:lang w:eastAsia="es-ES_tradnl"/>
        </w:rPr>
        <w:t>El equipo docente, como consecuencia del resultado de la evaluación inicial, adoptará las medidas pertinentes de apoyo, ampliación, refuerzo o recuperación para aquellos alumnos y alumnas que lo precisen o de adaptación curricular para el alumnado con necesidad específica de apoyo educativo.</w:t>
      </w:r>
    </w:p>
    <w:p w14:paraId="697D7B87" w14:textId="77777777" w:rsidR="00B07E9B" w:rsidRPr="009848F1" w:rsidRDefault="00B07E9B" w:rsidP="00B07E9B">
      <w:pPr>
        <w:spacing w:line="240" w:lineRule="auto"/>
        <w:jc w:val="both"/>
        <w:rPr>
          <w:rFonts w:ascii="Calibri" w:eastAsia="Arial" w:hAnsi="Calibri" w:cs="Calibri"/>
          <w:bCs/>
          <w:color w:val="000000" w:themeColor="text1"/>
          <w:lang w:eastAsia="es-ES_tradnl"/>
        </w:rPr>
      </w:pPr>
      <w:r w:rsidRPr="009848F1">
        <w:rPr>
          <w:rFonts w:ascii="Calibri" w:eastAsia="Arial" w:hAnsi="Calibri" w:cs="Calibri"/>
          <w:bCs/>
          <w:color w:val="000000" w:themeColor="text1"/>
          <w:lang w:eastAsia="es-ES_tradnl"/>
        </w:rPr>
        <w:t xml:space="preserve">Para ello, es conveniente iniciar el curso con actividades para activar en el alumnado los conocimientos y destrezas trabajados con anterioridad, trabajando los aspectos fundamentales que el alumnado debería conocer hasta el momento. De igual modo se deben proponer actividades suficientes que nos permitan conocer realmente las destrezas y los conocimientos que poseen los alumnos de cada grupo, a fin de abordar el proceso educativo realizando los ajustes pertinentes a las necesidades y características tanto de grupo como </w:t>
      </w:r>
      <w:r w:rsidRPr="009848F1">
        <w:rPr>
          <w:rFonts w:ascii="Calibri" w:eastAsia="Arial" w:hAnsi="Calibri" w:cs="Calibri"/>
          <w:bCs/>
          <w:color w:val="000000" w:themeColor="text1"/>
          <w:lang w:eastAsia="es-ES_tradnl"/>
        </w:rPr>
        <w:lastRenderedPageBreak/>
        <w:t>individuales para cada alumno o alumna, de acuerdo con lo establecido en el marco del Plan de Atención a la Diversidad.</w:t>
      </w:r>
    </w:p>
    <w:p w14:paraId="0DF8EAB3" w14:textId="77777777" w:rsidR="00B07E9B" w:rsidRPr="009848F1" w:rsidRDefault="00B07E9B" w:rsidP="00B07E9B">
      <w:pPr>
        <w:spacing w:line="240" w:lineRule="auto"/>
        <w:ind w:left="284" w:hanging="284"/>
        <w:jc w:val="both"/>
        <w:rPr>
          <w:rFonts w:ascii="Calibri" w:eastAsia="Arial" w:hAnsi="Calibri" w:cs="Calibri"/>
          <w:bCs/>
          <w:color w:val="000000" w:themeColor="text1"/>
          <w:u w:val="single"/>
          <w:lang w:eastAsia="es-ES_tradnl"/>
        </w:rPr>
      </w:pPr>
      <w:r w:rsidRPr="009848F1">
        <w:rPr>
          <w:rFonts w:ascii="Calibri" w:eastAsia="Arial" w:hAnsi="Calibri" w:cs="Calibri"/>
          <w:bCs/>
          <w:color w:val="000000" w:themeColor="text1"/>
          <w:u w:val="single"/>
          <w:lang w:eastAsia="es-ES_tradnl"/>
        </w:rPr>
        <w:t>Evaluación continua</w:t>
      </w:r>
    </w:p>
    <w:p w14:paraId="215083C9" w14:textId="77777777" w:rsidR="00B07E9B" w:rsidRPr="009848F1" w:rsidRDefault="00B07E9B" w:rsidP="00B07E9B">
      <w:pPr>
        <w:spacing w:line="240" w:lineRule="auto"/>
        <w:jc w:val="both"/>
        <w:rPr>
          <w:rFonts w:ascii="Calibri" w:eastAsia="Arial" w:hAnsi="Calibri" w:cs="Calibri"/>
          <w:bCs/>
          <w:color w:val="000000" w:themeColor="text1"/>
          <w:lang w:eastAsia="es-ES_tradnl"/>
        </w:rPr>
      </w:pPr>
      <w:r w:rsidRPr="009848F1">
        <w:rPr>
          <w:rFonts w:ascii="Calibri" w:eastAsia="Arial" w:hAnsi="Calibri" w:cs="Calibri"/>
          <w:bCs/>
          <w:color w:val="000000" w:themeColor="text1"/>
          <w:lang w:eastAsia="es-ES_tradnl"/>
        </w:rPr>
        <w:t>La evaluación del proceso de aprendizaje tendrá en cuenta el progreso general del alumnado a través del desarrollo de los distintos elementos del currículo.</w:t>
      </w:r>
    </w:p>
    <w:p w14:paraId="28DC76AF" w14:textId="77777777" w:rsidR="00B07E9B" w:rsidRPr="009848F1" w:rsidRDefault="00B07E9B" w:rsidP="00B07E9B">
      <w:pPr>
        <w:spacing w:line="240" w:lineRule="auto"/>
        <w:jc w:val="both"/>
        <w:rPr>
          <w:rFonts w:ascii="Calibri" w:eastAsia="Arial" w:hAnsi="Calibri" w:cs="Calibri"/>
          <w:bCs/>
          <w:color w:val="000000" w:themeColor="text1"/>
          <w:lang w:eastAsia="es-ES_tradnl"/>
        </w:rPr>
      </w:pPr>
      <w:r w:rsidRPr="009848F1">
        <w:rPr>
          <w:rFonts w:ascii="Calibri" w:eastAsia="Arial" w:hAnsi="Calibri" w:cs="Calibri"/>
          <w:bCs/>
          <w:color w:val="000000" w:themeColor="text1"/>
          <w:lang w:eastAsia="es-ES_tradnl"/>
        </w:rPr>
        <w:t xml:space="preserve">La evaluación tendrá en consideración tanto el grado de adquisición del perfil competencial de salida del alumnado para la Educación Secundaria como el logro de los objetivos de la etapa. El currículo para la Educación Secundaria está centrado en el desarrollo de capacidades que se encuentran expresadas en las competencias específicas de las áreas curriculares de la etapa. Estas aparecen concretadas mediante los criterios de evaluación que se han elaborado para cada ciclo y que, por lo tanto, muestran una progresión en la consecución de dichas competencias específicas. Los criterios de evaluación serán el referente fundamental para valorar el grado de adquisición de las competencias específicas. </w:t>
      </w:r>
    </w:p>
    <w:p w14:paraId="2CC1E80C" w14:textId="77777777" w:rsidR="00B07E9B" w:rsidRPr="009848F1" w:rsidRDefault="00B07E9B" w:rsidP="00B07E9B">
      <w:pPr>
        <w:spacing w:line="240" w:lineRule="auto"/>
        <w:jc w:val="both"/>
        <w:rPr>
          <w:rFonts w:ascii="Calibri" w:eastAsia="Arial" w:hAnsi="Calibri" w:cs="Calibri"/>
          <w:bCs/>
          <w:color w:val="000000" w:themeColor="text1"/>
          <w:lang w:eastAsia="es-ES_tradnl"/>
        </w:rPr>
      </w:pPr>
      <w:r w:rsidRPr="009848F1">
        <w:rPr>
          <w:rFonts w:ascii="Calibri" w:eastAsia="Arial" w:hAnsi="Calibri" w:cs="Calibri"/>
          <w:bCs/>
          <w:color w:val="000000" w:themeColor="text1"/>
          <w:lang w:eastAsia="es-ES_tradnl"/>
        </w:rPr>
        <w:t xml:space="preserve">El enfoque dado a los criterios de evaluación genera una estructura relacional y sistémica entre todos los elementos del currículo; es decir, facilita la adecuación y los procesos principales a desarrollar y evaluar en el alumnado. </w:t>
      </w:r>
    </w:p>
    <w:p w14:paraId="25EFF159" w14:textId="77777777" w:rsidR="00B07E9B" w:rsidRPr="009848F1" w:rsidRDefault="00B07E9B" w:rsidP="00B07E9B">
      <w:pPr>
        <w:spacing w:line="240" w:lineRule="auto"/>
        <w:jc w:val="both"/>
        <w:rPr>
          <w:rFonts w:ascii="Calibri" w:eastAsia="Arial" w:hAnsi="Calibri" w:cs="Calibri"/>
          <w:bCs/>
          <w:color w:val="000000" w:themeColor="text1"/>
          <w:lang w:eastAsia="es-ES_tradnl"/>
        </w:rPr>
      </w:pPr>
      <w:r w:rsidRPr="009848F1">
        <w:rPr>
          <w:rFonts w:ascii="Calibri" w:eastAsia="Arial" w:hAnsi="Calibri" w:cs="Calibri"/>
          <w:bCs/>
          <w:color w:val="000000" w:themeColor="text1"/>
          <w:lang w:eastAsia="es-ES_tradnl"/>
        </w:rPr>
        <w:t>En el contexto del proceso de evaluación continua, cuando el progreso de un alumno o alumna no sea el adecuado, se establecerán medidas de refuerzo educativo. Estas medidas se adoptarán en cualquier momento del curso, tan pronto como se detecten las dificultades y estarán dirigidas a garantizar la adquisición de las competencias imprescindibles para continuar el proceso educativo.</w:t>
      </w:r>
    </w:p>
    <w:p w14:paraId="010AA6C6" w14:textId="77777777" w:rsidR="00B07E9B" w:rsidRPr="009848F1" w:rsidRDefault="00B07E9B" w:rsidP="00B07E9B">
      <w:pPr>
        <w:spacing w:line="240" w:lineRule="auto"/>
        <w:jc w:val="both"/>
        <w:rPr>
          <w:rFonts w:ascii="Calibri" w:eastAsia="Arial" w:hAnsi="Calibri" w:cs="Calibri"/>
          <w:bCs/>
          <w:color w:val="000000" w:themeColor="text1"/>
          <w:lang w:eastAsia="es-ES_tradnl"/>
        </w:rPr>
      </w:pPr>
      <w:r w:rsidRPr="009848F1">
        <w:rPr>
          <w:rFonts w:ascii="Calibri" w:eastAsia="Arial" w:hAnsi="Calibri" w:cs="Calibri"/>
          <w:bCs/>
          <w:color w:val="000000" w:themeColor="text1"/>
          <w:lang w:eastAsia="es-ES_tradnl"/>
        </w:rPr>
        <w:t xml:space="preserve">La evaluación de los aprendizajes del alumnado se llevará a cabo mediante las distintas realizaciones del alumnado en su proceso de enseñanza-aprendizaje a través del uso generalizado de instrumentos de evaluación variados, diversos, accesibles y adaptados a las distintas situaciones de aprendizaje, que permitan la valoración objetiva de todo el alumnado.  </w:t>
      </w:r>
    </w:p>
    <w:p w14:paraId="10AC9954" w14:textId="77777777" w:rsidR="00B07E9B" w:rsidRPr="009848F1" w:rsidRDefault="00B07E9B" w:rsidP="00B07E9B">
      <w:pPr>
        <w:spacing w:line="240" w:lineRule="auto"/>
        <w:ind w:left="284" w:hanging="284"/>
        <w:jc w:val="both"/>
        <w:rPr>
          <w:rFonts w:ascii="Calibri" w:eastAsia="Arial" w:hAnsi="Calibri" w:cs="Calibri"/>
          <w:bCs/>
          <w:color w:val="000000" w:themeColor="text1"/>
          <w:u w:val="single"/>
          <w:lang w:eastAsia="es-ES_tradnl"/>
        </w:rPr>
      </w:pPr>
      <w:r w:rsidRPr="009848F1">
        <w:rPr>
          <w:rFonts w:ascii="Calibri" w:eastAsia="Arial" w:hAnsi="Calibri" w:cs="Calibri"/>
          <w:bCs/>
          <w:color w:val="000000" w:themeColor="text1"/>
          <w:u w:val="single"/>
          <w:lang w:eastAsia="es-ES_tradnl"/>
        </w:rPr>
        <w:t>Evaluación final o sumativa</w:t>
      </w:r>
    </w:p>
    <w:p w14:paraId="4882E31D" w14:textId="77777777" w:rsidR="00B07E9B" w:rsidRPr="009848F1" w:rsidRDefault="00B07E9B" w:rsidP="00B07E9B">
      <w:pPr>
        <w:spacing w:line="240" w:lineRule="auto"/>
        <w:jc w:val="both"/>
        <w:rPr>
          <w:rFonts w:ascii="Calibri" w:eastAsia="Arial" w:hAnsi="Calibri" w:cs="Calibri"/>
          <w:bCs/>
          <w:color w:val="000000" w:themeColor="text1"/>
          <w:lang w:eastAsia="es-ES_tradnl"/>
        </w:rPr>
      </w:pPr>
      <w:r w:rsidRPr="009848F1">
        <w:rPr>
          <w:rFonts w:ascii="Calibri" w:eastAsia="Arial" w:hAnsi="Calibri" w:cs="Calibri"/>
          <w:bCs/>
          <w:color w:val="000000" w:themeColor="text1"/>
          <w:lang w:eastAsia="es-ES_tradnl"/>
        </w:rPr>
        <w:t>Es la que se realiza al término de un período determinado del proceso de enseñanza-aprendizaje para determinar si se alcanzó de una forma adecuada la adquisición prevista de las competencias específicas y en qué medida las alcanzó cada alumno o alumna del grupo-clase.</w:t>
      </w:r>
    </w:p>
    <w:p w14:paraId="604FAC55" w14:textId="77777777" w:rsidR="00B07E9B" w:rsidRPr="009848F1" w:rsidRDefault="00B07E9B" w:rsidP="00B07E9B">
      <w:pPr>
        <w:spacing w:line="240" w:lineRule="auto"/>
        <w:jc w:val="both"/>
        <w:rPr>
          <w:rFonts w:ascii="Calibri" w:eastAsia="Arial" w:hAnsi="Calibri" w:cs="Calibri"/>
          <w:bCs/>
          <w:color w:val="000000" w:themeColor="text1"/>
          <w:lang w:eastAsia="es-ES_tradnl"/>
        </w:rPr>
      </w:pPr>
      <w:r w:rsidRPr="009848F1">
        <w:rPr>
          <w:rFonts w:ascii="Calibri" w:eastAsia="Arial" w:hAnsi="Calibri" w:cs="Calibri"/>
          <w:bCs/>
          <w:color w:val="000000" w:themeColor="text1"/>
          <w:lang w:eastAsia="es-ES_tradnl"/>
        </w:rPr>
        <w:t>Es la conclusión o suma del proceso de evaluación continua en la que se valorará el proceso global de cada alumno o alumna. En dicha evaluación se tendrán en cuenta tanto los aprendizajes realizados en cuanto a los aspectos curriculares de cada área como el modo en que desde estos han contribuido a la adquisición de las competencias específicas.</w:t>
      </w:r>
    </w:p>
    <w:p w14:paraId="6B932479" w14:textId="77777777" w:rsidR="00B07E9B" w:rsidRPr="009848F1" w:rsidRDefault="00B07E9B" w:rsidP="00B07E9B">
      <w:pPr>
        <w:spacing w:line="240" w:lineRule="auto"/>
        <w:jc w:val="both"/>
        <w:rPr>
          <w:rFonts w:ascii="Calibri" w:eastAsia="Arial" w:hAnsi="Calibri" w:cs="Calibri"/>
          <w:bCs/>
          <w:color w:val="000000" w:themeColor="text1"/>
          <w:lang w:eastAsia="es-ES_tradnl"/>
        </w:rPr>
      </w:pPr>
      <w:r w:rsidRPr="009848F1">
        <w:rPr>
          <w:rFonts w:ascii="Calibri" w:eastAsia="Arial" w:hAnsi="Calibri" w:cs="Calibri"/>
          <w:bCs/>
          <w:color w:val="000000" w:themeColor="text1"/>
          <w:spacing w:val="-2"/>
          <w:lang w:eastAsia="es-ES_tradnl"/>
        </w:rPr>
        <w:t>La evaluación y la promoción del alumnado</w:t>
      </w:r>
      <w:r w:rsidRPr="009848F1">
        <w:rPr>
          <w:rFonts w:ascii="Calibri" w:eastAsia="Arial" w:hAnsi="Calibri" w:cs="Calibri"/>
          <w:bCs/>
          <w:color w:val="000000" w:themeColor="text1"/>
          <w:lang w:eastAsia="es-ES_tradnl"/>
        </w:rPr>
        <w:t xml:space="preserve"> con necesidades específicas de apoyo educativo con adaptaciones curriculares será competencia del equipo docente con la participación del profesorado especialista, de acuerdo con lo establecido en las mismas. Cuando la adaptación curricular sea significativa, la evaluación se realizará tomando como referente los objetivos y los criterios de evaluación fijados en dichas adaptaciones.</w:t>
      </w:r>
    </w:p>
    <w:p w14:paraId="06EB2FDF" w14:textId="77777777" w:rsidR="00B07E9B" w:rsidRPr="009848F1" w:rsidRDefault="00B07E9B" w:rsidP="00B07E9B">
      <w:pPr>
        <w:pStyle w:val="Textoindependiente"/>
        <w:tabs>
          <w:tab w:val="left" w:pos="0"/>
        </w:tabs>
        <w:spacing w:line="240" w:lineRule="auto"/>
        <w:rPr>
          <w:rFonts w:ascii="Calibri" w:hAnsi="Calibri" w:cs="Calibri"/>
          <w:bCs/>
        </w:rPr>
      </w:pPr>
      <w:r w:rsidRPr="009848F1">
        <w:rPr>
          <w:rFonts w:ascii="Calibri" w:hAnsi="Calibri" w:cs="Calibri"/>
          <w:bCs/>
        </w:rPr>
        <w:t>AGENTES EVALUADORES</w:t>
      </w:r>
    </w:p>
    <w:p w14:paraId="71FD791E" w14:textId="77777777" w:rsidR="00B07E9B" w:rsidRPr="009848F1" w:rsidRDefault="00B07E9B" w:rsidP="00B07E9B">
      <w:pPr>
        <w:spacing w:line="240" w:lineRule="auto"/>
        <w:jc w:val="both"/>
        <w:rPr>
          <w:rFonts w:ascii="Calibri" w:hAnsi="Calibri" w:cs="Calibri"/>
          <w:bCs/>
          <w:color w:val="141C3A"/>
          <w:spacing w:val="3"/>
        </w:rPr>
      </w:pPr>
      <w:r w:rsidRPr="009848F1">
        <w:rPr>
          <w:rStyle w:val="nfasis"/>
          <w:rFonts w:ascii="Calibri" w:hAnsi="Calibri" w:cs="Calibri"/>
          <w:bCs/>
          <w:shd w:val="clear" w:color="auto" w:fill="FFFFFF"/>
        </w:rPr>
        <w:t>Gracias</w:t>
      </w:r>
      <w:r w:rsidRPr="009848F1">
        <w:rPr>
          <w:rFonts w:ascii="Calibri" w:hAnsi="Calibri" w:cs="Calibri"/>
          <w:bCs/>
          <w:i/>
          <w:iCs/>
          <w:spacing w:val="3"/>
        </w:rPr>
        <w:t xml:space="preserve"> </w:t>
      </w:r>
      <w:r w:rsidRPr="009848F1">
        <w:rPr>
          <w:rFonts w:ascii="Calibri" w:hAnsi="Calibri" w:cs="Calibri"/>
          <w:bCs/>
          <w:spacing w:val="3"/>
        </w:rPr>
        <w:t>a las </w:t>
      </w:r>
      <w:hyperlink r:id="rId12" w:history="1">
        <w:r w:rsidRPr="009848F1">
          <w:rPr>
            <w:rStyle w:val="Hipervnculo"/>
            <w:rFonts w:ascii="Calibri" w:hAnsi="Calibri" w:cs="Calibri"/>
            <w:bCs/>
            <w:color w:val="000000" w:themeColor="text1"/>
            <w:spacing w:val="3"/>
            <w:u w:val="none"/>
          </w:rPr>
          <w:t>metodologías activas de la enseñanza</w:t>
        </w:r>
      </w:hyperlink>
      <w:r w:rsidRPr="009848F1">
        <w:rPr>
          <w:rFonts w:ascii="Calibri" w:hAnsi="Calibri" w:cs="Calibri"/>
          <w:bCs/>
          <w:color w:val="000000" w:themeColor="text1"/>
          <w:spacing w:val="3"/>
        </w:rPr>
        <w:t xml:space="preserve">, </w:t>
      </w:r>
      <w:r w:rsidRPr="009848F1">
        <w:rPr>
          <w:rFonts w:ascii="Calibri" w:hAnsi="Calibri" w:cs="Calibri"/>
          <w:bCs/>
          <w:spacing w:val="3"/>
        </w:rPr>
        <w:t xml:space="preserve">el modelo de evaluación se afianza como abierto y flexible, y en él participan los distintos actores o agentes implicados en el proceso educativo: los docentes, pero también estudiantes, familiares y otros miembros de la comunidad educativa. </w:t>
      </w:r>
      <w:r w:rsidRPr="009848F1">
        <w:rPr>
          <w:rFonts w:ascii="Calibri" w:hAnsi="Calibri" w:cs="Calibri"/>
          <w:bCs/>
          <w:color w:val="141C3A"/>
          <w:spacing w:val="3"/>
        </w:rPr>
        <w:t>La tendencia es la corresponsabilidad en la valoración del alumnado, por lo que el docente deja de ser la figura única y hegemónica en esta cuestión.  Dentro de estas nuevas tendencias, existen diversas opciones o tipos de evaluación: la autoevaluación, la coevaluación y la heteroevaluación.</w:t>
      </w:r>
    </w:p>
    <w:p w14:paraId="241C6B43" w14:textId="77777777" w:rsidR="00B07E9B" w:rsidRPr="009848F1" w:rsidRDefault="00B07E9B" w:rsidP="00B07E9B">
      <w:pPr>
        <w:pStyle w:val="Default"/>
        <w:rPr>
          <w:rFonts w:ascii="Calibri" w:hAnsi="Calibri" w:cs="Calibri"/>
          <w:bCs/>
          <w:lang w:eastAsia="es-ES"/>
        </w:rPr>
      </w:pPr>
      <w:r w:rsidRPr="009848F1">
        <w:rPr>
          <w:rFonts w:ascii="Calibri" w:hAnsi="Calibri" w:cs="Calibri"/>
          <w:bCs/>
          <w:lang w:eastAsia="es-ES"/>
        </w:rPr>
        <w:t>Autoevaluación</w:t>
      </w:r>
    </w:p>
    <w:p w14:paraId="714BAA73" w14:textId="77777777" w:rsidR="00B07E9B" w:rsidRPr="009848F1" w:rsidRDefault="00B07E9B" w:rsidP="00B07E9B">
      <w:pPr>
        <w:pStyle w:val="Default"/>
        <w:rPr>
          <w:rFonts w:ascii="Calibri" w:hAnsi="Calibri" w:cs="Calibri"/>
          <w:bCs/>
          <w:spacing w:val="4"/>
          <w:u w:val="single"/>
          <w:lang w:eastAsia="es-ES"/>
        </w:rPr>
      </w:pPr>
      <w:r w:rsidRPr="009848F1">
        <w:rPr>
          <w:rFonts w:ascii="Calibri" w:hAnsi="Calibri" w:cs="Calibri"/>
          <w:bCs/>
          <w:lang w:eastAsia="es-ES"/>
        </w:rPr>
        <w:t>En la autoevaluación es el propio alumno el que se autocalifica, por lo que se ve obligado a realizar un esfuerzo de autocrítica, valorando sus capacidades, actitud, esfuerzo, objetivos superados, logros y también fracasos.</w:t>
      </w:r>
    </w:p>
    <w:p w14:paraId="7ED6F80F" w14:textId="77777777" w:rsidR="00B07E9B" w:rsidRPr="009848F1" w:rsidRDefault="00B07E9B" w:rsidP="00B07E9B">
      <w:pPr>
        <w:spacing w:after="225" w:line="240" w:lineRule="auto"/>
        <w:jc w:val="both"/>
        <w:rPr>
          <w:rFonts w:ascii="Calibri" w:eastAsia="Times New Roman" w:hAnsi="Calibri" w:cs="Calibri"/>
          <w:bCs/>
          <w:color w:val="141C3A"/>
          <w:spacing w:val="3"/>
          <w:lang w:eastAsia="es-ES"/>
        </w:rPr>
      </w:pPr>
      <w:r w:rsidRPr="009848F1">
        <w:rPr>
          <w:rFonts w:ascii="Calibri" w:eastAsia="Times New Roman" w:hAnsi="Calibri" w:cs="Calibri"/>
          <w:bCs/>
          <w:color w:val="141C3A"/>
          <w:spacing w:val="3"/>
          <w:lang w:eastAsia="es-ES"/>
        </w:rPr>
        <w:lastRenderedPageBreak/>
        <w:t>Es un método muy interesante porque se enseña al alumnado a tomar conciencia de su aprendizaje y, por extensión, aprende a ser consciente de sus capacidades y también de sus limitaciones.</w:t>
      </w:r>
    </w:p>
    <w:p w14:paraId="17F74213" w14:textId="77777777" w:rsidR="00B07E9B" w:rsidRPr="009848F1" w:rsidRDefault="00B07E9B" w:rsidP="00B07E9B">
      <w:pPr>
        <w:spacing w:after="225" w:line="240" w:lineRule="auto"/>
        <w:jc w:val="both"/>
        <w:rPr>
          <w:rFonts w:ascii="Calibri" w:eastAsia="Times New Roman" w:hAnsi="Calibri" w:cs="Calibri"/>
          <w:bCs/>
          <w:color w:val="141C3A"/>
          <w:spacing w:val="3"/>
          <w:lang w:eastAsia="es-ES"/>
        </w:rPr>
      </w:pPr>
      <w:r w:rsidRPr="009848F1">
        <w:rPr>
          <w:rFonts w:ascii="Calibri" w:eastAsia="Arial" w:hAnsi="Calibri" w:cs="Calibri"/>
          <w:bCs/>
          <w:color w:val="000000" w:themeColor="text1"/>
          <w:lang w:eastAsia="es-ES_tradnl"/>
        </w:rPr>
        <w:t>Los apartados «¿Qué he aprendido?» y «¿Cómo he aprendido?», en la parte final de cada unidad, se presentan a modo de porfolio, a través del cual el alumnado gestionará sus propios aprendizajes, tomando conciencia de todo lo trabajado, de lo aprendido, de sus fortalezas y de sus debilidades, cuándo aprende mejor o para que le han servido o le pueden servir los aprendizajes realizados. No será vinculante con su calificación, aunque el profesorado lo podrá considerar para valorar los progresos del alumnado.</w:t>
      </w:r>
    </w:p>
    <w:p w14:paraId="03AE98AA" w14:textId="77777777" w:rsidR="00B07E9B" w:rsidRPr="009848F1" w:rsidRDefault="00B07E9B" w:rsidP="00B07E9B">
      <w:pPr>
        <w:pStyle w:val="Default"/>
        <w:rPr>
          <w:rFonts w:ascii="Calibri" w:hAnsi="Calibri" w:cs="Calibri"/>
          <w:bCs/>
          <w:lang w:eastAsia="es-ES_tradnl"/>
        </w:rPr>
      </w:pPr>
      <w:r w:rsidRPr="009848F1">
        <w:rPr>
          <w:rFonts w:ascii="Calibri" w:hAnsi="Calibri" w:cs="Calibri"/>
          <w:bCs/>
          <w:lang w:eastAsia="es-ES_tradnl"/>
        </w:rPr>
        <w:t>Además, se proponen:</w:t>
      </w:r>
    </w:p>
    <w:p w14:paraId="5C23695A" w14:textId="77777777" w:rsidR="00B07E9B" w:rsidRPr="009848F1" w:rsidRDefault="00B07E9B" w:rsidP="00B07E9B">
      <w:pPr>
        <w:pStyle w:val="Default"/>
        <w:numPr>
          <w:ilvl w:val="0"/>
          <w:numId w:val="45"/>
        </w:numPr>
        <w:tabs>
          <w:tab w:val="left" w:pos="426"/>
        </w:tabs>
        <w:suppressAutoHyphens/>
        <w:autoSpaceDE/>
        <w:autoSpaceDN/>
        <w:adjustRightInd/>
        <w:ind w:left="426"/>
        <w:rPr>
          <w:rFonts w:ascii="Calibri" w:hAnsi="Calibri" w:cs="Calibri"/>
          <w:bCs/>
          <w:lang w:eastAsia="es-ES_tradnl"/>
        </w:rPr>
      </w:pPr>
      <w:r w:rsidRPr="009848F1">
        <w:rPr>
          <w:rFonts w:ascii="Calibri" w:hAnsi="Calibri" w:cs="Calibri"/>
          <w:bCs/>
          <w:lang w:eastAsia="es-ES_tradnl"/>
        </w:rPr>
        <w:t xml:space="preserve">Dianas de autoevaluación, mediante las que el alumnado, de manera muy visual, puede observar sus fortalezas y debilidades en las diferentes habilidades desarrolladas en cada unidad. Entre otras dianas: </w:t>
      </w:r>
    </w:p>
    <w:p w14:paraId="558D995B" w14:textId="77777777" w:rsidR="00B07E9B" w:rsidRPr="009848F1" w:rsidRDefault="00B07E9B" w:rsidP="00B07E9B">
      <w:pPr>
        <w:pStyle w:val="Default"/>
        <w:numPr>
          <w:ilvl w:val="0"/>
          <w:numId w:val="45"/>
        </w:numPr>
        <w:tabs>
          <w:tab w:val="left" w:pos="426"/>
        </w:tabs>
        <w:suppressAutoHyphens/>
        <w:autoSpaceDE/>
        <w:autoSpaceDN/>
        <w:adjustRightInd/>
        <w:ind w:left="426"/>
        <w:rPr>
          <w:rFonts w:ascii="Calibri" w:hAnsi="Calibri" w:cs="Calibri"/>
          <w:bCs/>
          <w:lang w:eastAsia="es-ES_tradnl"/>
        </w:rPr>
      </w:pPr>
      <w:r w:rsidRPr="009848F1">
        <w:rPr>
          <w:rFonts w:ascii="Calibri" w:hAnsi="Calibri" w:cs="Calibri"/>
          <w:bCs/>
          <w:lang w:eastAsia="es-ES_tradnl"/>
        </w:rPr>
        <w:t>Actitud en el aula</w:t>
      </w:r>
    </w:p>
    <w:p w14:paraId="344114F9" w14:textId="77777777" w:rsidR="00B07E9B" w:rsidRPr="009848F1" w:rsidRDefault="00B07E9B" w:rsidP="00B07E9B">
      <w:pPr>
        <w:pStyle w:val="Default"/>
        <w:numPr>
          <w:ilvl w:val="0"/>
          <w:numId w:val="45"/>
        </w:numPr>
        <w:tabs>
          <w:tab w:val="left" w:pos="426"/>
        </w:tabs>
        <w:suppressAutoHyphens/>
        <w:autoSpaceDE/>
        <w:autoSpaceDN/>
        <w:adjustRightInd/>
        <w:ind w:left="426"/>
        <w:rPr>
          <w:rFonts w:ascii="Calibri" w:hAnsi="Calibri" w:cs="Calibri"/>
          <w:bCs/>
          <w:lang w:eastAsia="es-ES_tradnl"/>
        </w:rPr>
      </w:pPr>
      <w:r w:rsidRPr="009848F1">
        <w:rPr>
          <w:rFonts w:ascii="Calibri" w:hAnsi="Calibri" w:cs="Calibri"/>
          <w:bCs/>
          <w:lang w:eastAsia="es-ES_tradnl"/>
        </w:rPr>
        <w:t>Trabajo diario</w:t>
      </w:r>
    </w:p>
    <w:p w14:paraId="3FCE50ED" w14:textId="77777777" w:rsidR="00B07E9B" w:rsidRPr="009848F1" w:rsidRDefault="00B07E9B" w:rsidP="00B07E9B">
      <w:pPr>
        <w:pStyle w:val="Default"/>
        <w:numPr>
          <w:ilvl w:val="0"/>
          <w:numId w:val="45"/>
        </w:numPr>
        <w:tabs>
          <w:tab w:val="left" w:pos="426"/>
        </w:tabs>
        <w:suppressAutoHyphens/>
        <w:autoSpaceDE/>
        <w:autoSpaceDN/>
        <w:adjustRightInd/>
        <w:ind w:left="426"/>
        <w:rPr>
          <w:rFonts w:ascii="Calibri" w:hAnsi="Calibri" w:cs="Calibri"/>
          <w:bCs/>
          <w:lang w:eastAsia="es-ES_tradnl"/>
        </w:rPr>
      </w:pPr>
      <w:r w:rsidRPr="009848F1">
        <w:rPr>
          <w:rFonts w:ascii="Calibri" w:hAnsi="Calibri" w:cs="Calibri"/>
          <w:bCs/>
          <w:lang w:eastAsia="es-ES_tradnl"/>
        </w:rPr>
        <w:t>Registros y rúbricas para que el alumnado tome conciencia de sus logros y fortalezas y sus posibilidades de progreso. Lo deseable sería compartir con el alumnado instrumentos similares a los que el profesorado utiliza.</w:t>
      </w:r>
    </w:p>
    <w:p w14:paraId="69035DFA" w14:textId="77777777" w:rsidR="00B07E9B" w:rsidRPr="009848F1" w:rsidRDefault="00B07E9B" w:rsidP="00B07E9B">
      <w:pPr>
        <w:rPr>
          <w:rFonts w:ascii="Calibri" w:hAnsi="Calibri" w:cs="Calibri"/>
          <w:bCs/>
        </w:rPr>
      </w:pPr>
      <w:r w:rsidRPr="009848F1">
        <w:rPr>
          <w:rFonts w:ascii="Calibri" w:hAnsi="Calibri" w:cs="Calibri"/>
          <w:bCs/>
        </w:rPr>
        <w:t>Coevaluación</w:t>
      </w:r>
    </w:p>
    <w:p w14:paraId="41391D68" w14:textId="77777777" w:rsidR="00B07E9B" w:rsidRPr="009848F1" w:rsidRDefault="00B07E9B" w:rsidP="00B07E9B">
      <w:pPr>
        <w:rPr>
          <w:rFonts w:ascii="Calibri" w:hAnsi="Calibri" w:cs="Calibri"/>
          <w:bCs/>
        </w:rPr>
      </w:pPr>
      <w:r w:rsidRPr="009848F1">
        <w:rPr>
          <w:rFonts w:ascii="Calibri" w:hAnsi="Calibri" w:cs="Calibri"/>
          <w:bCs/>
          <w:spacing w:val="3"/>
        </w:rPr>
        <w:t>La coevaluación plantea una evaluación entre iguales. Es decir, son los propios compañeros/as que se evalúan entre ellos/as, valorando el grado de implicación, actitud e interés de los distintos integrantes del equipo. </w:t>
      </w:r>
    </w:p>
    <w:p w14:paraId="4729F39A" w14:textId="77777777" w:rsidR="00B07E9B" w:rsidRPr="009848F1" w:rsidRDefault="00B07E9B" w:rsidP="00B07E9B">
      <w:pPr>
        <w:rPr>
          <w:rFonts w:ascii="Calibri" w:hAnsi="Calibri" w:cs="Calibri"/>
          <w:bCs/>
          <w:spacing w:val="3"/>
        </w:rPr>
      </w:pPr>
      <w:r w:rsidRPr="009848F1">
        <w:rPr>
          <w:rFonts w:ascii="Calibri" w:hAnsi="Calibri" w:cs="Calibri"/>
          <w:bCs/>
          <w:spacing w:val="3"/>
        </w:rPr>
        <w:t>Por esta razón, la coevaluación es el método por excelencia para valorar proyectos en grupo como el Aprendizaje Basado en Proyectos o Grupos Cooperativos. Puede plantearse como una </w:t>
      </w:r>
      <w:hyperlink r:id="rId13" w:history="1">
        <w:r w:rsidRPr="009848F1">
          <w:rPr>
            <w:rStyle w:val="Hipervnculo"/>
            <w:rFonts w:ascii="Calibri" w:eastAsia="Calibri" w:hAnsi="Calibri" w:cs="Calibri"/>
            <w:bCs/>
            <w:color w:val="141C3A"/>
            <w:spacing w:val="3"/>
          </w:rPr>
          <w:t>estrategia didáctica</w:t>
        </w:r>
      </w:hyperlink>
      <w:r w:rsidRPr="009848F1">
        <w:rPr>
          <w:rFonts w:ascii="Calibri" w:hAnsi="Calibri" w:cs="Calibri"/>
          <w:bCs/>
          <w:spacing w:val="3"/>
        </w:rPr>
        <w:t> enfocada en aportar dinamismo a las clases y evitar la desmotivación del alumnado. De este modo, se fomenta la participación activa del alumnado y la interacción con compañeros y profesores.</w:t>
      </w:r>
    </w:p>
    <w:p w14:paraId="2F73261A" w14:textId="77777777" w:rsidR="00B07E9B" w:rsidRPr="009848F1" w:rsidRDefault="00B07E9B" w:rsidP="00B07E9B">
      <w:pPr>
        <w:pStyle w:val="Default"/>
        <w:rPr>
          <w:rFonts w:ascii="Calibri" w:hAnsi="Calibri" w:cs="Calibri"/>
          <w:bCs/>
        </w:rPr>
      </w:pPr>
      <w:r w:rsidRPr="009848F1">
        <w:rPr>
          <w:rFonts w:ascii="Calibri" w:hAnsi="Calibri" w:cs="Calibri"/>
          <w:bCs/>
        </w:rPr>
        <w:t>Heteroevaluación</w:t>
      </w:r>
    </w:p>
    <w:p w14:paraId="6F896E09" w14:textId="77777777" w:rsidR="00B07E9B" w:rsidRPr="009848F1" w:rsidRDefault="00B07E9B" w:rsidP="00B07E9B">
      <w:pPr>
        <w:pStyle w:val="Default"/>
        <w:rPr>
          <w:rFonts w:ascii="Calibri" w:hAnsi="Calibri" w:cs="Calibri"/>
          <w:bCs/>
          <w:spacing w:val="3"/>
          <w:sz w:val="22"/>
          <w:szCs w:val="22"/>
        </w:rPr>
      </w:pPr>
      <w:r w:rsidRPr="009848F1">
        <w:rPr>
          <w:rFonts w:ascii="Calibri" w:hAnsi="Calibri" w:cs="Calibri"/>
          <w:bCs/>
          <w:spacing w:val="3"/>
          <w:sz w:val="22"/>
          <w:szCs w:val="22"/>
        </w:rPr>
        <w:t>Este método permite la implicación en la valoración del alumnado no solo de su profesor o profesores, sino también profesores de otras asignaturas y otros agentes externos. Pueden participar familiares, otros profesionales y personas relacionadas, de algún modo, con la educación de los chicos o con sus proyectos.</w:t>
      </w:r>
    </w:p>
    <w:p w14:paraId="064F5120" w14:textId="77777777" w:rsidR="00B07E9B" w:rsidRPr="009848F1" w:rsidRDefault="00B07E9B" w:rsidP="00B07E9B">
      <w:pPr>
        <w:pStyle w:val="Default"/>
        <w:rPr>
          <w:rFonts w:ascii="Calibri" w:hAnsi="Calibri" w:cs="Calibri"/>
          <w:bCs/>
          <w:spacing w:val="3"/>
          <w:sz w:val="22"/>
          <w:szCs w:val="22"/>
        </w:rPr>
      </w:pPr>
      <w:r w:rsidRPr="009848F1">
        <w:rPr>
          <w:rFonts w:ascii="Calibri" w:hAnsi="Calibri" w:cs="Calibri"/>
          <w:bCs/>
          <w:spacing w:val="3"/>
          <w:sz w:val="22"/>
          <w:szCs w:val="22"/>
        </w:rPr>
        <w:t>La heteroevaluación puede ser muy útil en un tipo de metodología activa de enseñanza conocida como el </w:t>
      </w:r>
      <w:hyperlink r:id="rId14" w:history="1">
        <w:r w:rsidRPr="009848F1">
          <w:rPr>
            <w:rStyle w:val="Hipervnculo"/>
            <w:rFonts w:ascii="Calibri" w:hAnsi="Calibri" w:cs="Calibri"/>
            <w:bCs/>
            <w:color w:val="141C3A"/>
            <w:spacing w:val="3"/>
            <w:sz w:val="22"/>
            <w:szCs w:val="22"/>
          </w:rPr>
          <w:t>Aprendizaje Servicio</w:t>
        </w:r>
      </w:hyperlink>
      <w:r w:rsidRPr="009848F1">
        <w:rPr>
          <w:rFonts w:ascii="Calibri" w:hAnsi="Calibri" w:cs="Calibri"/>
          <w:bCs/>
          <w:spacing w:val="3"/>
          <w:sz w:val="22"/>
          <w:szCs w:val="22"/>
        </w:rPr>
        <w:t>. Este tipo de actividad consiste en los siguiente: a partir de una necesidad del entorno del alumnado (el centro escolar, el barrio, la ciudad…), un grupo de alumnos trabaja de manera conjunta para buscar la solución a un problema real.</w:t>
      </w:r>
    </w:p>
    <w:p w14:paraId="2BE7E3DC" w14:textId="77777777" w:rsidR="00B07E9B" w:rsidRPr="009848F1" w:rsidRDefault="00B07E9B" w:rsidP="00B07E9B">
      <w:pPr>
        <w:pStyle w:val="Default"/>
        <w:rPr>
          <w:rFonts w:ascii="Calibri" w:hAnsi="Calibri" w:cs="Calibri"/>
          <w:bCs/>
        </w:rPr>
      </w:pPr>
    </w:p>
    <w:p w14:paraId="4F609F50" w14:textId="2E5026F1" w:rsidR="00B07E9B" w:rsidRPr="009848F1" w:rsidRDefault="00B07E9B" w:rsidP="00B07E9B">
      <w:pPr>
        <w:pStyle w:val="Default"/>
        <w:rPr>
          <w:rFonts w:ascii="Calibri" w:hAnsi="Calibri" w:cs="Calibri"/>
          <w:bCs/>
          <w:color w:val="000000" w:themeColor="text1"/>
        </w:rPr>
      </w:pPr>
      <w:r w:rsidRPr="009848F1">
        <w:rPr>
          <w:rFonts w:ascii="Calibri" w:hAnsi="Calibri" w:cs="Calibri"/>
          <w:bCs/>
          <w:color w:val="000000" w:themeColor="text1"/>
        </w:rPr>
        <w:t xml:space="preserve">CRITERIOS DE CALIFICACIÓN DE LA MATERIA ASOCIADOS A LOS CRITERIOS DE EVALUACIÓN. </w:t>
      </w:r>
    </w:p>
    <w:p w14:paraId="48CCB1E1" w14:textId="77777777" w:rsidR="00B07E9B" w:rsidRPr="009848F1" w:rsidRDefault="00B07E9B" w:rsidP="00B07E9B">
      <w:pPr>
        <w:pStyle w:val="Default"/>
        <w:rPr>
          <w:rFonts w:ascii="Calibri" w:hAnsi="Calibri" w:cs="Calibri"/>
          <w:bCs/>
          <w:color w:val="000000" w:themeColor="text1"/>
        </w:rPr>
      </w:pPr>
    </w:p>
    <w:p w14:paraId="6FD0DB34" w14:textId="77777777" w:rsidR="00B07E9B" w:rsidRPr="009848F1" w:rsidRDefault="00B07E9B" w:rsidP="00B07E9B">
      <w:pPr>
        <w:pStyle w:val="Default"/>
        <w:rPr>
          <w:rFonts w:ascii="Calibri" w:hAnsi="Calibri" w:cs="Calibri"/>
          <w:bCs/>
          <w:color w:val="000000" w:themeColor="text1"/>
        </w:rPr>
      </w:pPr>
      <w:r w:rsidRPr="009848F1">
        <w:rPr>
          <w:rFonts w:ascii="Calibri" w:hAnsi="Calibri" w:cs="Calibri"/>
          <w:bCs/>
          <w:color w:val="000000" w:themeColor="text1"/>
        </w:rPr>
        <w:t>Debido a la metodología que emplearemos, que será activa y tendente al desarrollo de las competencias, calificaremos del siguiente modo:</w:t>
      </w:r>
    </w:p>
    <w:p w14:paraId="3A764B42" w14:textId="77777777" w:rsidR="00B07E9B" w:rsidRPr="009848F1" w:rsidRDefault="00B07E9B" w:rsidP="00B07E9B">
      <w:pPr>
        <w:pStyle w:val="Default"/>
        <w:rPr>
          <w:rFonts w:ascii="Calibri" w:hAnsi="Calibri" w:cs="Calibri"/>
          <w:bCs/>
          <w:color w:val="000000" w:themeColor="text1"/>
        </w:rPr>
      </w:pPr>
      <w:r w:rsidRPr="009848F1">
        <w:rPr>
          <w:rFonts w:ascii="Calibri" w:hAnsi="Calibri" w:cs="Calibri"/>
          <w:bCs/>
          <w:color w:val="000000" w:themeColor="text1"/>
        </w:rPr>
        <w:t xml:space="preserve"> Para todos los apartados se tendrán en cuenta instrumentos relacionados con técnicas de observación y de análisis del desempeño y del rendimiento. </w:t>
      </w:r>
    </w:p>
    <w:p w14:paraId="7625DDC7" w14:textId="77777777" w:rsidR="009848F1" w:rsidRDefault="009848F1" w:rsidP="00B07E9B">
      <w:pPr>
        <w:spacing w:line="257" w:lineRule="auto"/>
        <w:ind w:left="-20" w:right="-20"/>
        <w:jc w:val="both"/>
        <w:rPr>
          <w:rFonts w:ascii="Calibri" w:eastAsia="Arial" w:hAnsi="Calibri" w:cs="Calibri"/>
          <w:bCs/>
          <w:color w:val="000000" w:themeColor="text1"/>
          <w:u w:val="single"/>
        </w:rPr>
      </w:pPr>
    </w:p>
    <w:p w14:paraId="6731F612" w14:textId="43999640" w:rsidR="00B07E9B" w:rsidRPr="009848F1" w:rsidRDefault="00B07E9B" w:rsidP="00B07E9B">
      <w:pPr>
        <w:spacing w:line="257" w:lineRule="auto"/>
        <w:ind w:left="-20" w:right="-20"/>
        <w:jc w:val="both"/>
        <w:rPr>
          <w:rFonts w:ascii="Calibri" w:eastAsia="Arial" w:hAnsi="Calibri" w:cs="Calibri"/>
          <w:bCs/>
          <w:color w:val="000000" w:themeColor="text1"/>
          <w:u w:val="single"/>
        </w:rPr>
      </w:pPr>
      <w:r w:rsidRPr="009848F1">
        <w:rPr>
          <w:rFonts w:ascii="Calibri" w:eastAsia="Arial" w:hAnsi="Calibri" w:cs="Calibri"/>
          <w:bCs/>
          <w:color w:val="000000" w:themeColor="text1"/>
          <w:u w:val="single"/>
        </w:rPr>
        <w:t xml:space="preserve">A. Aspectos específicos de corrección de las pruebas objetivas. </w:t>
      </w:r>
    </w:p>
    <w:p w14:paraId="02B9FB3E" w14:textId="77777777" w:rsidR="00B07E9B" w:rsidRPr="00E87E15" w:rsidRDefault="00B07E9B" w:rsidP="00B07E9B">
      <w:pPr>
        <w:spacing w:line="257" w:lineRule="auto"/>
        <w:ind w:left="-20" w:right="-20" w:firstLine="728"/>
        <w:jc w:val="both"/>
        <w:rPr>
          <w:rFonts w:ascii="Calibri" w:eastAsia="Arial" w:hAnsi="Calibri" w:cs="Calibri"/>
          <w:color w:val="000000" w:themeColor="text1"/>
        </w:rPr>
      </w:pPr>
      <w:r w:rsidRPr="00E87E15">
        <w:rPr>
          <w:rFonts w:ascii="Calibri" w:eastAsia="Arial" w:hAnsi="Calibri" w:cs="Calibri"/>
          <w:color w:val="000000" w:themeColor="text1"/>
        </w:rPr>
        <w:t xml:space="preserve">1. Resumen del texto: Se valorará la capacidad para expresar con brevedad y con palabras propias el contenido del texto sin parafrasearlo, en orden y en su totalidad, ajustándose a la proporción en la extensión. Se valorará en el alumno la demostración de su madurez y formación general mediante una exposición clara, ordenada y coherente de sus conocimientos, con precisión terminológica, riqueza de vocabulario y fluidez sintáctica. Se penalizarán con hasta 0.5 puntos los defectos de redacción y puntuación. </w:t>
      </w:r>
    </w:p>
    <w:p w14:paraId="33E81FD0" w14:textId="77777777" w:rsidR="00B07E9B" w:rsidRPr="00E87E15" w:rsidRDefault="00B07E9B" w:rsidP="00B07E9B">
      <w:pPr>
        <w:spacing w:line="257" w:lineRule="auto"/>
        <w:ind w:left="-20" w:right="-20" w:firstLine="728"/>
        <w:jc w:val="both"/>
        <w:rPr>
          <w:rFonts w:ascii="Calibri" w:eastAsia="Arial" w:hAnsi="Calibri" w:cs="Calibri"/>
          <w:color w:val="000000" w:themeColor="text1"/>
        </w:rPr>
      </w:pPr>
      <w:r w:rsidRPr="00E87E15">
        <w:rPr>
          <w:rFonts w:ascii="Calibri" w:eastAsia="Arial" w:hAnsi="Calibri" w:cs="Calibri"/>
          <w:color w:val="000000" w:themeColor="text1"/>
        </w:rPr>
        <w:lastRenderedPageBreak/>
        <w:t>2. Tema, tesis y argumentos: Se valorará la precisa identificación del tema, la tesis y los argumentos presentes en el texto y la explicación de los mismos con las propias palabras del alumno sin reproducciones literales del texto (máximo 1.5 puntos. Tema: 0,25p. Tesis: 0,50p. Argumentos: 0,75p.).</w:t>
      </w:r>
    </w:p>
    <w:p w14:paraId="6B19416F" w14:textId="77777777" w:rsidR="00B07E9B" w:rsidRPr="00E87E15" w:rsidRDefault="00B07E9B" w:rsidP="00B07E9B">
      <w:pPr>
        <w:spacing w:line="257" w:lineRule="auto"/>
        <w:ind w:left="-20" w:right="-20" w:firstLine="728"/>
        <w:jc w:val="both"/>
        <w:rPr>
          <w:rFonts w:ascii="Calibri" w:eastAsia="Arial" w:hAnsi="Calibri" w:cs="Calibri"/>
          <w:color w:val="000000" w:themeColor="text1"/>
        </w:rPr>
      </w:pPr>
      <w:r w:rsidRPr="00E87E15">
        <w:rPr>
          <w:rFonts w:ascii="Calibri" w:eastAsia="Arial" w:hAnsi="Calibri" w:cs="Calibri"/>
          <w:color w:val="000000" w:themeColor="text1"/>
        </w:rPr>
        <w:t>3. Elementos formales relevantes para la cohesión textual: Se valorará la selección y justificación de tres elementos formales relevantes en la construcción del texto (la puntuación será dividida entre tres, misma para cada aspecto de la cohesión).</w:t>
      </w:r>
    </w:p>
    <w:p w14:paraId="42F02C1F" w14:textId="77777777" w:rsidR="00B07E9B" w:rsidRPr="00E87E15" w:rsidRDefault="00B07E9B" w:rsidP="00B07E9B">
      <w:pPr>
        <w:spacing w:line="257" w:lineRule="auto"/>
        <w:ind w:left="-20" w:right="-20" w:firstLine="728"/>
        <w:jc w:val="both"/>
        <w:rPr>
          <w:rFonts w:ascii="Calibri" w:eastAsia="Arial" w:hAnsi="Calibri" w:cs="Calibri"/>
          <w:color w:val="000000" w:themeColor="text1"/>
        </w:rPr>
      </w:pPr>
      <w:r w:rsidRPr="00E87E15">
        <w:rPr>
          <w:rFonts w:ascii="Calibri" w:eastAsia="Arial" w:hAnsi="Calibri" w:cs="Calibri"/>
          <w:color w:val="000000" w:themeColor="text1"/>
        </w:rPr>
        <w:t>4. Opinión: Se valorará la redacción de las ideas del alumno sobre el tema del texto, no sobre la tesis del autor, a la que no se hará referencia. Se descartará la mera repetición de frases del texto para un máximo medio punto atendiendo a la correcta extensión y estilo de expresión y la argumentación de lo opinado.</w:t>
      </w:r>
    </w:p>
    <w:p w14:paraId="12D97137" w14:textId="77777777" w:rsidR="00B07E9B" w:rsidRPr="00E87E15" w:rsidRDefault="00B07E9B" w:rsidP="00B07E9B">
      <w:pPr>
        <w:spacing w:line="257" w:lineRule="auto"/>
        <w:ind w:left="-20" w:right="-20" w:firstLine="728"/>
        <w:jc w:val="both"/>
        <w:rPr>
          <w:rFonts w:ascii="Calibri" w:eastAsia="Arial" w:hAnsi="Calibri" w:cs="Calibri"/>
          <w:color w:val="000000" w:themeColor="text1"/>
        </w:rPr>
      </w:pPr>
      <w:r w:rsidRPr="00E87E15">
        <w:rPr>
          <w:rFonts w:ascii="Calibri" w:eastAsia="Arial" w:hAnsi="Calibri" w:cs="Calibri"/>
          <w:color w:val="000000" w:themeColor="text1"/>
        </w:rPr>
        <w:t>5. Análisis sintáctico: Se valorará el correcto análisis de los componentes sintácticos sintagmáticos y oracionales, su clasificación funcional, la determinación de su estructura y la indicación de la función sintáctica de los sintagmas y de sus constituyentes. Seguiremos el método de la NGLE de 2009 para un máximo 2 puntos.</w:t>
      </w:r>
    </w:p>
    <w:p w14:paraId="3AD8F730" w14:textId="77777777" w:rsidR="00B07E9B" w:rsidRPr="00E87E15" w:rsidRDefault="00B07E9B" w:rsidP="00B07E9B">
      <w:pPr>
        <w:spacing w:line="257" w:lineRule="auto"/>
        <w:ind w:left="-20" w:right="-20" w:firstLine="728"/>
        <w:jc w:val="both"/>
        <w:rPr>
          <w:rFonts w:ascii="Calibri" w:eastAsia="Arial" w:hAnsi="Calibri" w:cs="Calibri"/>
          <w:color w:val="000000" w:themeColor="text1"/>
        </w:rPr>
      </w:pPr>
      <w:r w:rsidRPr="00E87E15">
        <w:rPr>
          <w:rFonts w:ascii="Calibri" w:eastAsia="Arial" w:hAnsi="Calibri" w:cs="Calibri"/>
          <w:color w:val="000000" w:themeColor="text1"/>
        </w:rPr>
        <w:t xml:space="preserve">6. Análisis morfológico: Se valorará la identificación y clasificación de la palabra y su división en elementos constituyentes </w:t>
      </w:r>
      <w:proofErr w:type="spellStart"/>
      <w:r w:rsidRPr="00E87E15">
        <w:rPr>
          <w:rFonts w:ascii="Calibri" w:eastAsia="Arial" w:hAnsi="Calibri" w:cs="Calibri"/>
          <w:color w:val="000000" w:themeColor="text1"/>
        </w:rPr>
        <w:t>lexemáticos</w:t>
      </w:r>
      <w:proofErr w:type="spellEnd"/>
      <w:r w:rsidRPr="00E87E15">
        <w:rPr>
          <w:rFonts w:ascii="Calibri" w:eastAsia="Arial" w:hAnsi="Calibri" w:cs="Calibri"/>
          <w:color w:val="000000" w:themeColor="text1"/>
        </w:rPr>
        <w:t xml:space="preserve"> y </w:t>
      </w:r>
      <w:proofErr w:type="spellStart"/>
      <w:r w:rsidRPr="00E87E15">
        <w:rPr>
          <w:rFonts w:ascii="Calibri" w:eastAsia="Arial" w:hAnsi="Calibri" w:cs="Calibri"/>
          <w:color w:val="000000" w:themeColor="text1"/>
        </w:rPr>
        <w:t>morfemáticos</w:t>
      </w:r>
      <w:proofErr w:type="spellEnd"/>
      <w:r w:rsidRPr="00E87E15">
        <w:rPr>
          <w:rFonts w:ascii="Calibri" w:eastAsia="Arial" w:hAnsi="Calibri" w:cs="Calibri"/>
          <w:color w:val="000000" w:themeColor="text1"/>
        </w:rPr>
        <w:t xml:space="preserve"> flexivos o derivativos para máximo medio punto por palabra.</w:t>
      </w:r>
    </w:p>
    <w:p w14:paraId="308FCCB9" w14:textId="77777777" w:rsidR="00B07E9B" w:rsidRPr="00E87E15" w:rsidRDefault="00B07E9B" w:rsidP="00B07E9B">
      <w:pPr>
        <w:spacing w:line="257" w:lineRule="auto"/>
        <w:ind w:left="-20" w:right="-20" w:firstLine="728"/>
        <w:jc w:val="both"/>
        <w:rPr>
          <w:rFonts w:ascii="Calibri" w:eastAsia="Arial" w:hAnsi="Calibri" w:cs="Calibri"/>
          <w:color w:val="000000" w:themeColor="text1"/>
        </w:rPr>
      </w:pPr>
      <w:r w:rsidRPr="00E87E15">
        <w:rPr>
          <w:rFonts w:ascii="Calibri" w:eastAsia="Arial" w:hAnsi="Calibri" w:cs="Calibri"/>
          <w:color w:val="000000" w:themeColor="text1"/>
        </w:rPr>
        <w:t>7. Educación literaria: Se valorará el desarrollo por escrito con coherencia y corrección de las características temáticas y formales de los principales movimientos del siglo XX hasta nuestros días, mencionando los autores y obras más representativas y el autor o autores nombrados en el título del tema de manera separada. No se mencionará el contexto histórico, centrándose exclusivamente en el contexto literario para un máximo de tres puntos: uno y medio para el tema y lo mismo para el autor o autores (en el caso de que no haya autor expresamente mencionado en el título del tema, los tres puntos serán para el tema en su totalidad).</w:t>
      </w:r>
    </w:p>
    <w:p w14:paraId="6EC0B443" w14:textId="741FC46F" w:rsidR="009848F1" w:rsidRDefault="00A62E94" w:rsidP="00A62E94">
      <w:pPr>
        <w:spacing w:line="257" w:lineRule="auto"/>
        <w:ind w:left="708" w:right="-20"/>
        <w:jc w:val="both"/>
        <w:rPr>
          <w:rFonts w:ascii="Calibri" w:eastAsia="Arial" w:hAnsi="Calibri" w:cs="Calibri"/>
          <w:color w:val="000000" w:themeColor="text1"/>
          <w:u w:val="single"/>
        </w:rPr>
      </w:pPr>
      <w:r>
        <w:rPr>
          <w:rFonts w:ascii="Calibri" w:eastAsia="Arial" w:hAnsi="Calibri" w:cs="Calibri"/>
          <w:color w:val="000000" w:themeColor="text1"/>
          <w:u w:val="single"/>
        </w:rPr>
        <w:t xml:space="preserve">Estos criterios variarán en caso de que así lo haga la prueba PAU a lo largo de este curso, lo que se hará constar en la reunión del departamento. Aunque en el momento de entregar esta programación, ya han salido informaciones sobre la estructura de la prueba y el modelo 0 quedan </w:t>
      </w:r>
      <w:proofErr w:type="spellStart"/>
      <w:r>
        <w:rPr>
          <w:rFonts w:ascii="Calibri" w:eastAsia="Arial" w:hAnsi="Calibri" w:cs="Calibri"/>
          <w:color w:val="000000" w:themeColor="text1"/>
          <w:u w:val="single"/>
        </w:rPr>
        <w:t>incognitas</w:t>
      </w:r>
      <w:proofErr w:type="spellEnd"/>
      <w:r>
        <w:rPr>
          <w:rFonts w:ascii="Calibri" w:eastAsia="Arial" w:hAnsi="Calibri" w:cs="Calibri"/>
          <w:color w:val="000000" w:themeColor="text1"/>
          <w:u w:val="single"/>
        </w:rPr>
        <w:t xml:space="preserve"> sobre la naturaleza de la prueba. Hay contradicciones entre los dos documentos.</w:t>
      </w:r>
    </w:p>
    <w:p w14:paraId="17AD9858" w14:textId="25BA14E7" w:rsidR="00B07E9B" w:rsidRPr="00E87E15" w:rsidRDefault="00B07E9B" w:rsidP="00B07E9B">
      <w:pPr>
        <w:spacing w:line="257" w:lineRule="auto"/>
        <w:ind w:left="-20" w:right="-20"/>
        <w:jc w:val="both"/>
        <w:rPr>
          <w:rFonts w:ascii="Calibri" w:eastAsia="Arial" w:hAnsi="Calibri" w:cs="Calibri"/>
          <w:color w:val="000000" w:themeColor="text1"/>
          <w:u w:val="single"/>
        </w:rPr>
      </w:pPr>
      <w:r w:rsidRPr="00E87E15">
        <w:rPr>
          <w:rFonts w:ascii="Calibri" w:eastAsia="Arial" w:hAnsi="Calibri" w:cs="Calibri"/>
          <w:color w:val="000000" w:themeColor="text1"/>
          <w:u w:val="single"/>
        </w:rPr>
        <w:t>B. Aspectos generales de corrección.</w:t>
      </w:r>
    </w:p>
    <w:p w14:paraId="79BA3837" w14:textId="01D7F490" w:rsidR="00B07E9B" w:rsidRDefault="00A62E94" w:rsidP="00B07E9B">
      <w:pPr>
        <w:spacing w:line="257" w:lineRule="auto"/>
        <w:ind w:left="-20" w:right="-20"/>
        <w:jc w:val="both"/>
        <w:rPr>
          <w:rFonts w:ascii="Calibri" w:eastAsia="Arial" w:hAnsi="Calibri" w:cs="Calibri"/>
          <w:color w:val="000000" w:themeColor="text1"/>
        </w:rPr>
      </w:pPr>
      <w:r>
        <w:rPr>
          <w:rFonts w:ascii="Calibri" w:eastAsia="Arial" w:hAnsi="Calibri" w:cs="Calibri"/>
          <w:color w:val="000000" w:themeColor="text1"/>
        </w:rPr>
        <w:t xml:space="preserve">En la </w:t>
      </w:r>
      <w:r w:rsidRPr="00A62E94">
        <w:rPr>
          <w:rFonts w:ascii="Calibri" w:eastAsia="Arial" w:hAnsi="Calibri" w:cs="Calibri"/>
          <w:b/>
          <w:bCs/>
          <w:color w:val="000000" w:themeColor="text1"/>
        </w:rPr>
        <w:t>corrección de las pruebas objetivas</w:t>
      </w:r>
      <w:r>
        <w:rPr>
          <w:rFonts w:ascii="Calibri" w:eastAsia="Arial" w:hAnsi="Calibri" w:cs="Calibri"/>
          <w:color w:val="000000" w:themeColor="text1"/>
        </w:rPr>
        <w:t>, se seguirán los criterios establecidos para la PAU 2025 en lo referente a la corrección y la ortografía:</w:t>
      </w:r>
    </w:p>
    <w:p w14:paraId="2842DD1C" w14:textId="77777777" w:rsidR="00A62E94" w:rsidRDefault="00A62E94" w:rsidP="00A62E94">
      <w:pPr>
        <w:pStyle w:val="Prrafodelista"/>
        <w:widowControl w:val="0"/>
        <w:numPr>
          <w:ilvl w:val="1"/>
          <w:numId w:val="48"/>
        </w:numPr>
        <w:tabs>
          <w:tab w:val="left" w:pos="976"/>
        </w:tabs>
        <w:autoSpaceDE w:val="0"/>
        <w:autoSpaceDN w:val="0"/>
        <w:spacing w:before="62" w:after="0" w:line="240" w:lineRule="auto"/>
        <w:ind w:left="976" w:hanging="359"/>
        <w:contextualSpacing w:val="0"/>
        <w:jc w:val="both"/>
      </w:pPr>
      <w:r>
        <w:t>La</w:t>
      </w:r>
      <w:r>
        <w:rPr>
          <w:spacing w:val="-10"/>
        </w:rPr>
        <w:t xml:space="preserve"> </w:t>
      </w:r>
      <w:r>
        <w:t>máxima</w:t>
      </w:r>
      <w:r>
        <w:rPr>
          <w:spacing w:val="-5"/>
        </w:rPr>
        <w:t xml:space="preserve"> </w:t>
      </w:r>
      <w:r>
        <w:t>deducción</w:t>
      </w:r>
      <w:r>
        <w:rPr>
          <w:spacing w:val="-7"/>
        </w:rPr>
        <w:t xml:space="preserve"> </w:t>
      </w:r>
      <w:r>
        <w:t>global</w:t>
      </w:r>
      <w:r>
        <w:rPr>
          <w:spacing w:val="-7"/>
        </w:rPr>
        <w:t xml:space="preserve"> </w:t>
      </w:r>
      <w:r>
        <w:t>en</w:t>
      </w:r>
      <w:r>
        <w:rPr>
          <w:spacing w:val="-8"/>
        </w:rPr>
        <w:t xml:space="preserve"> </w:t>
      </w:r>
      <w:r>
        <w:t>el</w:t>
      </w:r>
      <w:r>
        <w:rPr>
          <w:spacing w:val="-9"/>
        </w:rPr>
        <w:t xml:space="preserve"> </w:t>
      </w:r>
      <w:r>
        <w:t>ejercicio</w:t>
      </w:r>
      <w:r>
        <w:rPr>
          <w:spacing w:val="-6"/>
        </w:rPr>
        <w:t xml:space="preserve"> </w:t>
      </w:r>
      <w:r>
        <w:t>será</w:t>
      </w:r>
      <w:r>
        <w:rPr>
          <w:spacing w:val="-7"/>
        </w:rPr>
        <w:t xml:space="preserve"> </w:t>
      </w:r>
      <w:r>
        <w:t>de</w:t>
      </w:r>
      <w:r>
        <w:rPr>
          <w:spacing w:val="-7"/>
        </w:rPr>
        <w:t xml:space="preserve"> </w:t>
      </w:r>
      <w:r>
        <w:t>dos</w:t>
      </w:r>
      <w:r>
        <w:rPr>
          <w:spacing w:val="-4"/>
        </w:rPr>
        <w:t xml:space="preserve"> </w:t>
      </w:r>
      <w:r>
        <w:rPr>
          <w:spacing w:val="-2"/>
        </w:rPr>
        <w:t>puntos.</w:t>
      </w:r>
    </w:p>
    <w:p w14:paraId="282938B1" w14:textId="77777777" w:rsidR="00A62E94" w:rsidRDefault="00A62E94" w:rsidP="00A62E94">
      <w:pPr>
        <w:pStyle w:val="Prrafodelista"/>
        <w:widowControl w:val="0"/>
        <w:numPr>
          <w:ilvl w:val="1"/>
          <w:numId w:val="48"/>
        </w:numPr>
        <w:tabs>
          <w:tab w:val="left" w:pos="977"/>
        </w:tabs>
        <w:autoSpaceDE w:val="0"/>
        <w:autoSpaceDN w:val="0"/>
        <w:spacing w:before="32" w:after="0" w:line="266" w:lineRule="auto"/>
        <w:ind w:right="751"/>
        <w:contextualSpacing w:val="0"/>
        <w:jc w:val="both"/>
      </w:pPr>
      <w:r>
        <w:t xml:space="preserve">En los casos en que la suma de las deducciones sea superior a ese tope, el corrector en la calificación final solo podrá deducir un máximo de dos puntos, de acuerdo con los siguientes </w:t>
      </w:r>
      <w:r>
        <w:rPr>
          <w:spacing w:val="-2"/>
        </w:rPr>
        <w:t>criterios:</w:t>
      </w:r>
    </w:p>
    <w:p w14:paraId="507096A5" w14:textId="77777777" w:rsidR="00A62E94" w:rsidRDefault="00A62E94" w:rsidP="00A62E94">
      <w:pPr>
        <w:pStyle w:val="Prrafodelista"/>
        <w:widowControl w:val="0"/>
        <w:numPr>
          <w:ilvl w:val="2"/>
          <w:numId w:val="48"/>
        </w:numPr>
        <w:tabs>
          <w:tab w:val="left" w:pos="1325"/>
        </w:tabs>
        <w:autoSpaceDE w:val="0"/>
        <w:autoSpaceDN w:val="0"/>
        <w:spacing w:before="5" w:after="0" w:line="240" w:lineRule="auto"/>
        <w:ind w:left="1325"/>
        <w:contextualSpacing w:val="0"/>
      </w:pPr>
      <w:r>
        <w:t>La</w:t>
      </w:r>
      <w:r>
        <w:rPr>
          <w:spacing w:val="-11"/>
        </w:rPr>
        <w:t xml:space="preserve"> </w:t>
      </w:r>
      <w:r>
        <w:t>primera</w:t>
      </w:r>
      <w:r>
        <w:rPr>
          <w:spacing w:val="-7"/>
        </w:rPr>
        <w:t xml:space="preserve"> </w:t>
      </w:r>
      <w:r>
        <w:t>incorrección</w:t>
      </w:r>
      <w:r>
        <w:rPr>
          <w:spacing w:val="-12"/>
        </w:rPr>
        <w:t xml:space="preserve"> </w:t>
      </w:r>
      <w:r>
        <w:t>ortográfica</w:t>
      </w:r>
      <w:r>
        <w:rPr>
          <w:spacing w:val="-12"/>
        </w:rPr>
        <w:t xml:space="preserve"> </w:t>
      </w:r>
      <w:r>
        <w:t>no</w:t>
      </w:r>
      <w:r>
        <w:rPr>
          <w:spacing w:val="-9"/>
        </w:rPr>
        <w:t xml:space="preserve"> </w:t>
      </w:r>
      <w:r>
        <w:t>se</w:t>
      </w:r>
      <w:r>
        <w:rPr>
          <w:spacing w:val="-7"/>
        </w:rPr>
        <w:t xml:space="preserve"> </w:t>
      </w:r>
      <w:r>
        <w:rPr>
          <w:spacing w:val="-2"/>
        </w:rPr>
        <w:t>penalizará.</w:t>
      </w:r>
    </w:p>
    <w:p w14:paraId="0A502890" w14:textId="77777777" w:rsidR="00A62E94" w:rsidRDefault="00A62E94" w:rsidP="00A62E94">
      <w:pPr>
        <w:pStyle w:val="Prrafodelista"/>
        <w:widowControl w:val="0"/>
        <w:numPr>
          <w:ilvl w:val="2"/>
          <w:numId w:val="48"/>
        </w:numPr>
        <w:tabs>
          <w:tab w:val="left" w:pos="1325"/>
        </w:tabs>
        <w:autoSpaceDE w:val="0"/>
        <w:autoSpaceDN w:val="0"/>
        <w:spacing w:before="23" w:after="0" w:line="240" w:lineRule="auto"/>
        <w:ind w:left="1325"/>
        <w:contextualSpacing w:val="0"/>
      </w:pPr>
      <w:r>
        <w:t>Cuando</w:t>
      </w:r>
      <w:r>
        <w:rPr>
          <w:spacing w:val="-7"/>
        </w:rPr>
        <w:t xml:space="preserve"> </w:t>
      </w:r>
      <w:r>
        <w:t>se</w:t>
      </w:r>
      <w:r>
        <w:rPr>
          <w:spacing w:val="-10"/>
        </w:rPr>
        <w:t xml:space="preserve"> </w:t>
      </w:r>
      <w:r>
        <w:t>repita</w:t>
      </w:r>
      <w:r>
        <w:rPr>
          <w:spacing w:val="-11"/>
        </w:rPr>
        <w:t xml:space="preserve"> </w:t>
      </w:r>
      <w:r>
        <w:t>la</w:t>
      </w:r>
      <w:r>
        <w:rPr>
          <w:spacing w:val="-10"/>
        </w:rPr>
        <w:t xml:space="preserve"> </w:t>
      </w:r>
      <w:r>
        <w:t>misma</w:t>
      </w:r>
      <w:r>
        <w:rPr>
          <w:spacing w:val="-12"/>
        </w:rPr>
        <w:t xml:space="preserve"> </w:t>
      </w:r>
      <w:r>
        <w:t>falta</w:t>
      </w:r>
      <w:r>
        <w:rPr>
          <w:spacing w:val="-10"/>
        </w:rPr>
        <w:t xml:space="preserve"> </w:t>
      </w:r>
      <w:r>
        <w:t>de</w:t>
      </w:r>
      <w:r>
        <w:rPr>
          <w:spacing w:val="-10"/>
        </w:rPr>
        <w:t xml:space="preserve"> </w:t>
      </w:r>
      <w:r>
        <w:t>ortografía</w:t>
      </w:r>
      <w:r>
        <w:rPr>
          <w:spacing w:val="-7"/>
        </w:rPr>
        <w:t xml:space="preserve"> </w:t>
      </w:r>
      <w:r>
        <w:t>se</w:t>
      </w:r>
      <w:r>
        <w:rPr>
          <w:spacing w:val="-12"/>
        </w:rPr>
        <w:t xml:space="preserve"> </w:t>
      </w:r>
      <w:r>
        <w:t>contará</w:t>
      </w:r>
      <w:r>
        <w:rPr>
          <w:spacing w:val="-8"/>
        </w:rPr>
        <w:t xml:space="preserve"> </w:t>
      </w:r>
      <w:r>
        <w:t>como</w:t>
      </w:r>
      <w:r>
        <w:rPr>
          <w:spacing w:val="-9"/>
        </w:rPr>
        <w:t xml:space="preserve"> </w:t>
      </w:r>
      <w:r>
        <w:t>una</w:t>
      </w:r>
      <w:r>
        <w:rPr>
          <w:spacing w:val="-8"/>
        </w:rPr>
        <w:t xml:space="preserve"> </w:t>
      </w:r>
      <w:r>
        <w:rPr>
          <w:spacing w:val="-2"/>
        </w:rPr>
        <w:t>sola.</w:t>
      </w:r>
    </w:p>
    <w:p w14:paraId="4030D003" w14:textId="77777777" w:rsidR="00A62E94" w:rsidRDefault="00A62E94" w:rsidP="00A62E94">
      <w:pPr>
        <w:pStyle w:val="Prrafodelista"/>
        <w:widowControl w:val="0"/>
        <w:numPr>
          <w:ilvl w:val="2"/>
          <w:numId w:val="48"/>
        </w:numPr>
        <w:tabs>
          <w:tab w:val="left" w:pos="1325"/>
        </w:tabs>
        <w:autoSpaceDE w:val="0"/>
        <w:autoSpaceDN w:val="0"/>
        <w:spacing w:before="19" w:after="0" w:line="240" w:lineRule="auto"/>
        <w:ind w:left="1325"/>
        <w:contextualSpacing w:val="0"/>
      </w:pPr>
      <w:r>
        <w:rPr>
          <w:spacing w:val="-4"/>
        </w:rPr>
        <w:t>A</w:t>
      </w:r>
      <w:r>
        <w:rPr>
          <w:spacing w:val="-7"/>
        </w:rPr>
        <w:t xml:space="preserve"> </w:t>
      </w:r>
      <w:r>
        <w:rPr>
          <w:spacing w:val="-4"/>
        </w:rPr>
        <w:t>partir</w:t>
      </w:r>
      <w:r>
        <w:rPr>
          <w:spacing w:val="-5"/>
        </w:rPr>
        <w:t xml:space="preserve"> </w:t>
      </w:r>
      <w:r>
        <w:rPr>
          <w:spacing w:val="-4"/>
        </w:rPr>
        <w:t>de</w:t>
      </w:r>
      <w:r>
        <w:rPr>
          <w:spacing w:val="-2"/>
        </w:rPr>
        <w:t xml:space="preserve"> </w:t>
      </w:r>
      <w:r>
        <w:rPr>
          <w:spacing w:val="-4"/>
        </w:rPr>
        <w:t>la</w:t>
      </w:r>
      <w:r>
        <w:rPr>
          <w:spacing w:val="-5"/>
        </w:rPr>
        <w:t xml:space="preserve"> </w:t>
      </w:r>
      <w:r>
        <w:rPr>
          <w:spacing w:val="-4"/>
        </w:rPr>
        <w:t>segunda,</w:t>
      </w:r>
      <w:r>
        <w:rPr>
          <w:spacing w:val="2"/>
        </w:rPr>
        <w:t xml:space="preserve"> </w:t>
      </w:r>
      <w:r>
        <w:rPr>
          <w:spacing w:val="-4"/>
        </w:rPr>
        <w:t>por</w:t>
      </w:r>
      <w:r>
        <w:rPr>
          <w:spacing w:val="-2"/>
        </w:rPr>
        <w:t xml:space="preserve"> </w:t>
      </w:r>
      <w:r>
        <w:rPr>
          <w:spacing w:val="-4"/>
        </w:rPr>
        <w:t>cada</w:t>
      </w:r>
      <w:r>
        <w:rPr>
          <w:spacing w:val="-3"/>
        </w:rPr>
        <w:t xml:space="preserve"> </w:t>
      </w:r>
      <w:r>
        <w:rPr>
          <w:spacing w:val="-4"/>
        </w:rPr>
        <w:t>falta</w:t>
      </w:r>
      <w:r>
        <w:rPr>
          <w:spacing w:val="-1"/>
        </w:rPr>
        <w:t xml:space="preserve"> </w:t>
      </w:r>
      <w:r>
        <w:rPr>
          <w:spacing w:val="-4"/>
        </w:rPr>
        <w:t>se deducirán</w:t>
      </w:r>
      <w:r>
        <w:rPr>
          <w:spacing w:val="-2"/>
        </w:rPr>
        <w:t xml:space="preserve"> </w:t>
      </w:r>
      <w:r>
        <w:rPr>
          <w:spacing w:val="-4"/>
        </w:rPr>
        <w:t>-0.25 puntos</w:t>
      </w:r>
      <w:r>
        <w:rPr>
          <w:spacing w:val="-5"/>
        </w:rPr>
        <w:t xml:space="preserve"> </w:t>
      </w:r>
      <w:r>
        <w:rPr>
          <w:spacing w:val="-4"/>
        </w:rPr>
        <w:t>hasta</w:t>
      </w:r>
      <w:r>
        <w:rPr>
          <w:spacing w:val="-8"/>
        </w:rPr>
        <w:t xml:space="preserve"> </w:t>
      </w:r>
      <w:r>
        <w:rPr>
          <w:spacing w:val="-4"/>
        </w:rPr>
        <w:t>un</w:t>
      </w:r>
      <w:r>
        <w:rPr>
          <w:spacing w:val="-6"/>
        </w:rPr>
        <w:t xml:space="preserve"> </w:t>
      </w:r>
      <w:r>
        <w:rPr>
          <w:spacing w:val="-4"/>
        </w:rPr>
        <w:t>máximo</w:t>
      </w:r>
      <w:r>
        <w:rPr>
          <w:spacing w:val="1"/>
        </w:rPr>
        <w:t xml:space="preserve"> </w:t>
      </w:r>
      <w:r>
        <w:rPr>
          <w:spacing w:val="-4"/>
        </w:rPr>
        <w:t>de</w:t>
      </w:r>
      <w:r>
        <w:rPr>
          <w:spacing w:val="-1"/>
        </w:rPr>
        <w:t xml:space="preserve"> </w:t>
      </w:r>
      <w:r>
        <w:rPr>
          <w:spacing w:val="-4"/>
        </w:rPr>
        <w:t>dos</w:t>
      </w:r>
      <w:r>
        <w:rPr>
          <w:spacing w:val="-1"/>
        </w:rPr>
        <w:t xml:space="preserve"> </w:t>
      </w:r>
      <w:r>
        <w:rPr>
          <w:spacing w:val="-4"/>
        </w:rPr>
        <w:t>puntos.</w:t>
      </w:r>
    </w:p>
    <w:p w14:paraId="563C18D3" w14:textId="2BA8E9AB" w:rsidR="00A62E94" w:rsidRPr="00A62E94" w:rsidRDefault="00A62E94" w:rsidP="00A62E94">
      <w:pPr>
        <w:pStyle w:val="Prrafodelista"/>
        <w:numPr>
          <w:ilvl w:val="0"/>
          <w:numId w:val="49"/>
        </w:numPr>
        <w:spacing w:line="257" w:lineRule="auto"/>
        <w:ind w:right="-20"/>
        <w:jc w:val="both"/>
        <w:rPr>
          <w:rFonts w:ascii="Calibri" w:eastAsia="Arial" w:hAnsi="Calibri" w:cs="Calibri"/>
          <w:color w:val="000000" w:themeColor="text1"/>
        </w:rPr>
      </w:pPr>
      <w:r>
        <w:t>Por</w:t>
      </w:r>
      <w:r w:rsidRPr="00A62E94">
        <w:rPr>
          <w:spacing w:val="40"/>
        </w:rPr>
        <w:t xml:space="preserve"> </w:t>
      </w:r>
      <w:r>
        <w:t>errores</w:t>
      </w:r>
      <w:r w:rsidRPr="00A62E94">
        <w:rPr>
          <w:spacing w:val="40"/>
        </w:rPr>
        <w:t xml:space="preserve"> </w:t>
      </w:r>
      <w:r>
        <w:t>en</w:t>
      </w:r>
      <w:r w:rsidRPr="00A62E94">
        <w:rPr>
          <w:spacing w:val="40"/>
        </w:rPr>
        <w:t xml:space="preserve"> </w:t>
      </w:r>
      <w:r>
        <w:t>la</w:t>
      </w:r>
      <w:r w:rsidRPr="00A62E94">
        <w:rPr>
          <w:spacing w:val="40"/>
        </w:rPr>
        <w:t xml:space="preserve"> </w:t>
      </w:r>
      <w:r>
        <w:t>redacción,</w:t>
      </w:r>
      <w:r w:rsidRPr="00A62E94">
        <w:rPr>
          <w:spacing w:val="40"/>
        </w:rPr>
        <w:t xml:space="preserve"> </w:t>
      </w:r>
      <w:r>
        <w:t>en</w:t>
      </w:r>
      <w:r w:rsidRPr="00A62E94">
        <w:rPr>
          <w:spacing w:val="40"/>
        </w:rPr>
        <w:t xml:space="preserve"> </w:t>
      </w:r>
      <w:r>
        <w:t>la</w:t>
      </w:r>
      <w:r w:rsidRPr="00A62E94">
        <w:rPr>
          <w:spacing w:val="40"/>
        </w:rPr>
        <w:t xml:space="preserve"> </w:t>
      </w:r>
      <w:r>
        <w:t>presentación,</w:t>
      </w:r>
      <w:r w:rsidRPr="00A62E94">
        <w:rPr>
          <w:spacing w:val="40"/>
        </w:rPr>
        <w:t xml:space="preserve"> </w:t>
      </w:r>
      <w:r>
        <w:t>falta</w:t>
      </w:r>
      <w:r w:rsidRPr="00A62E94">
        <w:rPr>
          <w:spacing w:val="40"/>
        </w:rPr>
        <w:t xml:space="preserve"> </w:t>
      </w:r>
      <w:r>
        <w:t>de</w:t>
      </w:r>
      <w:r w:rsidRPr="00A62E94">
        <w:rPr>
          <w:spacing w:val="40"/>
        </w:rPr>
        <w:t xml:space="preserve"> </w:t>
      </w:r>
      <w:r>
        <w:t>coherencia,</w:t>
      </w:r>
      <w:r w:rsidRPr="00A62E94">
        <w:rPr>
          <w:spacing w:val="40"/>
        </w:rPr>
        <w:t xml:space="preserve"> </w:t>
      </w:r>
      <w:r>
        <w:t>falta</w:t>
      </w:r>
      <w:r w:rsidRPr="00A62E94">
        <w:rPr>
          <w:spacing w:val="40"/>
        </w:rPr>
        <w:t xml:space="preserve"> </w:t>
      </w:r>
      <w:r>
        <w:t>de</w:t>
      </w:r>
      <w:r w:rsidRPr="00A62E94">
        <w:rPr>
          <w:spacing w:val="40"/>
        </w:rPr>
        <w:t xml:space="preserve"> </w:t>
      </w:r>
      <w:r>
        <w:t>cohesión, incorrección léxica e incorrección gramatical se podrá deducir un máximo de un punto.</w:t>
      </w:r>
    </w:p>
    <w:p w14:paraId="780B846C" w14:textId="77777777" w:rsidR="00B07E9B" w:rsidRPr="00E87E15" w:rsidRDefault="00B07E9B" w:rsidP="00B07E9B">
      <w:pPr>
        <w:jc w:val="both"/>
        <w:rPr>
          <w:rFonts w:ascii="Calibri" w:hAnsi="Calibri" w:cs="Calibri"/>
        </w:rPr>
      </w:pPr>
      <w:r w:rsidRPr="00E87E15">
        <w:rPr>
          <w:rFonts w:ascii="Calibri" w:hAnsi="Calibri" w:cs="Calibri"/>
        </w:rPr>
        <w:t xml:space="preserve">Cuando los alumnos obtengan una evaluación negativa en una evaluación, para la recuperación, se diseñarán </w:t>
      </w:r>
      <w:r w:rsidRPr="00E87E15">
        <w:rPr>
          <w:rFonts w:ascii="Calibri" w:hAnsi="Calibri" w:cs="Calibri"/>
          <w:b/>
          <w:bCs/>
        </w:rPr>
        <w:t>medidas de refuerzo</w:t>
      </w:r>
      <w:r w:rsidRPr="00E87E15">
        <w:rPr>
          <w:rFonts w:ascii="Calibri" w:hAnsi="Calibri" w:cs="Calibri"/>
        </w:rPr>
        <w:t xml:space="preserve"> que serán de carácter individual (adaptándose a las competencias no alcanzadas por el alumno) y podrán consistir en la realización de actividades o proyectos o en una prueba objetiva, así como en la entrega de las actividades no entregadas o realizadas a lo largo de la evaluación. Además, se le realizará al alumno un plan de refuerzo individual para evitar una calificación negativa en la siguiente evaluación.</w:t>
      </w:r>
    </w:p>
    <w:p w14:paraId="6CE4198B" w14:textId="77777777" w:rsidR="00B07E9B" w:rsidRPr="00E87E15" w:rsidRDefault="00B07E9B" w:rsidP="00B07E9B">
      <w:pPr>
        <w:jc w:val="both"/>
        <w:rPr>
          <w:rFonts w:ascii="Calibri" w:hAnsi="Calibri" w:cs="Calibri"/>
        </w:rPr>
      </w:pPr>
      <w:r w:rsidRPr="00E87E15">
        <w:rPr>
          <w:rFonts w:ascii="Calibri" w:hAnsi="Calibri" w:cs="Calibri"/>
        </w:rPr>
        <w:lastRenderedPageBreak/>
        <w:t>Lo establecido como criterios de calificación corresponde con lo establecido con la propuesta curricular para bachillerato. Para puntuar en la plataforma que hemos creado, se agruparán en cuatro bloques de instrumentos:</w:t>
      </w:r>
    </w:p>
    <w:p w14:paraId="05B4E282" w14:textId="77777777" w:rsidR="00B07E9B" w:rsidRDefault="00B07E9B" w:rsidP="00B07E9B">
      <w:pPr>
        <w:jc w:val="both"/>
        <w:rPr>
          <w:rFonts w:ascii="Calibri" w:hAnsi="Calibri" w:cs="Calibri"/>
        </w:rPr>
      </w:pPr>
    </w:p>
    <w:p w14:paraId="6202D547" w14:textId="77777777" w:rsidR="009848F1" w:rsidRDefault="009848F1" w:rsidP="00B07E9B">
      <w:pPr>
        <w:jc w:val="both"/>
        <w:rPr>
          <w:rFonts w:ascii="Calibri" w:hAnsi="Calibri" w:cs="Calibri"/>
        </w:rPr>
      </w:pPr>
    </w:p>
    <w:p w14:paraId="663438D5" w14:textId="77777777" w:rsidR="009848F1" w:rsidRPr="00E87E15" w:rsidRDefault="009848F1" w:rsidP="00B07E9B">
      <w:pPr>
        <w:jc w:val="both"/>
        <w:rPr>
          <w:rFonts w:ascii="Calibri" w:hAnsi="Calibri" w:cs="Calibri"/>
        </w:rPr>
      </w:pPr>
    </w:p>
    <w:p w14:paraId="07625631" w14:textId="77777777" w:rsidR="00B07E9B" w:rsidRPr="00E87E15" w:rsidRDefault="00B07E9B" w:rsidP="00B07E9B">
      <w:pPr>
        <w:rPr>
          <w:rFonts w:ascii="Calibri" w:eastAsia="Arial" w:hAnsi="Calibri" w:cs="Calibri"/>
          <w:sz w:val="24"/>
          <w:szCs w:val="24"/>
        </w:rPr>
      </w:pPr>
    </w:p>
    <w:tbl>
      <w:tblPr>
        <w:tblStyle w:val="Tablaconcuadrcula"/>
        <w:tblW w:w="9983" w:type="dxa"/>
        <w:tblInd w:w="90"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895"/>
        <w:gridCol w:w="2025"/>
        <w:gridCol w:w="5771"/>
        <w:gridCol w:w="1292"/>
      </w:tblGrid>
      <w:tr w:rsidR="00B07E9B" w:rsidRPr="00E87E15" w14:paraId="66FC7EE1" w14:textId="77777777" w:rsidTr="00227728">
        <w:trPr>
          <w:cantSplit/>
          <w:trHeight w:val="1134"/>
        </w:trPr>
        <w:tc>
          <w:tcPr>
            <w:tcW w:w="895" w:type="dxa"/>
            <w:tcBorders>
              <w:top w:val="single" w:sz="6" w:space="0" w:color="auto"/>
              <w:left w:val="single" w:sz="6" w:space="0" w:color="auto"/>
              <w:bottom w:val="single" w:sz="6" w:space="0" w:color="auto"/>
              <w:right w:val="single" w:sz="6" w:space="0" w:color="auto"/>
            </w:tcBorders>
            <w:tcMar>
              <w:left w:w="105" w:type="dxa"/>
              <w:right w:w="105" w:type="dxa"/>
            </w:tcMar>
            <w:textDirection w:val="btLr"/>
          </w:tcPr>
          <w:p w14:paraId="62915BC8" w14:textId="77777777" w:rsidR="00B07E9B" w:rsidRPr="00E87E15" w:rsidRDefault="00B07E9B" w:rsidP="00227728">
            <w:pPr>
              <w:spacing w:before="57" w:after="57"/>
              <w:ind w:left="113" w:right="113"/>
              <w:jc w:val="center"/>
              <w:rPr>
                <w:rFonts w:ascii="Calibri" w:eastAsia="Arial" w:hAnsi="Calibri" w:cs="Calibri"/>
                <w:color w:val="000000" w:themeColor="text1"/>
                <w:sz w:val="24"/>
                <w:szCs w:val="24"/>
              </w:rPr>
            </w:pPr>
            <w:r w:rsidRPr="00E87E15">
              <w:rPr>
                <w:rFonts w:ascii="Calibri" w:eastAsia="Arial" w:hAnsi="Calibri" w:cs="Calibri"/>
                <w:b/>
                <w:bCs/>
                <w:color w:val="000000" w:themeColor="text1"/>
                <w:sz w:val="24"/>
                <w:szCs w:val="24"/>
              </w:rPr>
              <w:t>BLOQUE</w:t>
            </w:r>
          </w:p>
        </w:tc>
        <w:tc>
          <w:tcPr>
            <w:tcW w:w="2025" w:type="dxa"/>
            <w:tcBorders>
              <w:top w:val="single" w:sz="6" w:space="0" w:color="auto"/>
              <w:left w:val="single" w:sz="6" w:space="0" w:color="auto"/>
              <w:bottom w:val="single" w:sz="6" w:space="0" w:color="auto"/>
              <w:right w:val="single" w:sz="6" w:space="0" w:color="auto"/>
            </w:tcBorders>
            <w:tcMar>
              <w:left w:w="105" w:type="dxa"/>
              <w:right w:w="105" w:type="dxa"/>
            </w:tcMar>
          </w:tcPr>
          <w:p w14:paraId="7D7AFA85" w14:textId="77777777" w:rsidR="00B07E9B" w:rsidRPr="00E87E15" w:rsidRDefault="00B07E9B" w:rsidP="00227728">
            <w:pPr>
              <w:spacing w:before="57" w:after="57"/>
              <w:jc w:val="center"/>
              <w:rPr>
                <w:rFonts w:ascii="Calibri" w:eastAsia="Arial" w:hAnsi="Calibri" w:cs="Calibri"/>
                <w:color w:val="000000" w:themeColor="text1"/>
                <w:sz w:val="24"/>
                <w:szCs w:val="24"/>
              </w:rPr>
            </w:pPr>
            <w:r w:rsidRPr="00E87E15">
              <w:rPr>
                <w:rFonts w:ascii="Calibri" w:eastAsia="Arial" w:hAnsi="Calibri" w:cs="Calibri"/>
                <w:b/>
                <w:bCs/>
                <w:color w:val="000000" w:themeColor="text1"/>
                <w:sz w:val="24"/>
                <w:szCs w:val="24"/>
              </w:rPr>
              <w:t>INSTRUMENTOS</w:t>
            </w:r>
          </w:p>
        </w:tc>
        <w:tc>
          <w:tcPr>
            <w:tcW w:w="5771" w:type="dxa"/>
            <w:tcBorders>
              <w:top w:val="single" w:sz="6" w:space="0" w:color="auto"/>
              <w:left w:val="single" w:sz="6" w:space="0" w:color="auto"/>
              <w:bottom w:val="single" w:sz="6" w:space="0" w:color="auto"/>
              <w:right w:val="single" w:sz="6" w:space="0" w:color="auto"/>
            </w:tcBorders>
            <w:tcMar>
              <w:left w:w="105" w:type="dxa"/>
              <w:right w:w="105" w:type="dxa"/>
            </w:tcMar>
          </w:tcPr>
          <w:p w14:paraId="71E9AB9C" w14:textId="77777777" w:rsidR="00B07E9B" w:rsidRPr="00E87E15" w:rsidRDefault="00B07E9B" w:rsidP="00227728">
            <w:pPr>
              <w:spacing w:before="57" w:after="57"/>
              <w:jc w:val="center"/>
              <w:rPr>
                <w:rFonts w:ascii="Calibri" w:eastAsia="Arial" w:hAnsi="Calibri" w:cs="Calibri"/>
                <w:color w:val="000000" w:themeColor="text1"/>
                <w:sz w:val="24"/>
                <w:szCs w:val="24"/>
              </w:rPr>
            </w:pPr>
            <w:r w:rsidRPr="00E87E15">
              <w:rPr>
                <w:rFonts w:ascii="Calibri" w:eastAsia="Arial" w:hAnsi="Calibri" w:cs="Calibri"/>
                <w:b/>
                <w:bCs/>
                <w:color w:val="000000" w:themeColor="text1"/>
                <w:sz w:val="24"/>
                <w:szCs w:val="24"/>
              </w:rPr>
              <w:t>CRITERIOS DE EVALUACIÓN Y PONDERACIÓN</w:t>
            </w:r>
          </w:p>
        </w:tc>
        <w:tc>
          <w:tcPr>
            <w:tcW w:w="1292" w:type="dxa"/>
            <w:tcBorders>
              <w:top w:val="single" w:sz="6" w:space="0" w:color="auto"/>
              <w:left w:val="single" w:sz="6" w:space="0" w:color="auto"/>
              <w:bottom w:val="single" w:sz="6" w:space="0" w:color="auto"/>
              <w:right w:val="single" w:sz="6" w:space="0" w:color="auto"/>
            </w:tcBorders>
            <w:tcMar>
              <w:left w:w="105" w:type="dxa"/>
              <w:right w:w="105" w:type="dxa"/>
            </w:tcMar>
          </w:tcPr>
          <w:p w14:paraId="2C698412" w14:textId="77777777" w:rsidR="00B07E9B" w:rsidRPr="00E87E15" w:rsidRDefault="00B07E9B" w:rsidP="00227728">
            <w:pPr>
              <w:spacing w:before="57" w:after="57"/>
              <w:jc w:val="center"/>
              <w:rPr>
                <w:rFonts w:ascii="Calibri" w:eastAsia="Arial" w:hAnsi="Calibri" w:cs="Calibri"/>
                <w:color w:val="000000" w:themeColor="text1"/>
                <w:sz w:val="24"/>
                <w:szCs w:val="24"/>
              </w:rPr>
            </w:pPr>
            <w:r w:rsidRPr="00E87E15">
              <w:rPr>
                <w:rFonts w:ascii="Calibri" w:eastAsia="Arial" w:hAnsi="Calibri" w:cs="Calibri"/>
                <w:b/>
                <w:bCs/>
                <w:color w:val="000000" w:themeColor="text1"/>
                <w:sz w:val="24"/>
                <w:szCs w:val="24"/>
              </w:rPr>
              <w:t>TOTAL</w:t>
            </w:r>
          </w:p>
        </w:tc>
      </w:tr>
      <w:tr w:rsidR="00B07E9B" w:rsidRPr="00E87E15" w14:paraId="70F8885D" w14:textId="77777777" w:rsidTr="00227728">
        <w:trPr>
          <w:cantSplit/>
          <w:trHeight w:val="12270"/>
        </w:trPr>
        <w:tc>
          <w:tcPr>
            <w:tcW w:w="895" w:type="dxa"/>
            <w:tcBorders>
              <w:top w:val="single" w:sz="6" w:space="0" w:color="auto"/>
              <w:left w:val="single" w:sz="6" w:space="0" w:color="auto"/>
              <w:bottom w:val="single" w:sz="6" w:space="0" w:color="auto"/>
              <w:right w:val="single" w:sz="6" w:space="0" w:color="auto"/>
            </w:tcBorders>
            <w:tcMar>
              <w:left w:w="105" w:type="dxa"/>
              <w:right w:w="105" w:type="dxa"/>
            </w:tcMar>
            <w:textDirection w:val="btLr"/>
          </w:tcPr>
          <w:p w14:paraId="7F9C5D7E" w14:textId="77777777" w:rsidR="00B07E9B" w:rsidRPr="00E87E15" w:rsidRDefault="00B07E9B" w:rsidP="00227728">
            <w:pPr>
              <w:spacing w:before="57" w:after="57"/>
              <w:ind w:left="113" w:right="113"/>
              <w:jc w:val="center"/>
              <w:rPr>
                <w:rFonts w:ascii="Calibri" w:eastAsia="Arial" w:hAnsi="Calibri" w:cs="Calibri"/>
                <w:color w:val="00B050"/>
                <w:sz w:val="24"/>
                <w:szCs w:val="24"/>
              </w:rPr>
            </w:pPr>
            <w:r w:rsidRPr="00E87E15">
              <w:rPr>
                <w:rFonts w:ascii="Calibri" w:eastAsia="Arial" w:hAnsi="Calibri" w:cs="Calibri"/>
                <w:b/>
                <w:bCs/>
                <w:color w:val="00B050"/>
                <w:sz w:val="24"/>
                <w:szCs w:val="24"/>
              </w:rPr>
              <w:lastRenderedPageBreak/>
              <w:t>Pruebas escritas u orales objetivas    A1</w:t>
            </w:r>
          </w:p>
        </w:tc>
        <w:tc>
          <w:tcPr>
            <w:tcW w:w="2025" w:type="dxa"/>
            <w:tcBorders>
              <w:top w:val="single" w:sz="6" w:space="0" w:color="auto"/>
              <w:left w:val="single" w:sz="6" w:space="0" w:color="auto"/>
              <w:bottom w:val="single" w:sz="6" w:space="0" w:color="auto"/>
              <w:right w:val="single" w:sz="6" w:space="0" w:color="auto"/>
            </w:tcBorders>
            <w:tcMar>
              <w:left w:w="105" w:type="dxa"/>
              <w:right w:w="105" w:type="dxa"/>
            </w:tcMar>
          </w:tcPr>
          <w:p w14:paraId="2CBBB039" w14:textId="77777777" w:rsidR="00B07E9B" w:rsidRPr="00E87E15" w:rsidRDefault="00B07E9B" w:rsidP="00227728">
            <w:pPr>
              <w:spacing w:before="57" w:after="57"/>
              <w:jc w:val="both"/>
              <w:rPr>
                <w:rFonts w:ascii="Calibri" w:eastAsia="Arial" w:hAnsi="Calibri" w:cs="Calibri"/>
                <w:color w:val="000000" w:themeColor="text1"/>
                <w:sz w:val="24"/>
                <w:szCs w:val="24"/>
              </w:rPr>
            </w:pPr>
            <w:r w:rsidRPr="00E87E15">
              <w:rPr>
                <w:rFonts w:ascii="Calibri" w:eastAsia="Arial" w:hAnsi="Calibri" w:cs="Calibri"/>
                <w:color w:val="000000" w:themeColor="text1"/>
                <w:sz w:val="24"/>
                <w:szCs w:val="24"/>
              </w:rPr>
              <w:t>-Pruebas escritas u orales objetivas</w:t>
            </w:r>
          </w:p>
          <w:p w14:paraId="37644184" w14:textId="77777777" w:rsidR="00B07E9B" w:rsidRPr="00E87E15" w:rsidRDefault="00B07E9B" w:rsidP="00227728">
            <w:pPr>
              <w:spacing w:before="57" w:after="57"/>
              <w:jc w:val="both"/>
              <w:rPr>
                <w:rFonts w:ascii="Calibri" w:eastAsia="Arial" w:hAnsi="Calibri" w:cs="Calibri"/>
                <w:color w:val="000000" w:themeColor="text1"/>
                <w:sz w:val="24"/>
                <w:szCs w:val="24"/>
              </w:rPr>
            </w:pPr>
            <w:r w:rsidRPr="00E87E15">
              <w:rPr>
                <w:rFonts w:ascii="Calibri" w:eastAsia="Arial" w:hAnsi="Calibri" w:cs="Calibri"/>
                <w:color w:val="000000" w:themeColor="text1"/>
                <w:sz w:val="24"/>
                <w:szCs w:val="24"/>
              </w:rPr>
              <w:t xml:space="preserve">-Proyectos o investigaciones </w:t>
            </w:r>
          </w:p>
          <w:p w14:paraId="1C323162" w14:textId="77777777" w:rsidR="00B07E9B" w:rsidRPr="00E87E15" w:rsidRDefault="00B07E9B" w:rsidP="00227728">
            <w:pPr>
              <w:spacing w:before="57" w:after="57"/>
              <w:jc w:val="both"/>
              <w:rPr>
                <w:rFonts w:ascii="Calibri" w:eastAsia="Arial" w:hAnsi="Calibri" w:cs="Calibri"/>
                <w:color w:val="000000" w:themeColor="text1"/>
              </w:rPr>
            </w:pPr>
            <w:r w:rsidRPr="00E87E15">
              <w:rPr>
                <w:rFonts w:ascii="Calibri" w:eastAsia="Arial" w:hAnsi="Calibri" w:cs="Calibri"/>
                <w:color w:val="000000" w:themeColor="text1"/>
              </w:rPr>
              <w:t>-Rúbricas para evaluar trabajos individuales y grupales</w:t>
            </w:r>
            <w:r w:rsidRPr="00E87E15">
              <w:rPr>
                <w:rFonts w:ascii="Calibri" w:eastAsia="Arial" w:hAnsi="Calibri" w:cs="Calibri"/>
                <w:b/>
                <w:bCs/>
                <w:color w:val="000000" w:themeColor="text1"/>
              </w:rPr>
              <w:t xml:space="preserve"> </w:t>
            </w:r>
          </w:p>
        </w:tc>
        <w:tc>
          <w:tcPr>
            <w:tcW w:w="5771" w:type="dxa"/>
            <w:tcBorders>
              <w:top w:val="single" w:sz="6" w:space="0" w:color="auto"/>
              <w:left w:val="single" w:sz="6" w:space="0" w:color="auto"/>
              <w:bottom w:val="single" w:sz="6" w:space="0" w:color="auto"/>
              <w:right w:val="single" w:sz="6" w:space="0" w:color="auto"/>
            </w:tcBorders>
            <w:tcMar>
              <w:left w:w="105" w:type="dxa"/>
              <w:right w:w="105" w:type="dxa"/>
            </w:tcMar>
          </w:tcPr>
          <w:p w14:paraId="4C9D3A91" w14:textId="77777777" w:rsidR="00B07E9B" w:rsidRPr="00E87E15" w:rsidRDefault="00B07E9B" w:rsidP="00B07E9B">
            <w:pPr>
              <w:pStyle w:val="Default"/>
              <w:numPr>
                <w:ilvl w:val="0"/>
                <w:numId w:val="47"/>
              </w:numPr>
              <w:suppressAutoHyphens/>
              <w:autoSpaceDE/>
              <w:autoSpaceDN/>
              <w:adjustRightInd/>
              <w:spacing w:after="200" w:line="276" w:lineRule="auto"/>
              <w:ind w:left="272" w:hanging="141"/>
              <w:jc w:val="both"/>
              <w:rPr>
                <w:rFonts w:ascii="Calibri" w:eastAsia="Times New Roman" w:hAnsi="Calibri" w:cs="Calibri"/>
                <w:color w:val="000000" w:themeColor="text1"/>
                <w:sz w:val="20"/>
                <w:szCs w:val="20"/>
                <w:lang w:val="en-US"/>
              </w:rPr>
            </w:pPr>
            <w:r w:rsidRPr="00E87E15">
              <w:rPr>
                <w:rFonts w:ascii="Calibri" w:hAnsi="Calibri" w:cs="Calibri"/>
                <w:sz w:val="20"/>
                <w:szCs w:val="20"/>
              </w:rPr>
              <w:t xml:space="preserve">4.1 Analizar textos escritos y multimodales especializados identificando el sentido global, la estructura, la información relevante y la intención del emisor, con especial atención a textos académicos y de los medios de comunicación, realizando las inferencias necesarias y con el fin de construir conocimiento y responder a diferentes necesidades comunicativas. </w:t>
            </w:r>
            <w:r w:rsidRPr="00E87E15">
              <w:rPr>
                <w:rFonts w:ascii="Calibri" w:hAnsi="Calibri" w:cs="Calibri"/>
                <w:sz w:val="20"/>
                <w:szCs w:val="20"/>
                <w:lang w:val="en-US"/>
              </w:rPr>
              <w:t>(CCL2, CCL3, CP2, STEM1, STEM3, CD1, CD2, CD3, CPSAA4, CC3</w:t>
            </w:r>
            <w:proofErr w:type="gramStart"/>
            <w:r w:rsidRPr="00E87E15">
              <w:rPr>
                <w:rFonts w:ascii="Calibri" w:hAnsi="Calibri" w:cs="Calibri"/>
                <w:sz w:val="20"/>
                <w:szCs w:val="20"/>
                <w:lang w:val="en-US"/>
              </w:rPr>
              <w:t xml:space="preserve">)  </w:t>
            </w:r>
            <w:r w:rsidRPr="00A62E94">
              <w:rPr>
                <w:rFonts w:ascii="Calibri" w:hAnsi="Calibri" w:cs="Calibri"/>
                <w:b/>
                <w:bCs/>
                <w:sz w:val="20"/>
                <w:szCs w:val="20"/>
                <w:lang w:val="en-US"/>
              </w:rPr>
              <w:t>10</w:t>
            </w:r>
            <w:proofErr w:type="gramEnd"/>
            <w:r w:rsidRPr="00A62E94">
              <w:rPr>
                <w:rFonts w:ascii="Calibri" w:hAnsi="Calibri" w:cs="Calibri"/>
                <w:b/>
                <w:bCs/>
                <w:sz w:val="20"/>
                <w:szCs w:val="20"/>
                <w:lang w:val="en-US"/>
              </w:rPr>
              <w:t>%</w:t>
            </w:r>
          </w:p>
          <w:p w14:paraId="46DCAED5" w14:textId="77777777" w:rsidR="00B07E9B" w:rsidRPr="00E87E15" w:rsidRDefault="00B07E9B" w:rsidP="00B07E9B">
            <w:pPr>
              <w:pStyle w:val="Default"/>
              <w:numPr>
                <w:ilvl w:val="0"/>
                <w:numId w:val="47"/>
              </w:numPr>
              <w:suppressAutoHyphens/>
              <w:autoSpaceDE/>
              <w:autoSpaceDN/>
              <w:adjustRightInd/>
              <w:spacing w:before="57" w:after="57" w:line="276" w:lineRule="auto"/>
              <w:ind w:left="272" w:hanging="141"/>
              <w:rPr>
                <w:rFonts w:ascii="Calibri" w:eastAsia="Arial" w:hAnsi="Calibri" w:cs="Calibri"/>
                <w:color w:val="000000" w:themeColor="text1"/>
                <w:sz w:val="20"/>
                <w:szCs w:val="20"/>
              </w:rPr>
            </w:pPr>
            <w:r w:rsidRPr="00E87E15">
              <w:rPr>
                <w:rFonts w:ascii="Calibri" w:hAnsi="Calibri" w:cs="Calibri"/>
                <w:sz w:val="20"/>
                <w:szCs w:val="20"/>
              </w:rPr>
              <w:t>4.2 Valorar críticamente el contenido y la forma de textos especializados evaluando su calidad y fiabilidad, así como la eficacia de los procedimientos lingüísticos prestando especial atención a la detección y eliminación de cualquier tipo de discriminación. (CCL2, CCL5, STEM1, STEM4, CD2, CPSAA5, CC3, CCEC1</w:t>
            </w:r>
            <w:proofErr w:type="gramStart"/>
            <w:r w:rsidRPr="00E87E15">
              <w:rPr>
                <w:rFonts w:ascii="Calibri" w:hAnsi="Calibri" w:cs="Calibri"/>
                <w:sz w:val="20"/>
                <w:szCs w:val="20"/>
              </w:rPr>
              <w:t xml:space="preserve">)  </w:t>
            </w:r>
            <w:r w:rsidRPr="00E87E15">
              <w:rPr>
                <w:rFonts w:ascii="Calibri" w:eastAsia="Arial" w:hAnsi="Calibri" w:cs="Calibri"/>
                <w:b/>
                <w:bCs/>
                <w:color w:val="000000" w:themeColor="text1"/>
                <w:sz w:val="20"/>
                <w:szCs w:val="20"/>
              </w:rPr>
              <w:t>10</w:t>
            </w:r>
            <w:proofErr w:type="gramEnd"/>
            <w:r w:rsidRPr="00E87E15">
              <w:rPr>
                <w:rFonts w:ascii="Calibri" w:eastAsia="Arial" w:hAnsi="Calibri" w:cs="Calibri"/>
                <w:b/>
                <w:bCs/>
                <w:color w:val="000000" w:themeColor="text1"/>
                <w:sz w:val="20"/>
                <w:szCs w:val="20"/>
              </w:rPr>
              <w:t>%</w:t>
            </w:r>
          </w:p>
          <w:p w14:paraId="1B2BF946" w14:textId="77777777" w:rsidR="00B07E9B" w:rsidRPr="00E87E15" w:rsidRDefault="00B07E9B" w:rsidP="00B07E9B">
            <w:pPr>
              <w:pStyle w:val="Default"/>
              <w:numPr>
                <w:ilvl w:val="0"/>
                <w:numId w:val="47"/>
              </w:numPr>
              <w:suppressAutoHyphens/>
              <w:autoSpaceDE/>
              <w:autoSpaceDN/>
              <w:adjustRightInd/>
              <w:spacing w:before="57" w:after="57" w:line="276" w:lineRule="auto"/>
              <w:ind w:left="272" w:hanging="141"/>
              <w:rPr>
                <w:rFonts w:ascii="Calibri" w:eastAsia="Times New Roman" w:hAnsi="Calibri" w:cs="Calibri"/>
                <w:b/>
                <w:bCs/>
                <w:color w:val="000000" w:themeColor="text1"/>
                <w:sz w:val="20"/>
                <w:szCs w:val="20"/>
              </w:rPr>
            </w:pPr>
            <w:r w:rsidRPr="00E87E15">
              <w:rPr>
                <w:rFonts w:ascii="Calibri" w:hAnsi="Calibri" w:cs="Calibri"/>
                <w:sz w:val="20"/>
                <w:szCs w:val="20"/>
              </w:rPr>
              <w:t xml:space="preserve">5.1 Planificar la elaboración de textos académicos coherentes, cohesionados y con el registro adecuado en torno a temas curriculares o de interés social y cultural, atendiendo a la situación comunicativa, destinatario, propósito y canal, tanto de manera individual como en grupo, desplegando estrategias de colaboración entre iguales o utilizando otros instrumentos de consulta en diferentes soportes. (CCL1, CCL3, CP2, STEM1, CD3, CPSAA5, CC2) </w:t>
            </w:r>
            <w:r w:rsidRPr="00E87E15">
              <w:rPr>
                <w:rFonts w:ascii="Calibri" w:hAnsi="Calibri" w:cs="Calibri"/>
                <w:b/>
                <w:bCs/>
                <w:sz w:val="20"/>
                <w:szCs w:val="20"/>
              </w:rPr>
              <w:t>10%</w:t>
            </w:r>
          </w:p>
          <w:p w14:paraId="0106A862" w14:textId="77777777" w:rsidR="00B07E9B" w:rsidRPr="00E87E15" w:rsidRDefault="00B07E9B" w:rsidP="00B07E9B">
            <w:pPr>
              <w:pStyle w:val="Default"/>
              <w:numPr>
                <w:ilvl w:val="0"/>
                <w:numId w:val="47"/>
              </w:numPr>
              <w:suppressAutoHyphens/>
              <w:autoSpaceDE/>
              <w:autoSpaceDN/>
              <w:adjustRightInd/>
              <w:spacing w:before="57" w:after="57" w:line="276" w:lineRule="auto"/>
              <w:ind w:left="272" w:hanging="141"/>
              <w:rPr>
                <w:rFonts w:ascii="Calibri" w:eastAsia="Arial" w:hAnsi="Calibri" w:cs="Calibri"/>
                <w:color w:val="000000" w:themeColor="text1"/>
                <w:sz w:val="20"/>
                <w:szCs w:val="20"/>
              </w:rPr>
            </w:pPr>
            <w:r w:rsidRPr="00E87E15">
              <w:rPr>
                <w:rFonts w:ascii="Calibri" w:hAnsi="Calibri" w:cs="Calibri"/>
                <w:sz w:val="20"/>
                <w:szCs w:val="20"/>
              </w:rPr>
              <w:t>5.2 Incorporar procedimientos para enriquecer los textos, atendiendo a aspectos discursivos, lingüísticos y de estilo, con precisión léxica y corrección ortográfica y gramatical. (CCL1, CCL2, CCL5, CP2, CD2, CPSAA5, CCEC1</w:t>
            </w:r>
            <w:proofErr w:type="gramStart"/>
            <w:r w:rsidRPr="00E87E15">
              <w:rPr>
                <w:rFonts w:ascii="Calibri" w:hAnsi="Calibri" w:cs="Calibri"/>
                <w:sz w:val="20"/>
                <w:szCs w:val="20"/>
              </w:rPr>
              <w:t xml:space="preserve">)  </w:t>
            </w:r>
            <w:r w:rsidRPr="00E87E15">
              <w:rPr>
                <w:rFonts w:ascii="Calibri" w:eastAsia="Arial" w:hAnsi="Calibri" w:cs="Calibri"/>
                <w:b/>
                <w:bCs/>
                <w:color w:val="000000" w:themeColor="text1"/>
                <w:sz w:val="20"/>
                <w:szCs w:val="20"/>
              </w:rPr>
              <w:t>10</w:t>
            </w:r>
            <w:proofErr w:type="gramEnd"/>
            <w:r w:rsidRPr="00E87E15">
              <w:rPr>
                <w:rFonts w:ascii="Calibri" w:eastAsia="Arial" w:hAnsi="Calibri" w:cs="Calibri"/>
                <w:b/>
                <w:bCs/>
                <w:color w:val="000000" w:themeColor="text1"/>
                <w:sz w:val="20"/>
                <w:szCs w:val="20"/>
              </w:rPr>
              <w:t>%</w:t>
            </w:r>
          </w:p>
          <w:p w14:paraId="777662AF" w14:textId="77777777" w:rsidR="00B07E9B" w:rsidRPr="00E87E15" w:rsidRDefault="00B07E9B" w:rsidP="00B07E9B">
            <w:pPr>
              <w:pStyle w:val="Default"/>
              <w:numPr>
                <w:ilvl w:val="0"/>
                <w:numId w:val="47"/>
              </w:numPr>
              <w:suppressAutoHyphens/>
              <w:autoSpaceDE/>
              <w:autoSpaceDN/>
              <w:adjustRightInd/>
              <w:spacing w:before="57" w:after="57" w:line="276" w:lineRule="auto"/>
              <w:ind w:left="272" w:hanging="141"/>
              <w:rPr>
                <w:rFonts w:ascii="Calibri" w:eastAsia="Times New Roman" w:hAnsi="Calibri" w:cs="Calibri"/>
                <w:b/>
                <w:bCs/>
                <w:color w:val="000000" w:themeColor="text1"/>
                <w:sz w:val="20"/>
                <w:szCs w:val="20"/>
              </w:rPr>
            </w:pPr>
            <w:r w:rsidRPr="00E87E15">
              <w:rPr>
                <w:rFonts w:ascii="Calibri" w:hAnsi="Calibri" w:cs="Calibri"/>
                <w:sz w:val="20"/>
                <w:szCs w:val="20"/>
              </w:rPr>
              <w:t>9.1 Revisar los propios textos y hacer propuestas de mejora argumentando los cambios a partir de la reflexión metalingüística e interlingüística y con un metalenguaje específico, e identificar y subsanar problemas de comprensión lectora utilizando los conocimientos explícitos sobre la lengua y su uso. (CCL1, CCL2, CCL3, CP2, STEM1, CD3, CPSAA5, CCEC1</w:t>
            </w:r>
            <w:proofErr w:type="gramStart"/>
            <w:r w:rsidRPr="00E87E15">
              <w:rPr>
                <w:rFonts w:ascii="Calibri" w:hAnsi="Calibri" w:cs="Calibri"/>
                <w:sz w:val="20"/>
                <w:szCs w:val="20"/>
              </w:rPr>
              <w:t xml:space="preserve">)  </w:t>
            </w:r>
            <w:r w:rsidRPr="00E87E15">
              <w:rPr>
                <w:rFonts w:ascii="Calibri" w:hAnsi="Calibri" w:cs="Calibri"/>
                <w:b/>
                <w:bCs/>
                <w:sz w:val="20"/>
                <w:szCs w:val="20"/>
              </w:rPr>
              <w:t>10</w:t>
            </w:r>
            <w:proofErr w:type="gramEnd"/>
            <w:r w:rsidRPr="00E87E15">
              <w:rPr>
                <w:rFonts w:ascii="Calibri" w:hAnsi="Calibri" w:cs="Calibri"/>
                <w:b/>
                <w:bCs/>
                <w:sz w:val="20"/>
                <w:szCs w:val="20"/>
              </w:rPr>
              <w:t>%</w:t>
            </w:r>
          </w:p>
          <w:p w14:paraId="13B4BE6D" w14:textId="77777777" w:rsidR="00B07E9B" w:rsidRPr="00A62E94" w:rsidRDefault="00B07E9B" w:rsidP="00B07E9B">
            <w:pPr>
              <w:pStyle w:val="Default"/>
              <w:numPr>
                <w:ilvl w:val="0"/>
                <w:numId w:val="47"/>
              </w:numPr>
              <w:suppressAutoHyphens/>
              <w:autoSpaceDE/>
              <w:autoSpaceDN/>
              <w:adjustRightInd/>
              <w:spacing w:before="57" w:after="57" w:line="276" w:lineRule="auto"/>
              <w:ind w:left="272" w:hanging="141"/>
              <w:rPr>
                <w:rFonts w:ascii="Calibri" w:eastAsia="Arial" w:hAnsi="Calibri" w:cs="Calibri"/>
                <w:color w:val="000000" w:themeColor="text1"/>
                <w:sz w:val="20"/>
                <w:szCs w:val="20"/>
                <w:lang w:val="en-US"/>
              </w:rPr>
            </w:pPr>
            <w:r w:rsidRPr="00E87E15">
              <w:rPr>
                <w:rFonts w:ascii="Calibri" w:hAnsi="Calibri" w:cs="Calibri"/>
                <w:sz w:val="20"/>
                <w:szCs w:val="20"/>
              </w:rPr>
              <w:t xml:space="preserve">9.2 Explicar y argumentar la interrelación entre el propósito comunicativo y las elecciones lingüísticas del emisor, así como sus efectos en el receptor, utilizando el conocimiento explícito de la lengua y un metalenguaje específico para producir textos propios adecuados que respondan a diversas necesidades comunicativas. </w:t>
            </w:r>
            <w:r w:rsidRPr="00E87E15">
              <w:rPr>
                <w:rFonts w:ascii="Calibri" w:hAnsi="Calibri" w:cs="Calibri"/>
                <w:sz w:val="20"/>
                <w:szCs w:val="20"/>
                <w:lang w:val="en-US"/>
              </w:rPr>
              <w:t xml:space="preserve">(CCL1, CCL2, CCL4, CP2, STEM1, CD3, CD4, CPSAA5, CC1, CCEC1) </w:t>
            </w:r>
            <w:r w:rsidRPr="00A62E94">
              <w:rPr>
                <w:rFonts w:ascii="Calibri" w:hAnsi="Calibri" w:cs="Calibri"/>
                <w:b/>
                <w:bCs/>
                <w:sz w:val="20"/>
                <w:szCs w:val="20"/>
                <w:lang w:val="en-US"/>
              </w:rPr>
              <w:t>10%</w:t>
            </w:r>
          </w:p>
        </w:tc>
        <w:tc>
          <w:tcPr>
            <w:tcW w:w="1292" w:type="dxa"/>
            <w:tcBorders>
              <w:top w:val="single" w:sz="6" w:space="0" w:color="auto"/>
              <w:left w:val="single" w:sz="6" w:space="0" w:color="auto"/>
              <w:bottom w:val="single" w:sz="6" w:space="0" w:color="auto"/>
              <w:right w:val="single" w:sz="6" w:space="0" w:color="auto"/>
            </w:tcBorders>
            <w:tcMar>
              <w:left w:w="105" w:type="dxa"/>
              <w:right w:w="105" w:type="dxa"/>
            </w:tcMar>
          </w:tcPr>
          <w:p w14:paraId="17FA1B5D" w14:textId="77777777" w:rsidR="00B07E9B" w:rsidRPr="00E87E15" w:rsidRDefault="00B07E9B" w:rsidP="00227728">
            <w:pPr>
              <w:spacing w:before="57" w:after="57"/>
              <w:jc w:val="center"/>
              <w:rPr>
                <w:rFonts w:ascii="Calibri" w:eastAsia="Arial" w:hAnsi="Calibri" w:cs="Calibri"/>
                <w:color w:val="00B050"/>
              </w:rPr>
            </w:pPr>
            <w:r w:rsidRPr="00E87E15">
              <w:rPr>
                <w:rFonts w:ascii="Calibri" w:eastAsia="Arial" w:hAnsi="Calibri" w:cs="Calibri"/>
                <w:b/>
                <w:bCs/>
                <w:color w:val="00B050"/>
              </w:rPr>
              <w:t>60%</w:t>
            </w:r>
          </w:p>
        </w:tc>
      </w:tr>
      <w:tr w:rsidR="00B07E9B" w:rsidRPr="00E87E15" w14:paraId="523D894D" w14:textId="77777777" w:rsidTr="00227728">
        <w:trPr>
          <w:cantSplit/>
          <w:trHeight w:val="1134"/>
        </w:trPr>
        <w:tc>
          <w:tcPr>
            <w:tcW w:w="895" w:type="dxa"/>
            <w:tcBorders>
              <w:top w:val="single" w:sz="6" w:space="0" w:color="auto"/>
              <w:left w:val="single" w:sz="6" w:space="0" w:color="auto"/>
              <w:bottom w:val="single" w:sz="6" w:space="0" w:color="auto"/>
              <w:right w:val="single" w:sz="6" w:space="0" w:color="auto"/>
            </w:tcBorders>
            <w:tcMar>
              <w:left w:w="105" w:type="dxa"/>
              <w:right w:w="105" w:type="dxa"/>
            </w:tcMar>
            <w:textDirection w:val="btLr"/>
          </w:tcPr>
          <w:p w14:paraId="09943FDD" w14:textId="77777777" w:rsidR="00B07E9B" w:rsidRPr="00E87E15" w:rsidRDefault="00B07E9B" w:rsidP="00227728">
            <w:pPr>
              <w:spacing w:before="57" w:after="57"/>
              <w:ind w:left="113" w:right="113"/>
              <w:jc w:val="center"/>
              <w:rPr>
                <w:rFonts w:ascii="Calibri" w:eastAsia="Arial" w:hAnsi="Calibri" w:cs="Calibri"/>
                <w:color w:val="00B0F0"/>
                <w:sz w:val="24"/>
                <w:szCs w:val="24"/>
              </w:rPr>
            </w:pPr>
            <w:r w:rsidRPr="00E87E15">
              <w:rPr>
                <w:rFonts w:ascii="Calibri" w:eastAsia="Arial" w:hAnsi="Calibri" w:cs="Calibri"/>
                <w:b/>
                <w:bCs/>
                <w:color w:val="00B0F0"/>
                <w:sz w:val="24"/>
                <w:szCs w:val="24"/>
              </w:rPr>
              <w:lastRenderedPageBreak/>
              <w:t>Trabajo diario en las clases</w:t>
            </w:r>
          </w:p>
          <w:p w14:paraId="1762C04D" w14:textId="77777777" w:rsidR="00B07E9B" w:rsidRPr="00E87E15" w:rsidRDefault="00B07E9B" w:rsidP="00227728">
            <w:pPr>
              <w:spacing w:before="57" w:after="57"/>
              <w:ind w:left="113" w:right="113"/>
              <w:jc w:val="center"/>
              <w:rPr>
                <w:rFonts w:ascii="Calibri" w:eastAsia="Arial" w:hAnsi="Calibri" w:cs="Calibri"/>
                <w:color w:val="00B0F0"/>
                <w:sz w:val="24"/>
                <w:szCs w:val="24"/>
              </w:rPr>
            </w:pPr>
          </w:p>
          <w:p w14:paraId="42781A98" w14:textId="77777777" w:rsidR="00B07E9B" w:rsidRPr="00E87E15" w:rsidRDefault="00B07E9B" w:rsidP="00227728">
            <w:pPr>
              <w:spacing w:before="57" w:after="57"/>
              <w:ind w:left="113" w:right="113"/>
              <w:jc w:val="center"/>
              <w:rPr>
                <w:rFonts w:ascii="Calibri" w:eastAsia="Arial" w:hAnsi="Calibri" w:cs="Calibri"/>
                <w:color w:val="00B0F0"/>
                <w:sz w:val="24"/>
                <w:szCs w:val="24"/>
              </w:rPr>
            </w:pPr>
            <w:r w:rsidRPr="00E87E15">
              <w:rPr>
                <w:rFonts w:ascii="Calibri" w:eastAsia="Arial" w:hAnsi="Calibri" w:cs="Calibri"/>
                <w:b/>
                <w:bCs/>
                <w:color w:val="00B0F0"/>
                <w:sz w:val="24"/>
                <w:szCs w:val="24"/>
              </w:rPr>
              <w:t>A2</w:t>
            </w:r>
          </w:p>
        </w:tc>
        <w:tc>
          <w:tcPr>
            <w:tcW w:w="2025" w:type="dxa"/>
            <w:tcBorders>
              <w:top w:val="single" w:sz="6" w:space="0" w:color="auto"/>
              <w:left w:val="single" w:sz="6" w:space="0" w:color="auto"/>
              <w:bottom w:val="single" w:sz="6" w:space="0" w:color="auto"/>
              <w:right w:val="single" w:sz="6" w:space="0" w:color="auto"/>
            </w:tcBorders>
            <w:tcMar>
              <w:left w:w="105" w:type="dxa"/>
              <w:right w:w="105" w:type="dxa"/>
            </w:tcMar>
          </w:tcPr>
          <w:p w14:paraId="14A12425" w14:textId="77777777" w:rsidR="00B07E9B" w:rsidRPr="00E87E15" w:rsidRDefault="00B07E9B" w:rsidP="00227728">
            <w:pPr>
              <w:spacing w:before="57" w:after="57"/>
              <w:jc w:val="both"/>
              <w:rPr>
                <w:rFonts w:ascii="Calibri" w:eastAsia="Arial" w:hAnsi="Calibri" w:cs="Calibri"/>
                <w:color w:val="000000" w:themeColor="text1"/>
              </w:rPr>
            </w:pPr>
            <w:r w:rsidRPr="00E87E15">
              <w:rPr>
                <w:rFonts w:ascii="Calibri" w:eastAsia="Arial" w:hAnsi="Calibri" w:cs="Calibri"/>
                <w:color w:val="000000" w:themeColor="text1"/>
              </w:rPr>
              <w:t>Técnicas de observación y seguimiento y de análisis del desempeño como:</w:t>
            </w:r>
          </w:p>
          <w:p w14:paraId="04F45AA4" w14:textId="77777777" w:rsidR="00B07E9B" w:rsidRPr="00E87E15" w:rsidRDefault="00B07E9B" w:rsidP="00227728">
            <w:pPr>
              <w:spacing w:before="57" w:after="57"/>
              <w:jc w:val="both"/>
              <w:rPr>
                <w:rFonts w:ascii="Calibri" w:eastAsia="Arial" w:hAnsi="Calibri" w:cs="Calibri"/>
                <w:color w:val="000000" w:themeColor="text1"/>
              </w:rPr>
            </w:pPr>
            <w:r w:rsidRPr="00E87E15">
              <w:rPr>
                <w:rFonts w:ascii="Calibri" w:eastAsia="Arial" w:hAnsi="Calibri" w:cs="Calibri"/>
                <w:color w:val="000000" w:themeColor="text1"/>
              </w:rPr>
              <w:t xml:space="preserve"> </w:t>
            </w:r>
          </w:p>
          <w:p w14:paraId="2D45E5B9" w14:textId="77777777" w:rsidR="00B07E9B" w:rsidRPr="00E87E15" w:rsidRDefault="00B07E9B" w:rsidP="00227728">
            <w:pPr>
              <w:spacing w:before="57" w:after="57"/>
              <w:jc w:val="both"/>
              <w:rPr>
                <w:rFonts w:ascii="Calibri" w:eastAsia="Arial" w:hAnsi="Calibri" w:cs="Calibri"/>
                <w:color w:val="000000" w:themeColor="text1"/>
              </w:rPr>
            </w:pPr>
            <w:r w:rsidRPr="00E87E15">
              <w:rPr>
                <w:rFonts w:ascii="Calibri" w:eastAsia="Arial" w:hAnsi="Calibri" w:cs="Calibri"/>
                <w:color w:val="000000" w:themeColor="text1"/>
              </w:rPr>
              <w:t>-Guía de observación.</w:t>
            </w:r>
          </w:p>
          <w:p w14:paraId="6D8AC11F" w14:textId="77777777" w:rsidR="00B07E9B" w:rsidRPr="00E87E15" w:rsidRDefault="00B07E9B" w:rsidP="00227728">
            <w:pPr>
              <w:spacing w:before="57" w:after="57"/>
              <w:jc w:val="both"/>
              <w:rPr>
                <w:rFonts w:ascii="Calibri" w:eastAsia="Arial" w:hAnsi="Calibri" w:cs="Calibri"/>
                <w:color w:val="000000" w:themeColor="text1"/>
              </w:rPr>
            </w:pPr>
            <w:r w:rsidRPr="00E87E15">
              <w:rPr>
                <w:rFonts w:ascii="Calibri" w:eastAsia="Arial" w:hAnsi="Calibri" w:cs="Calibri"/>
                <w:color w:val="000000" w:themeColor="text1"/>
              </w:rPr>
              <w:t xml:space="preserve"> </w:t>
            </w:r>
          </w:p>
          <w:p w14:paraId="7F1FB712" w14:textId="77777777" w:rsidR="00B07E9B" w:rsidRPr="00E87E15" w:rsidRDefault="00B07E9B" w:rsidP="00227728">
            <w:pPr>
              <w:spacing w:before="57" w:after="57"/>
              <w:jc w:val="both"/>
              <w:rPr>
                <w:rFonts w:ascii="Calibri" w:eastAsia="Arial" w:hAnsi="Calibri" w:cs="Calibri"/>
                <w:color w:val="000000" w:themeColor="text1"/>
              </w:rPr>
            </w:pPr>
            <w:r w:rsidRPr="00E87E15">
              <w:rPr>
                <w:rFonts w:ascii="Calibri" w:eastAsia="Arial" w:hAnsi="Calibri" w:cs="Calibri"/>
                <w:color w:val="000000" w:themeColor="text1"/>
              </w:rPr>
              <w:t>-Cuaderno de clase</w:t>
            </w:r>
          </w:p>
          <w:p w14:paraId="7EBF34A2" w14:textId="77777777" w:rsidR="00B07E9B" w:rsidRPr="00E87E15" w:rsidRDefault="00B07E9B" w:rsidP="00227728">
            <w:pPr>
              <w:spacing w:before="57" w:after="57"/>
              <w:jc w:val="both"/>
              <w:rPr>
                <w:rFonts w:ascii="Calibri" w:eastAsia="Arial" w:hAnsi="Calibri" w:cs="Calibri"/>
                <w:color w:val="000000" w:themeColor="text1"/>
              </w:rPr>
            </w:pPr>
            <w:r w:rsidRPr="00E87E15">
              <w:rPr>
                <w:rFonts w:ascii="Calibri" w:eastAsia="Arial" w:hAnsi="Calibri" w:cs="Calibri"/>
                <w:color w:val="000000" w:themeColor="text1"/>
              </w:rPr>
              <w:t>-Rúbricas /listados de cotejo</w:t>
            </w:r>
          </w:p>
          <w:p w14:paraId="085317E0" w14:textId="77777777" w:rsidR="00B07E9B" w:rsidRPr="00E87E15" w:rsidRDefault="00B07E9B" w:rsidP="00227728">
            <w:pPr>
              <w:spacing w:before="57" w:after="57"/>
              <w:jc w:val="both"/>
              <w:rPr>
                <w:rFonts w:ascii="Calibri" w:eastAsia="Arial" w:hAnsi="Calibri" w:cs="Calibri"/>
                <w:color w:val="000000" w:themeColor="text1"/>
              </w:rPr>
            </w:pPr>
            <w:r w:rsidRPr="00E87E15">
              <w:rPr>
                <w:rFonts w:ascii="Calibri" w:eastAsia="Arial" w:hAnsi="Calibri" w:cs="Calibri"/>
                <w:b/>
                <w:bCs/>
                <w:color w:val="000000" w:themeColor="text1"/>
              </w:rPr>
              <w:t xml:space="preserve"> </w:t>
            </w:r>
          </w:p>
          <w:p w14:paraId="76C7AAF0" w14:textId="77777777" w:rsidR="00B07E9B" w:rsidRPr="00E87E15" w:rsidRDefault="00B07E9B" w:rsidP="00227728">
            <w:pPr>
              <w:spacing w:before="57" w:after="57"/>
              <w:jc w:val="both"/>
              <w:rPr>
                <w:rFonts w:ascii="Calibri" w:eastAsia="Arial" w:hAnsi="Calibri" w:cs="Calibri"/>
                <w:color w:val="000000" w:themeColor="text1"/>
              </w:rPr>
            </w:pPr>
            <w:r w:rsidRPr="00E87E15">
              <w:rPr>
                <w:rFonts w:ascii="Calibri" w:eastAsia="Arial" w:hAnsi="Calibri" w:cs="Calibri"/>
                <w:color w:val="000000" w:themeColor="text1"/>
              </w:rPr>
              <w:t>-Actividades orales y escritas programadas en las clases.</w:t>
            </w:r>
          </w:p>
          <w:p w14:paraId="64F5ACBA" w14:textId="77777777" w:rsidR="00B07E9B" w:rsidRPr="00E87E15" w:rsidRDefault="00B07E9B" w:rsidP="00227728">
            <w:pPr>
              <w:spacing w:before="57" w:after="57"/>
              <w:jc w:val="both"/>
              <w:rPr>
                <w:rFonts w:ascii="Calibri" w:eastAsia="Arial" w:hAnsi="Calibri" w:cs="Calibri"/>
                <w:color w:val="000000" w:themeColor="text1"/>
              </w:rPr>
            </w:pPr>
            <w:r w:rsidRPr="00E87E15">
              <w:rPr>
                <w:rFonts w:ascii="Calibri" w:eastAsia="Arial" w:hAnsi="Calibri" w:cs="Calibri"/>
                <w:color w:val="000000" w:themeColor="text1"/>
              </w:rPr>
              <w:t xml:space="preserve"> </w:t>
            </w:r>
          </w:p>
          <w:p w14:paraId="3FF03902" w14:textId="77777777" w:rsidR="00B07E9B" w:rsidRPr="00E87E15" w:rsidRDefault="00B07E9B" w:rsidP="00227728">
            <w:pPr>
              <w:spacing w:before="57" w:after="57"/>
              <w:jc w:val="both"/>
              <w:rPr>
                <w:rFonts w:ascii="Calibri" w:eastAsia="Arial" w:hAnsi="Calibri" w:cs="Calibri"/>
                <w:color w:val="000000" w:themeColor="text1"/>
              </w:rPr>
            </w:pPr>
            <w:r w:rsidRPr="00E87E15">
              <w:rPr>
                <w:rFonts w:ascii="Calibri" w:eastAsia="Arial" w:hAnsi="Calibri" w:cs="Calibri"/>
                <w:color w:val="000000" w:themeColor="text1"/>
              </w:rPr>
              <w:t>-Exposiciones orales.</w:t>
            </w:r>
          </w:p>
          <w:p w14:paraId="7DC7C89B" w14:textId="77777777" w:rsidR="00B07E9B" w:rsidRPr="00E87E15" w:rsidRDefault="00B07E9B" w:rsidP="00227728">
            <w:pPr>
              <w:spacing w:before="57" w:after="57"/>
              <w:jc w:val="both"/>
              <w:rPr>
                <w:rFonts w:ascii="Calibri" w:eastAsia="Arial" w:hAnsi="Calibri" w:cs="Calibri"/>
                <w:color w:val="000000" w:themeColor="text1"/>
              </w:rPr>
            </w:pPr>
            <w:r w:rsidRPr="00E87E15">
              <w:rPr>
                <w:rFonts w:ascii="Calibri" w:eastAsia="Arial" w:hAnsi="Calibri" w:cs="Calibri"/>
                <w:color w:val="000000" w:themeColor="text1"/>
              </w:rPr>
              <w:t xml:space="preserve"> </w:t>
            </w:r>
          </w:p>
          <w:p w14:paraId="7467DC10" w14:textId="77777777" w:rsidR="00B07E9B" w:rsidRPr="00E87E15" w:rsidRDefault="00B07E9B" w:rsidP="00227728">
            <w:pPr>
              <w:rPr>
                <w:rFonts w:ascii="Calibri" w:eastAsia="Arial" w:hAnsi="Calibri" w:cs="Calibri"/>
                <w:color w:val="000000" w:themeColor="text1"/>
              </w:rPr>
            </w:pPr>
            <w:r w:rsidRPr="00E87E15">
              <w:rPr>
                <w:rFonts w:ascii="Calibri" w:eastAsia="Arial" w:hAnsi="Calibri" w:cs="Calibri"/>
                <w:color w:val="000000" w:themeColor="text1"/>
              </w:rPr>
              <w:t>- Participación en las argumentaciones y reflexiones</w:t>
            </w:r>
          </w:p>
          <w:p w14:paraId="4F725875" w14:textId="77777777" w:rsidR="00B07E9B" w:rsidRPr="00E87E15" w:rsidRDefault="00B07E9B" w:rsidP="00227728">
            <w:pPr>
              <w:rPr>
                <w:rFonts w:ascii="Calibri" w:eastAsia="Arial" w:hAnsi="Calibri" w:cs="Calibri"/>
                <w:color w:val="000000" w:themeColor="text1"/>
              </w:rPr>
            </w:pPr>
            <w:r w:rsidRPr="00E87E15">
              <w:rPr>
                <w:rFonts w:ascii="Calibri" w:eastAsia="Arial" w:hAnsi="Calibri" w:cs="Calibri"/>
                <w:color w:val="000000" w:themeColor="text1"/>
              </w:rPr>
              <w:t>- Mapas conceptuales, comentarios, e interpretaciones personales.</w:t>
            </w:r>
          </w:p>
          <w:p w14:paraId="70B86A13" w14:textId="77777777" w:rsidR="00B07E9B" w:rsidRPr="00E87E15" w:rsidRDefault="00B07E9B" w:rsidP="00227728">
            <w:pPr>
              <w:spacing w:before="57" w:after="57"/>
              <w:jc w:val="both"/>
              <w:rPr>
                <w:rFonts w:ascii="Calibri" w:eastAsia="Arial" w:hAnsi="Calibri" w:cs="Calibri"/>
                <w:color w:val="000000" w:themeColor="text1"/>
              </w:rPr>
            </w:pPr>
            <w:r w:rsidRPr="00E87E15">
              <w:rPr>
                <w:rFonts w:ascii="Calibri" w:eastAsia="Arial" w:hAnsi="Calibri" w:cs="Calibri"/>
                <w:b/>
                <w:bCs/>
                <w:color w:val="000000" w:themeColor="text1"/>
              </w:rPr>
              <w:t xml:space="preserve"> </w:t>
            </w:r>
          </w:p>
        </w:tc>
        <w:tc>
          <w:tcPr>
            <w:tcW w:w="5771" w:type="dxa"/>
            <w:tcBorders>
              <w:top w:val="single" w:sz="6" w:space="0" w:color="auto"/>
              <w:left w:val="single" w:sz="6" w:space="0" w:color="auto"/>
              <w:bottom w:val="single" w:sz="6" w:space="0" w:color="auto"/>
              <w:right w:val="single" w:sz="6" w:space="0" w:color="auto"/>
            </w:tcBorders>
            <w:tcMar>
              <w:left w:w="105" w:type="dxa"/>
              <w:right w:w="105" w:type="dxa"/>
            </w:tcMar>
          </w:tcPr>
          <w:p w14:paraId="6DCA587B" w14:textId="77777777" w:rsidR="00B07E9B" w:rsidRPr="00E87E15" w:rsidRDefault="00B07E9B" w:rsidP="00B07E9B">
            <w:pPr>
              <w:pStyle w:val="Default"/>
              <w:numPr>
                <w:ilvl w:val="0"/>
                <w:numId w:val="47"/>
              </w:numPr>
              <w:suppressAutoHyphens/>
              <w:autoSpaceDE/>
              <w:autoSpaceDN/>
              <w:adjustRightInd/>
              <w:spacing w:after="200" w:line="276" w:lineRule="auto"/>
              <w:ind w:left="272" w:hanging="141"/>
              <w:rPr>
                <w:rFonts w:ascii="Calibri" w:eastAsia="Times New Roman" w:hAnsi="Calibri" w:cs="Calibri"/>
                <w:b/>
                <w:bCs/>
                <w:color w:val="000000" w:themeColor="text1"/>
                <w:sz w:val="20"/>
                <w:szCs w:val="20"/>
              </w:rPr>
            </w:pPr>
            <w:r w:rsidRPr="00E87E15">
              <w:rPr>
                <w:rFonts w:ascii="Calibri" w:hAnsi="Calibri" w:cs="Calibri"/>
                <w:sz w:val="20"/>
                <w:szCs w:val="20"/>
              </w:rPr>
              <w:t xml:space="preserve">1.2 Cuestionar y desterrar prejuicios y estereotipos lingüísticos adoptando una actitud de respeto y valoración de la riqueza cultural, lingüística y dialectal, atendiendo a la diversidad de normas cultas y </w:t>
            </w:r>
            <w:proofErr w:type="gramStart"/>
            <w:r w:rsidRPr="00E87E15">
              <w:rPr>
                <w:rFonts w:ascii="Calibri" w:hAnsi="Calibri" w:cs="Calibri"/>
                <w:sz w:val="20"/>
                <w:szCs w:val="20"/>
              </w:rPr>
              <w:t>estándares</w:t>
            </w:r>
            <w:proofErr w:type="gramEnd"/>
            <w:r w:rsidRPr="00E87E15">
              <w:rPr>
                <w:rFonts w:ascii="Calibri" w:hAnsi="Calibri" w:cs="Calibri"/>
                <w:sz w:val="20"/>
                <w:szCs w:val="20"/>
              </w:rPr>
              <w:t xml:space="preserve"> así como analizando y valorando la relevancia actual de los medios de comunicación y las redes sociales en los procesos de normalización lingüística y su eficacia como herramienta de resolución de conflictos. (CCL1, CCL2, CCL5, CP3, CD1, CD3, CPSAA1.1, CPSAA5, CC1, CC2, CE3, CCEC1</w:t>
            </w:r>
            <w:proofErr w:type="gramStart"/>
            <w:r w:rsidRPr="00E87E15">
              <w:rPr>
                <w:rFonts w:ascii="Calibri" w:hAnsi="Calibri" w:cs="Calibri"/>
                <w:sz w:val="20"/>
                <w:szCs w:val="20"/>
              </w:rPr>
              <w:t xml:space="preserve">)  </w:t>
            </w:r>
            <w:r w:rsidRPr="00E87E15">
              <w:rPr>
                <w:rFonts w:ascii="Calibri" w:hAnsi="Calibri" w:cs="Calibri"/>
                <w:b/>
                <w:bCs/>
                <w:sz w:val="20"/>
                <w:szCs w:val="20"/>
              </w:rPr>
              <w:t>1</w:t>
            </w:r>
            <w:proofErr w:type="gramEnd"/>
            <w:r w:rsidRPr="00E87E15">
              <w:rPr>
                <w:rFonts w:ascii="Calibri" w:hAnsi="Calibri" w:cs="Calibri"/>
                <w:b/>
                <w:bCs/>
                <w:sz w:val="20"/>
                <w:szCs w:val="20"/>
              </w:rPr>
              <w:t>%</w:t>
            </w:r>
          </w:p>
          <w:p w14:paraId="06B15103" w14:textId="77777777" w:rsidR="00B07E9B" w:rsidRPr="00E87E15" w:rsidRDefault="00B07E9B" w:rsidP="00B07E9B">
            <w:pPr>
              <w:pStyle w:val="Default"/>
              <w:numPr>
                <w:ilvl w:val="0"/>
                <w:numId w:val="47"/>
              </w:numPr>
              <w:suppressAutoHyphens/>
              <w:autoSpaceDE/>
              <w:autoSpaceDN/>
              <w:adjustRightInd/>
              <w:spacing w:after="200" w:line="276" w:lineRule="auto"/>
              <w:ind w:left="272" w:hanging="141"/>
              <w:rPr>
                <w:rFonts w:ascii="Calibri" w:eastAsia="Times New Roman" w:hAnsi="Calibri" w:cs="Calibri"/>
                <w:color w:val="000000" w:themeColor="text1"/>
                <w:sz w:val="20"/>
                <w:szCs w:val="20"/>
              </w:rPr>
            </w:pPr>
            <w:r w:rsidRPr="00E87E15">
              <w:rPr>
                <w:rFonts w:ascii="Calibri" w:hAnsi="Calibri" w:cs="Calibri"/>
                <w:sz w:val="20"/>
                <w:szCs w:val="20"/>
              </w:rPr>
              <w:t>2.1 Analizar textos orales y multimodales especializados en diferentes registros y pertenecientes a distintos ámbitos y géneros discursivos identificando el sentido global, la estructura, la información relevante en función de las necesidades comunicativas y la intención del emisor analizando la interacción entre los diferentes códigos. (CCL2, CCL3, STEM1, STEM4, CD3, CPSAA4, CPSAA5, CC3, CCEC1</w:t>
            </w:r>
            <w:proofErr w:type="gramStart"/>
            <w:r w:rsidRPr="00E87E15">
              <w:rPr>
                <w:rFonts w:ascii="Calibri" w:hAnsi="Calibri" w:cs="Calibri"/>
                <w:sz w:val="20"/>
                <w:szCs w:val="20"/>
              </w:rPr>
              <w:t xml:space="preserve">)  </w:t>
            </w:r>
            <w:r w:rsidRPr="00E87E15">
              <w:rPr>
                <w:rFonts w:ascii="Calibri" w:hAnsi="Calibri" w:cs="Calibri"/>
                <w:b/>
                <w:bCs/>
                <w:sz w:val="20"/>
                <w:szCs w:val="20"/>
              </w:rPr>
              <w:t>2</w:t>
            </w:r>
            <w:proofErr w:type="gramEnd"/>
            <w:r w:rsidRPr="00E87E15">
              <w:rPr>
                <w:rFonts w:ascii="Calibri" w:hAnsi="Calibri" w:cs="Calibri"/>
                <w:b/>
                <w:bCs/>
                <w:sz w:val="20"/>
                <w:szCs w:val="20"/>
              </w:rPr>
              <w:t>%</w:t>
            </w:r>
          </w:p>
          <w:p w14:paraId="5B7D89F9" w14:textId="77777777" w:rsidR="00B07E9B" w:rsidRPr="00E87E15" w:rsidRDefault="00B07E9B" w:rsidP="00B07E9B">
            <w:pPr>
              <w:pStyle w:val="Default"/>
              <w:numPr>
                <w:ilvl w:val="0"/>
                <w:numId w:val="47"/>
              </w:numPr>
              <w:suppressAutoHyphens/>
              <w:autoSpaceDE/>
              <w:autoSpaceDN/>
              <w:adjustRightInd/>
              <w:spacing w:after="200" w:line="276" w:lineRule="auto"/>
              <w:ind w:left="272" w:hanging="141"/>
              <w:rPr>
                <w:rFonts w:ascii="Calibri" w:eastAsia="Arial" w:hAnsi="Calibri" w:cs="Calibri"/>
                <w:color w:val="000000" w:themeColor="text1"/>
                <w:sz w:val="20"/>
                <w:szCs w:val="20"/>
              </w:rPr>
            </w:pPr>
            <w:r w:rsidRPr="00E87E15">
              <w:rPr>
                <w:rFonts w:ascii="Calibri" w:hAnsi="Calibri" w:cs="Calibri"/>
                <w:sz w:val="20"/>
                <w:szCs w:val="20"/>
              </w:rPr>
              <w:t xml:space="preserve">2.2 Valorar la forma y el contenido de textos orales y multimodales especializados evaluando su calidad, fiabilidad e idoneidad del canal utilizado, y la eficacia de los procedimientos comunicativos empleados. (CCL1, CCL5, CP2, STEM1, CD2, CPSAA4, CC3, CCEC1) </w:t>
            </w:r>
            <w:r w:rsidRPr="00E87E15">
              <w:rPr>
                <w:rFonts w:ascii="Calibri" w:eastAsia="Arial" w:hAnsi="Calibri" w:cs="Calibri"/>
                <w:b/>
                <w:bCs/>
                <w:color w:val="000000" w:themeColor="text1"/>
                <w:sz w:val="20"/>
                <w:szCs w:val="20"/>
              </w:rPr>
              <w:t>2%</w:t>
            </w:r>
          </w:p>
          <w:p w14:paraId="7A2303E6" w14:textId="77777777" w:rsidR="00B07E9B" w:rsidRPr="00E87E15" w:rsidRDefault="00B07E9B" w:rsidP="00B07E9B">
            <w:pPr>
              <w:pStyle w:val="Default"/>
              <w:numPr>
                <w:ilvl w:val="0"/>
                <w:numId w:val="47"/>
              </w:numPr>
              <w:suppressAutoHyphens/>
              <w:autoSpaceDE/>
              <w:autoSpaceDN/>
              <w:adjustRightInd/>
              <w:spacing w:after="200" w:line="276" w:lineRule="auto"/>
              <w:ind w:left="272" w:hanging="141"/>
              <w:rPr>
                <w:rFonts w:ascii="Calibri" w:eastAsia="Arial" w:hAnsi="Calibri" w:cs="Calibri"/>
                <w:color w:val="000000" w:themeColor="text1"/>
                <w:sz w:val="20"/>
                <w:szCs w:val="20"/>
              </w:rPr>
            </w:pPr>
            <w:r w:rsidRPr="00E87E15">
              <w:rPr>
                <w:rFonts w:ascii="Calibri" w:hAnsi="Calibri" w:cs="Calibri"/>
                <w:sz w:val="20"/>
                <w:szCs w:val="20"/>
              </w:rPr>
              <w:t xml:space="preserve">3.2 Participar, de manera activa y adecuada, en interacciones orales (formales e informales) y en el trabajo en equipo con actitudes de escucha activa y estrategias de cooperación conversacional y cortesía lingüística. (CCL1, CCL3, CCL5, STEM1, STEM3, CD2, CC2, CC3, CCEC3.1) </w:t>
            </w:r>
            <w:r w:rsidRPr="00E87E15">
              <w:rPr>
                <w:rFonts w:ascii="Calibri" w:eastAsia="Arial" w:hAnsi="Calibri" w:cs="Calibri"/>
                <w:b/>
                <w:bCs/>
                <w:color w:val="000000" w:themeColor="text1"/>
                <w:sz w:val="20"/>
                <w:szCs w:val="20"/>
              </w:rPr>
              <w:t>2%</w:t>
            </w:r>
          </w:p>
          <w:p w14:paraId="2C5984B8" w14:textId="77777777" w:rsidR="00B07E9B" w:rsidRPr="00E87E15" w:rsidRDefault="00B07E9B" w:rsidP="00B07E9B">
            <w:pPr>
              <w:pStyle w:val="Default"/>
              <w:numPr>
                <w:ilvl w:val="0"/>
                <w:numId w:val="47"/>
              </w:numPr>
              <w:suppressAutoHyphens/>
              <w:autoSpaceDE/>
              <w:autoSpaceDN/>
              <w:adjustRightInd/>
              <w:spacing w:after="200" w:line="276" w:lineRule="auto"/>
              <w:ind w:left="272" w:hanging="141"/>
              <w:rPr>
                <w:rFonts w:ascii="Calibri" w:eastAsia="Times New Roman" w:hAnsi="Calibri" w:cs="Calibri"/>
                <w:color w:val="000000" w:themeColor="text1"/>
                <w:sz w:val="20"/>
                <w:szCs w:val="20"/>
              </w:rPr>
            </w:pPr>
            <w:r w:rsidRPr="00E87E15">
              <w:rPr>
                <w:rFonts w:ascii="Calibri" w:hAnsi="Calibri" w:cs="Calibri"/>
                <w:sz w:val="20"/>
                <w:szCs w:val="20"/>
              </w:rPr>
              <w:t xml:space="preserve">6.2 Evaluar la veracidad de noticias e informaciones, con especial atención a las redes sociales y otros entornos digitales, siguiendo pautas de análisis, contraste y verificación, haciendo uso de las herramientas adecuadas y manteniendo una actitud crítica frente a los posibles sesgos de la información. (CCL2, CCL3, CD1, CD2, CD3, CD4, CPSAA4, CC1, CE1) </w:t>
            </w:r>
            <w:r w:rsidRPr="00E87E15">
              <w:rPr>
                <w:rFonts w:ascii="Calibri" w:hAnsi="Calibri" w:cs="Calibri"/>
                <w:b/>
                <w:bCs/>
                <w:sz w:val="20"/>
                <w:szCs w:val="20"/>
              </w:rPr>
              <w:t>1%</w:t>
            </w:r>
          </w:p>
          <w:p w14:paraId="01454B8F" w14:textId="77777777" w:rsidR="00B07E9B" w:rsidRPr="00E87E15" w:rsidRDefault="00B07E9B" w:rsidP="00B07E9B">
            <w:pPr>
              <w:pStyle w:val="Default"/>
              <w:numPr>
                <w:ilvl w:val="0"/>
                <w:numId w:val="47"/>
              </w:numPr>
              <w:suppressAutoHyphens/>
              <w:autoSpaceDE/>
              <w:autoSpaceDN/>
              <w:adjustRightInd/>
              <w:spacing w:after="200" w:line="276" w:lineRule="auto"/>
              <w:ind w:left="272" w:hanging="141"/>
              <w:rPr>
                <w:rFonts w:ascii="Calibri" w:eastAsia="Times New Roman" w:hAnsi="Calibri" w:cs="Calibri"/>
                <w:color w:val="000000" w:themeColor="text1"/>
                <w:sz w:val="20"/>
                <w:szCs w:val="20"/>
              </w:rPr>
            </w:pPr>
            <w:r w:rsidRPr="00E87E15">
              <w:rPr>
                <w:rFonts w:ascii="Calibri" w:hAnsi="Calibri" w:cs="Calibri"/>
                <w:sz w:val="20"/>
                <w:szCs w:val="20"/>
              </w:rPr>
              <w:t xml:space="preserve">10.1 Identificar y desterrar los usos discriminatorios de la lengua, los abusos de poder a través de la palabra y los usos manipuladores del lenguaje a partir de la reflexión y el análisis de los elementos lingüísticos, textuales y discursivos utilizados, así como de los elementos no verbales que rigen la comunicación entre las personas. (CCL1, CCL5, CP3, CD2, CD3, CPSAA3.1, CC1, CC2, CE1)   </w:t>
            </w:r>
            <w:r w:rsidRPr="00E87E15">
              <w:rPr>
                <w:rFonts w:ascii="Calibri" w:hAnsi="Calibri" w:cs="Calibri"/>
                <w:b/>
                <w:bCs/>
                <w:sz w:val="20"/>
                <w:szCs w:val="20"/>
              </w:rPr>
              <w:t>1%</w:t>
            </w:r>
          </w:p>
          <w:p w14:paraId="5A704FB7" w14:textId="77777777" w:rsidR="00B07E9B" w:rsidRPr="00E87E15" w:rsidRDefault="00B07E9B" w:rsidP="00B07E9B">
            <w:pPr>
              <w:pStyle w:val="Default"/>
              <w:numPr>
                <w:ilvl w:val="0"/>
                <w:numId w:val="47"/>
              </w:numPr>
              <w:suppressAutoHyphens/>
              <w:autoSpaceDE/>
              <w:autoSpaceDN/>
              <w:adjustRightInd/>
              <w:spacing w:after="200" w:line="276" w:lineRule="auto"/>
              <w:ind w:left="272" w:hanging="141"/>
              <w:rPr>
                <w:rFonts w:ascii="Calibri" w:eastAsia="Times New Roman" w:hAnsi="Calibri" w:cs="Calibri"/>
                <w:color w:val="000000" w:themeColor="text1"/>
                <w:sz w:val="20"/>
                <w:szCs w:val="20"/>
              </w:rPr>
            </w:pPr>
            <w:r w:rsidRPr="00E87E15">
              <w:rPr>
                <w:rFonts w:ascii="Calibri" w:hAnsi="Calibri" w:cs="Calibri"/>
                <w:sz w:val="20"/>
                <w:szCs w:val="20"/>
              </w:rPr>
              <w:t xml:space="preserve">10.2 Utilizar estrategias para la resolución dialogada de conflictos y la búsqueda de consensos tanto en el ámbito personal como educativo y social, poniendo el conocimiento lingüístico y la práctica comunicativa al servicio de la convivencia democrática. (CCL1, CCL5, CP3, CD2, CD3, CPSAA3.1, CPSAA3.2, CC1, CC2, CC3, CE1, CCEC3.1)   </w:t>
            </w:r>
            <w:r w:rsidRPr="00E87E15">
              <w:rPr>
                <w:rFonts w:ascii="Calibri" w:hAnsi="Calibri" w:cs="Calibri"/>
                <w:b/>
                <w:bCs/>
                <w:sz w:val="20"/>
                <w:szCs w:val="20"/>
              </w:rPr>
              <w:t>1%</w:t>
            </w:r>
          </w:p>
        </w:tc>
        <w:tc>
          <w:tcPr>
            <w:tcW w:w="1292" w:type="dxa"/>
            <w:tcBorders>
              <w:top w:val="single" w:sz="6" w:space="0" w:color="auto"/>
              <w:left w:val="single" w:sz="6" w:space="0" w:color="auto"/>
              <w:bottom w:val="single" w:sz="6" w:space="0" w:color="auto"/>
              <w:right w:val="single" w:sz="6" w:space="0" w:color="auto"/>
            </w:tcBorders>
            <w:tcMar>
              <w:left w:w="105" w:type="dxa"/>
              <w:right w:w="105" w:type="dxa"/>
            </w:tcMar>
          </w:tcPr>
          <w:p w14:paraId="21AF041D" w14:textId="77777777" w:rsidR="00B07E9B" w:rsidRPr="00E87E15" w:rsidRDefault="00B07E9B" w:rsidP="00227728">
            <w:pPr>
              <w:spacing w:before="57" w:after="57"/>
              <w:jc w:val="center"/>
              <w:rPr>
                <w:rFonts w:ascii="Calibri" w:eastAsia="Arial" w:hAnsi="Calibri" w:cs="Calibri"/>
                <w:color w:val="00B0F0"/>
              </w:rPr>
            </w:pPr>
            <w:r w:rsidRPr="00E87E15">
              <w:rPr>
                <w:rFonts w:ascii="Calibri" w:eastAsia="Arial" w:hAnsi="Calibri" w:cs="Calibri"/>
                <w:b/>
                <w:bCs/>
                <w:color w:val="00B0F0"/>
              </w:rPr>
              <w:t>10%</w:t>
            </w:r>
          </w:p>
        </w:tc>
      </w:tr>
      <w:tr w:rsidR="00B07E9B" w:rsidRPr="00E87E15" w14:paraId="44A052C0" w14:textId="77777777" w:rsidTr="00227728">
        <w:trPr>
          <w:cantSplit/>
          <w:trHeight w:val="1134"/>
        </w:trPr>
        <w:tc>
          <w:tcPr>
            <w:tcW w:w="895" w:type="dxa"/>
            <w:tcBorders>
              <w:top w:val="single" w:sz="6" w:space="0" w:color="auto"/>
              <w:left w:val="single" w:sz="6" w:space="0" w:color="auto"/>
              <w:bottom w:val="single" w:sz="6" w:space="0" w:color="auto"/>
              <w:right w:val="single" w:sz="6" w:space="0" w:color="auto"/>
            </w:tcBorders>
            <w:tcMar>
              <w:left w:w="105" w:type="dxa"/>
              <w:right w:w="105" w:type="dxa"/>
            </w:tcMar>
            <w:textDirection w:val="btLr"/>
          </w:tcPr>
          <w:p w14:paraId="1DC934BA" w14:textId="77777777" w:rsidR="00B07E9B" w:rsidRPr="00E87E15" w:rsidRDefault="00B07E9B" w:rsidP="00227728">
            <w:pPr>
              <w:spacing w:before="57" w:after="57"/>
              <w:ind w:left="113" w:right="113"/>
              <w:jc w:val="center"/>
              <w:rPr>
                <w:rFonts w:ascii="Calibri" w:eastAsia="Arial" w:hAnsi="Calibri" w:cs="Calibri"/>
                <w:color w:val="7030A0"/>
                <w:sz w:val="24"/>
                <w:szCs w:val="24"/>
              </w:rPr>
            </w:pPr>
            <w:r w:rsidRPr="00E87E15">
              <w:rPr>
                <w:rFonts w:ascii="Calibri" w:eastAsia="Arial" w:hAnsi="Calibri" w:cs="Calibri"/>
                <w:b/>
                <w:bCs/>
                <w:color w:val="7030A0"/>
                <w:sz w:val="24"/>
                <w:szCs w:val="24"/>
              </w:rPr>
              <w:lastRenderedPageBreak/>
              <w:t>Lectura trimestral</w:t>
            </w:r>
          </w:p>
          <w:p w14:paraId="4AF890AC" w14:textId="77777777" w:rsidR="00B07E9B" w:rsidRPr="00E87E15" w:rsidRDefault="00B07E9B" w:rsidP="00227728">
            <w:pPr>
              <w:spacing w:before="57" w:after="57"/>
              <w:ind w:left="113" w:right="113"/>
              <w:jc w:val="center"/>
              <w:rPr>
                <w:rFonts w:ascii="Calibri" w:eastAsia="Arial" w:hAnsi="Calibri" w:cs="Calibri"/>
                <w:color w:val="7030A0"/>
                <w:sz w:val="24"/>
                <w:szCs w:val="24"/>
              </w:rPr>
            </w:pPr>
          </w:p>
          <w:p w14:paraId="3CD2ECCD" w14:textId="77777777" w:rsidR="00B07E9B" w:rsidRPr="00E87E15" w:rsidRDefault="00B07E9B" w:rsidP="00227728">
            <w:pPr>
              <w:spacing w:before="57" w:after="57"/>
              <w:ind w:left="113" w:right="113"/>
              <w:jc w:val="center"/>
              <w:rPr>
                <w:rFonts w:ascii="Calibri" w:eastAsia="Arial" w:hAnsi="Calibri" w:cs="Calibri"/>
                <w:color w:val="7030A0"/>
                <w:sz w:val="24"/>
                <w:szCs w:val="24"/>
              </w:rPr>
            </w:pPr>
            <w:r w:rsidRPr="00E87E15">
              <w:rPr>
                <w:rFonts w:ascii="Calibri" w:eastAsia="Arial" w:hAnsi="Calibri" w:cs="Calibri"/>
                <w:b/>
                <w:bCs/>
                <w:color w:val="7030A0"/>
                <w:sz w:val="24"/>
                <w:szCs w:val="24"/>
              </w:rPr>
              <w:t>A3</w:t>
            </w:r>
          </w:p>
        </w:tc>
        <w:tc>
          <w:tcPr>
            <w:tcW w:w="2025" w:type="dxa"/>
            <w:tcBorders>
              <w:top w:val="single" w:sz="6" w:space="0" w:color="auto"/>
              <w:left w:val="single" w:sz="6" w:space="0" w:color="auto"/>
              <w:bottom w:val="single" w:sz="6" w:space="0" w:color="auto"/>
              <w:right w:val="single" w:sz="6" w:space="0" w:color="auto"/>
            </w:tcBorders>
            <w:tcMar>
              <w:left w:w="105" w:type="dxa"/>
              <w:right w:w="105" w:type="dxa"/>
            </w:tcMar>
          </w:tcPr>
          <w:p w14:paraId="02D357E8" w14:textId="77777777" w:rsidR="00B07E9B" w:rsidRPr="00E87E15" w:rsidRDefault="00B07E9B" w:rsidP="00227728">
            <w:pPr>
              <w:spacing w:before="57" w:after="57"/>
              <w:jc w:val="both"/>
              <w:rPr>
                <w:rFonts w:ascii="Calibri" w:eastAsia="Arial" w:hAnsi="Calibri" w:cs="Calibri"/>
                <w:color w:val="000000" w:themeColor="text1"/>
                <w:sz w:val="24"/>
                <w:szCs w:val="24"/>
              </w:rPr>
            </w:pPr>
            <w:r w:rsidRPr="00E87E15">
              <w:rPr>
                <w:rFonts w:ascii="Calibri" w:eastAsia="Arial" w:hAnsi="Calibri" w:cs="Calibri"/>
                <w:color w:val="000000" w:themeColor="text1"/>
                <w:sz w:val="24"/>
                <w:szCs w:val="24"/>
              </w:rPr>
              <w:t>Técnicas de observación y seguimiento y de análisis del desempeño</w:t>
            </w:r>
          </w:p>
          <w:p w14:paraId="00E0142F" w14:textId="77777777" w:rsidR="00B07E9B" w:rsidRPr="00E87E15" w:rsidRDefault="00B07E9B" w:rsidP="00227728">
            <w:pPr>
              <w:spacing w:before="57" w:after="57"/>
              <w:jc w:val="both"/>
              <w:rPr>
                <w:rFonts w:ascii="Calibri" w:eastAsia="Arial" w:hAnsi="Calibri" w:cs="Calibri"/>
                <w:color w:val="000000" w:themeColor="text1"/>
                <w:sz w:val="24"/>
                <w:szCs w:val="24"/>
              </w:rPr>
            </w:pPr>
            <w:r w:rsidRPr="00E87E15">
              <w:rPr>
                <w:rFonts w:ascii="Calibri" w:eastAsia="Arial" w:hAnsi="Calibri" w:cs="Calibri"/>
                <w:color w:val="000000" w:themeColor="text1"/>
                <w:sz w:val="24"/>
                <w:szCs w:val="24"/>
              </w:rPr>
              <w:t>(Trabajos académicos, exposiciones orales…)</w:t>
            </w:r>
          </w:p>
          <w:p w14:paraId="2F730BB2" w14:textId="77777777" w:rsidR="00B07E9B" w:rsidRPr="00E87E15" w:rsidRDefault="00B07E9B" w:rsidP="00227728">
            <w:pPr>
              <w:spacing w:before="57" w:after="57"/>
              <w:jc w:val="both"/>
              <w:rPr>
                <w:rFonts w:ascii="Calibri" w:eastAsia="Arial" w:hAnsi="Calibri" w:cs="Calibri"/>
                <w:color w:val="000000" w:themeColor="text1"/>
                <w:sz w:val="24"/>
                <w:szCs w:val="24"/>
              </w:rPr>
            </w:pPr>
            <w:r w:rsidRPr="00E87E15">
              <w:rPr>
                <w:rFonts w:ascii="Calibri" w:eastAsia="Arial" w:hAnsi="Calibri" w:cs="Calibri"/>
                <w:b/>
                <w:bCs/>
                <w:color w:val="000000" w:themeColor="text1"/>
                <w:sz w:val="24"/>
                <w:szCs w:val="24"/>
              </w:rPr>
              <w:t xml:space="preserve"> </w:t>
            </w:r>
          </w:p>
          <w:p w14:paraId="6B94741D" w14:textId="77777777" w:rsidR="00B07E9B" w:rsidRPr="00E87E15" w:rsidRDefault="00B07E9B" w:rsidP="00227728">
            <w:pPr>
              <w:spacing w:before="57" w:after="57"/>
              <w:jc w:val="both"/>
              <w:rPr>
                <w:rFonts w:ascii="Calibri" w:eastAsia="Arial" w:hAnsi="Calibri" w:cs="Calibri"/>
                <w:color w:val="000000" w:themeColor="text1"/>
                <w:sz w:val="24"/>
                <w:szCs w:val="24"/>
              </w:rPr>
            </w:pPr>
            <w:r w:rsidRPr="00E87E15">
              <w:rPr>
                <w:rFonts w:ascii="Calibri" w:eastAsia="Arial" w:hAnsi="Calibri" w:cs="Calibri"/>
                <w:b/>
                <w:bCs/>
                <w:color w:val="000000" w:themeColor="text1"/>
                <w:sz w:val="24"/>
                <w:szCs w:val="24"/>
              </w:rPr>
              <w:t>-</w:t>
            </w:r>
            <w:r w:rsidRPr="00E87E15">
              <w:rPr>
                <w:rFonts w:ascii="Calibri" w:eastAsia="Arial" w:hAnsi="Calibri" w:cs="Calibri"/>
                <w:color w:val="000000" w:themeColor="text1"/>
                <w:sz w:val="24"/>
                <w:szCs w:val="24"/>
              </w:rPr>
              <w:t>Pruebas objetivas</w:t>
            </w:r>
          </w:p>
          <w:p w14:paraId="39375C08" w14:textId="77777777" w:rsidR="00B07E9B" w:rsidRPr="00E87E15" w:rsidRDefault="00B07E9B" w:rsidP="00227728">
            <w:pPr>
              <w:spacing w:before="57" w:after="57"/>
              <w:jc w:val="both"/>
              <w:rPr>
                <w:rFonts w:ascii="Calibri" w:eastAsia="Arial" w:hAnsi="Calibri" w:cs="Calibri"/>
                <w:color w:val="000000" w:themeColor="text1"/>
                <w:sz w:val="24"/>
                <w:szCs w:val="24"/>
              </w:rPr>
            </w:pPr>
            <w:r w:rsidRPr="00E87E15">
              <w:rPr>
                <w:rFonts w:ascii="Calibri" w:eastAsia="Arial" w:hAnsi="Calibri" w:cs="Calibri"/>
                <w:color w:val="000000" w:themeColor="text1"/>
                <w:sz w:val="24"/>
                <w:szCs w:val="24"/>
              </w:rPr>
              <w:t>-Trabajos escritos de indagación y reflexión personal</w:t>
            </w:r>
          </w:p>
          <w:p w14:paraId="1BD278E6" w14:textId="77777777" w:rsidR="00B07E9B" w:rsidRPr="00E87E15" w:rsidRDefault="00B07E9B" w:rsidP="00227728">
            <w:pPr>
              <w:spacing w:before="57" w:after="57"/>
              <w:jc w:val="both"/>
              <w:rPr>
                <w:rFonts w:ascii="Calibri" w:eastAsia="Arial" w:hAnsi="Calibri" w:cs="Calibri"/>
                <w:color w:val="000000" w:themeColor="text1"/>
                <w:sz w:val="24"/>
                <w:szCs w:val="24"/>
              </w:rPr>
            </w:pPr>
            <w:r w:rsidRPr="00E87E15">
              <w:rPr>
                <w:rFonts w:ascii="Calibri" w:eastAsia="Arial" w:hAnsi="Calibri" w:cs="Calibri"/>
                <w:color w:val="000000" w:themeColor="text1"/>
                <w:sz w:val="24"/>
                <w:szCs w:val="24"/>
              </w:rPr>
              <w:t>-Exposiciones orales y multimodales</w:t>
            </w:r>
          </w:p>
          <w:p w14:paraId="7474C8CC" w14:textId="77777777" w:rsidR="00B07E9B" w:rsidRPr="00E87E15" w:rsidRDefault="00B07E9B" w:rsidP="00227728">
            <w:pPr>
              <w:spacing w:before="57" w:after="57"/>
              <w:jc w:val="both"/>
              <w:rPr>
                <w:rFonts w:ascii="Calibri" w:eastAsia="Arial" w:hAnsi="Calibri" w:cs="Calibri"/>
                <w:color w:val="000000" w:themeColor="text1"/>
                <w:sz w:val="24"/>
                <w:szCs w:val="24"/>
              </w:rPr>
            </w:pPr>
            <w:r w:rsidRPr="00E87E15">
              <w:rPr>
                <w:rFonts w:ascii="Calibri" w:eastAsia="Arial" w:hAnsi="Calibri" w:cs="Calibri"/>
                <w:color w:val="000000" w:themeColor="text1"/>
                <w:sz w:val="24"/>
                <w:szCs w:val="24"/>
              </w:rPr>
              <w:t xml:space="preserve">-Trabajos de creación </w:t>
            </w:r>
          </w:p>
          <w:p w14:paraId="3F48319F" w14:textId="77777777" w:rsidR="00B07E9B" w:rsidRPr="00E87E15" w:rsidRDefault="00B07E9B" w:rsidP="00227728">
            <w:pPr>
              <w:spacing w:before="57" w:after="57"/>
              <w:jc w:val="both"/>
              <w:rPr>
                <w:rFonts w:ascii="Calibri" w:eastAsia="Arial" w:hAnsi="Calibri" w:cs="Calibri"/>
                <w:color w:val="000000" w:themeColor="text1"/>
                <w:sz w:val="24"/>
                <w:szCs w:val="24"/>
              </w:rPr>
            </w:pPr>
            <w:r w:rsidRPr="00E87E15">
              <w:rPr>
                <w:rFonts w:ascii="Calibri" w:eastAsia="Arial" w:hAnsi="Calibri" w:cs="Calibri"/>
                <w:color w:val="000000" w:themeColor="text1"/>
                <w:sz w:val="24"/>
                <w:szCs w:val="24"/>
              </w:rPr>
              <w:t>-Prueba escrita u orales objetivas</w:t>
            </w:r>
          </w:p>
        </w:tc>
        <w:tc>
          <w:tcPr>
            <w:tcW w:w="5771" w:type="dxa"/>
            <w:tcBorders>
              <w:top w:val="single" w:sz="6" w:space="0" w:color="auto"/>
              <w:left w:val="single" w:sz="6" w:space="0" w:color="auto"/>
              <w:bottom w:val="single" w:sz="6" w:space="0" w:color="auto"/>
              <w:right w:val="single" w:sz="6" w:space="0" w:color="auto"/>
            </w:tcBorders>
            <w:tcMar>
              <w:left w:w="105" w:type="dxa"/>
              <w:right w:w="105" w:type="dxa"/>
            </w:tcMar>
          </w:tcPr>
          <w:p w14:paraId="4FA46FCF" w14:textId="77777777" w:rsidR="00B07E9B" w:rsidRPr="00E87E15" w:rsidRDefault="00B07E9B" w:rsidP="00B07E9B">
            <w:pPr>
              <w:pStyle w:val="Prrafodelista"/>
              <w:numPr>
                <w:ilvl w:val="0"/>
                <w:numId w:val="47"/>
              </w:numPr>
              <w:spacing w:line="276" w:lineRule="auto"/>
              <w:rPr>
                <w:rFonts w:ascii="Calibri" w:eastAsia="Arial" w:hAnsi="Calibri" w:cs="Calibri"/>
                <w:color w:val="000000" w:themeColor="text1"/>
                <w:sz w:val="20"/>
                <w:szCs w:val="20"/>
              </w:rPr>
            </w:pPr>
            <w:r w:rsidRPr="00E87E15">
              <w:rPr>
                <w:rFonts w:ascii="Calibri" w:eastAsia="Arial" w:hAnsi="Calibri" w:cs="Calibri"/>
                <w:color w:val="000000" w:themeColor="text1"/>
                <w:sz w:val="20"/>
                <w:szCs w:val="20"/>
              </w:rPr>
              <w:t xml:space="preserve">7.1 Leer y analizar en profundidad y de manera autónoma obras relevantes que se relacionen con las propuestas de lectura guiada, incluyendo ensayo literario y obras actuales que establezcan conexiones con la tradición, y dejar constancia del progreso del propio itinerario lector y cultural mediante la explicación argumentada de los criterios de selección de las lecturas, las formas de acceso a la cultura literaria y de la experiencia de lectura. (CCL2, CCL4, CP2, CD3, CPSAA1.1, CCEC2, CCEC3.2) </w:t>
            </w:r>
            <w:r w:rsidRPr="00E87E15">
              <w:rPr>
                <w:rFonts w:ascii="Calibri" w:eastAsia="Arial" w:hAnsi="Calibri" w:cs="Calibri"/>
                <w:b/>
                <w:bCs/>
                <w:color w:val="000000" w:themeColor="text1"/>
                <w:sz w:val="20"/>
                <w:szCs w:val="20"/>
              </w:rPr>
              <w:t>3 %</w:t>
            </w:r>
          </w:p>
          <w:p w14:paraId="72624A3D" w14:textId="77777777" w:rsidR="00B07E9B" w:rsidRPr="00E87E15" w:rsidRDefault="00B07E9B" w:rsidP="00227728">
            <w:pPr>
              <w:ind w:firstLine="60"/>
              <w:rPr>
                <w:rFonts w:ascii="Calibri" w:eastAsia="Arial" w:hAnsi="Calibri" w:cs="Calibri"/>
                <w:color w:val="000000" w:themeColor="text1"/>
                <w:sz w:val="20"/>
                <w:szCs w:val="20"/>
              </w:rPr>
            </w:pPr>
          </w:p>
          <w:p w14:paraId="3FC6F188" w14:textId="77777777" w:rsidR="00B07E9B" w:rsidRPr="00E87E15" w:rsidRDefault="00B07E9B" w:rsidP="00B07E9B">
            <w:pPr>
              <w:pStyle w:val="Prrafodelista"/>
              <w:numPr>
                <w:ilvl w:val="0"/>
                <w:numId w:val="47"/>
              </w:numPr>
              <w:spacing w:line="276" w:lineRule="auto"/>
              <w:rPr>
                <w:rFonts w:ascii="Calibri" w:eastAsia="Arial" w:hAnsi="Calibri" w:cs="Calibri"/>
                <w:color w:val="000000" w:themeColor="text1"/>
                <w:sz w:val="20"/>
                <w:szCs w:val="20"/>
              </w:rPr>
            </w:pPr>
            <w:r w:rsidRPr="00E87E15">
              <w:rPr>
                <w:rFonts w:ascii="Calibri" w:eastAsia="Arial" w:hAnsi="Calibri" w:cs="Calibri"/>
                <w:color w:val="000000" w:themeColor="text1"/>
                <w:sz w:val="20"/>
                <w:szCs w:val="20"/>
              </w:rPr>
              <w:t xml:space="preserve">7.2 Participar activamente en el circuito literario y lector en distintos contextos ampliando de este modo las posibilidades de ocio y disfrute. (CCL1, CCL4, CP2, CD2, CPSAA1.1, CPSAA3.2, CCEC2, CCEC3.1) </w:t>
            </w:r>
            <w:r w:rsidRPr="00E87E15">
              <w:rPr>
                <w:rFonts w:ascii="Calibri" w:eastAsia="Arial" w:hAnsi="Calibri" w:cs="Calibri"/>
                <w:b/>
                <w:bCs/>
                <w:color w:val="000000" w:themeColor="text1"/>
                <w:sz w:val="20"/>
                <w:szCs w:val="20"/>
              </w:rPr>
              <w:t>3 %</w:t>
            </w:r>
          </w:p>
          <w:p w14:paraId="4E2CD37C" w14:textId="77777777" w:rsidR="00B07E9B" w:rsidRPr="00E87E15" w:rsidRDefault="00B07E9B" w:rsidP="00227728">
            <w:pPr>
              <w:ind w:firstLine="60"/>
              <w:rPr>
                <w:rFonts w:ascii="Calibri" w:eastAsia="Arial" w:hAnsi="Calibri" w:cs="Calibri"/>
                <w:color w:val="000000" w:themeColor="text1"/>
                <w:sz w:val="20"/>
                <w:szCs w:val="20"/>
              </w:rPr>
            </w:pPr>
          </w:p>
          <w:p w14:paraId="28BA1729" w14:textId="77777777" w:rsidR="00B07E9B" w:rsidRPr="00E87E15" w:rsidRDefault="00B07E9B" w:rsidP="00B07E9B">
            <w:pPr>
              <w:pStyle w:val="Prrafodelista"/>
              <w:numPr>
                <w:ilvl w:val="0"/>
                <w:numId w:val="47"/>
              </w:numPr>
              <w:spacing w:line="276" w:lineRule="auto"/>
              <w:rPr>
                <w:rFonts w:ascii="Calibri" w:eastAsia="Arial" w:hAnsi="Calibri" w:cs="Calibri"/>
                <w:color w:val="000000" w:themeColor="text1"/>
                <w:sz w:val="20"/>
                <w:szCs w:val="20"/>
              </w:rPr>
            </w:pPr>
            <w:r w:rsidRPr="00E87E15">
              <w:rPr>
                <w:rFonts w:ascii="Calibri" w:eastAsia="Arial" w:hAnsi="Calibri" w:cs="Calibri"/>
                <w:color w:val="000000" w:themeColor="text1"/>
                <w:sz w:val="20"/>
                <w:szCs w:val="20"/>
              </w:rPr>
              <w:t>7.3 Establecer conexiones entre las obras leídas y diferentes aspectos de la actualidad comparándolas con otras experiencias culturales. (CCL2, CCL4, CD2, CCEC3.2</w:t>
            </w:r>
            <w:proofErr w:type="gramStart"/>
            <w:r w:rsidRPr="00E87E15">
              <w:rPr>
                <w:rFonts w:ascii="Calibri" w:eastAsia="Arial" w:hAnsi="Calibri" w:cs="Calibri"/>
                <w:color w:val="000000" w:themeColor="text1"/>
                <w:sz w:val="20"/>
                <w:szCs w:val="20"/>
              </w:rPr>
              <w:t xml:space="preserve">)  </w:t>
            </w:r>
            <w:r w:rsidRPr="00E87E15">
              <w:rPr>
                <w:rFonts w:ascii="Calibri" w:eastAsia="Arial" w:hAnsi="Calibri" w:cs="Calibri"/>
                <w:b/>
                <w:bCs/>
                <w:color w:val="000000" w:themeColor="text1"/>
                <w:sz w:val="20"/>
                <w:szCs w:val="20"/>
              </w:rPr>
              <w:t>3</w:t>
            </w:r>
            <w:proofErr w:type="gramEnd"/>
            <w:r w:rsidRPr="00E87E15">
              <w:rPr>
                <w:rFonts w:ascii="Calibri" w:eastAsia="Arial" w:hAnsi="Calibri" w:cs="Calibri"/>
                <w:b/>
                <w:bCs/>
                <w:color w:val="000000" w:themeColor="text1"/>
                <w:sz w:val="20"/>
                <w:szCs w:val="20"/>
              </w:rPr>
              <w:t xml:space="preserve"> %</w:t>
            </w:r>
          </w:p>
          <w:p w14:paraId="061754F1" w14:textId="77777777" w:rsidR="00B07E9B" w:rsidRPr="00E87E15" w:rsidRDefault="00B07E9B" w:rsidP="00227728">
            <w:pPr>
              <w:ind w:firstLine="60"/>
              <w:rPr>
                <w:rFonts w:ascii="Calibri" w:eastAsia="Arial" w:hAnsi="Calibri" w:cs="Calibri"/>
                <w:color w:val="000000" w:themeColor="text1"/>
                <w:sz w:val="20"/>
                <w:szCs w:val="20"/>
              </w:rPr>
            </w:pPr>
          </w:p>
          <w:p w14:paraId="48225B3F" w14:textId="77777777" w:rsidR="00B07E9B" w:rsidRPr="00E87E15" w:rsidRDefault="00B07E9B" w:rsidP="00B07E9B">
            <w:pPr>
              <w:pStyle w:val="Prrafodelista"/>
              <w:numPr>
                <w:ilvl w:val="0"/>
                <w:numId w:val="47"/>
              </w:numPr>
              <w:spacing w:line="276" w:lineRule="auto"/>
              <w:rPr>
                <w:rFonts w:ascii="Calibri" w:eastAsia="Arial" w:hAnsi="Calibri" w:cs="Calibri"/>
                <w:color w:val="000000" w:themeColor="text1"/>
                <w:sz w:val="20"/>
                <w:szCs w:val="20"/>
              </w:rPr>
            </w:pPr>
            <w:r w:rsidRPr="00E87E15">
              <w:rPr>
                <w:rFonts w:ascii="Calibri" w:eastAsia="Arial" w:hAnsi="Calibri" w:cs="Calibri"/>
                <w:color w:val="000000" w:themeColor="text1"/>
                <w:sz w:val="20"/>
                <w:szCs w:val="20"/>
              </w:rPr>
              <w:t xml:space="preserve">7.4 Compartir la experiencia lectora utilizando un metalenguaje específico y elaborar una interpretación personal estableciendo vínculos argumentados con otras obras y otras experiencias artísticas y culturales. (CCL1, CCL4, CP2, CD2, CPSAA3.2, CCEC3.1) </w:t>
            </w:r>
            <w:r w:rsidRPr="00E87E15">
              <w:rPr>
                <w:rFonts w:ascii="Calibri" w:eastAsia="Arial" w:hAnsi="Calibri" w:cs="Calibri"/>
                <w:b/>
                <w:bCs/>
                <w:color w:val="000000" w:themeColor="text1"/>
                <w:sz w:val="20"/>
                <w:szCs w:val="20"/>
              </w:rPr>
              <w:t>3 %</w:t>
            </w:r>
          </w:p>
          <w:p w14:paraId="6913547B" w14:textId="77777777" w:rsidR="00B07E9B" w:rsidRPr="00E87E15" w:rsidRDefault="00B07E9B" w:rsidP="00227728">
            <w:pPr>
              <w:ind w:firstLine="60"/>
              <w:rPr>
                <w:rFonts w:ascii="Calibri" w:eastAsia="Arial" w:hAnsi="Calibri" w:cs="Calibri"/>
                <w:color w:val="000000" w:themeColor="text1"/>
                <w:sz w:val="20"/>
                <w:szCs w:val="20"/>
              </w:rPr>
            </w:pPr>
          </w:p>
          <w:p w14:paraId="259CCF4C" w14:textId="77777777" w:rsidR="00B07E9B" w:rsidRPr="00E87E15" w:rsidRDefault="00B07E9B" w:rsidP="00B07E9B">
            <w:pPr>
              <w:pStyle w:val="Prrafodelista"/>
              <w:numPr>
                <w:ilvl w:val="0"/>
                <w:numId w:val="47"/>
              </w:numPr>
              <w:spacing w:line="276" w:lineRule="auto"/>
              <w:rPr>
                <w:rFonts w:ascii="Calibri" w:eastAsia="Arial" w:hAnsi="Calibri" w:cs="Calibri"/>
                <w:color w:val="000000" w:themeColor="text1"/>
                <w:sz w:val="20"/>
                <w:szCs w:val="20"/>
              </w:rPr>
            </w:pPr>
            <w:r w:rsidRPr="00E87E15">
              <w:rPr>
                <w:rFonts w:ascii="Calibri" w:eastAsia="Arial" w:hAnsi="Calibri" w:cs="Calibri"/>
                <w:color w:val="000000" w:themeColor="text1"/>
                <w:sz w:val="20"/>
                <w:szCs w:val="20"/>
              </w:rPr>
              <w:t xml:space="preserve">8.1 Explicar y argumentar la interpretación de las obras literarias leídas a partir del análisis de las relaciones internas de sus elementos constitutivos con el sentido de la obra y de las relaciones externas del texto con su contexto sociohistórico y con la tradición literaria y con la actualidad, utilizando un metalenguaje específico e incorporando juicios de valor vinculados a la apreciación estética de las obras. (CCL1, CCL4, STEM2, CD3, CPSAA4, CC1, CCEC2, CCEC3.1)  </w:t>
            </w:r>
            <w:r w:rsidRPr="00E87E15">
              <w:rPr>
                <w:rFonts w:ascii="Calibri" w:eastAsia="Arial" w:hAnsi="Calibri" w:cs="Calibri"/>
                <w:b/>
                <w:bCs/>
                <w:color w:val="000000" w:themeColor="text1"/>
                <w:sz w:val="20"/>
                <w:szCs w:val="20"/>
              </w:rPr>
              <w:t xml:space="preserve"> 3 %</w:t>
            </w:r>
          </w:p>
          <w:p w14:paraId="0BC95D92" w14:textId="77777777" w:rsidR="00B07E9B" w:rsidRPr="00E87E15" w:rsidRDefault="00B07E9B" w:rsidP="00227728">
            <w:pPr>
              <w:ind w:firstLine="60"/>
              <w:jc w:val="both"/>
              <w:rPr>
                <w:rFonts w:ascii="Calibri" w:eastAsia="Arial" w:hAnsi="Calibri" w:cs="Calibri"/>
                <w:color w:val="000000" w:themeColor="text1"/>
                <w:sz w:val="20"/>
                <w:szCs w:val="20"/>
              </w:rPr>
            </w:pPr>
          </w:p>
          <w:p w14:paraId="47175E0A" w14:textId="77777777" w:rsidR="00B07E9B" w:rsidRPr="00E87E15" w:rsidRDefault="00B07E9B" w:rsidP="00227728">
            <w:pPr>
              <w:ind w:firstLine="60"/>
              <w:jc w:val="both"/>
              <w:rPr>
                <w:rFonts w:ascii="Calibri" w:eastAsia="Arial" w:hAnsi="Calibri" w:cs="Calibri"/>
                <w:color w:val="000000" w:themeColor="text1"/>
                <w:sz w:val="20"/>
                <w:szCs w:val="20"/>
              </w:rPr>
            </w:pPr>
          </w:p>
        </w:tc>
        <w:tc>
          <w:tcPr>
            <w:tcW w:w="1292" w:type="dxa"/>
            <w:tcBorders>
              <w:top w:val="single" w:sz="6" w:space="0" w:color="auto"/>
              <w:left w:val="single" w:sz="6" w:space="0" w:color="auto"/>
              <w:bottom w:val="single" w:sz="6" w:space="0" w:color="auto"/>
              <w:right w:val="single" w:sz="6" w:space="0" w:color="auto"/>
            </w:tcBorders>
            <w:tcMar>
              <w:left w:w="105" w:type="dxa"/>
              <w:right w:w="105" w:type="dxa"/>
            </w:tcMar>
          </w:tcPr>
          <w:p w14:paraId="667F81B8" w14:textId="77777777" w:rsidR="00B07E9B" w:rsidRPr="00E87E15" w:rsidRDefault="00B07E9B" w:rsidP="00227728">
            <w:pPr>
              <w:spacing w:before="57" w:after="57"/>
              <w:jc w:val="center"/>
              <w:rPr>
                <w:rFonts w:ascii="Calibri" w:eastAsia="Arial" w:hAnsi="Calibri" w:cs="Calibri"/>
                <w:color w:val="7030A0"/>
                <w:sz w:val="24"/>
                <w:szCs w:val="24"/>
              </w:rPr>
            </w:pPr>
            <w:r w:rsidRPr="00E87E15">
              <w:rPr>
                <w:rFonts w:ascii="Calibri" w:eastAsia="Arial" w:hAnsi="Calibri" w:cs="Calibri"/>
                <w:b/>
                <w:bCs/>
                <w:color w:val="7030A0"/>
                <w:sz w:val="24"/>
                <w:szCs w:val="24"/>
              </w:rPr>
              <w:t>15%</w:t>
            </w:r>
          </w:p>
        </w:tc>
      </w:tr>
      <w:tr w:rsidR="00B07E9B" w:rsidRPr="00E87E15" w14:paraId="6F972DA9" w14:textId="77777777" w:rsidTr="00227728">
        <w:trPr>
          <w:cantSplit/>
          <w:trHeight w:val="1134"/>
        </w:trPr>
        <w:tc>
          <w:tcPr>
            <w:tcW w:w="895" w:type="dxa"/>
            <w:tcBorders>
              <w:top w:val="single" w:sz="6" w:space="0" w:color="auto"/>
              <w:left w:val="single" w:sz="6" w:space="0" w:color="auto"/>
              <w:bottom w:val="single" w:sz="6" w:space="0" w:color="auto"/>
              <w:right w:val="single" w:sz="6" w:space="0" w:color="auto"/>
            </w:tcBorders>
            <w:tcMar>
              <w:left w:w="105" w:type="dxa"/>
              <w:right w:w="105" w:type="dxa"/>
            </w:tcMar>
            <w:textDirection w:val="btLr"/>
          </w:tcPr>
          <w:p w14:paraId="55936099" w14:textId="77777777" w:rsidR="00B07E9B" w:rsidRPr="00E87E15" w:rsidRDefault="00B07E9B" w:rsidP="00227728">
            <w:pPr>
              <w:spacing w:before="57" w:after="57"/>
              <w:ind w:left="113" w:right="113"/>
              <w:jc w:val="center"/>
              <w:rPr>
                <w:rFonts w:ascii="Calibri" w:eastAsia="Arial" w:hAnsi="Calibri" w:cs="Calibri"/>
                <w:color w:val="ED7C31"/>
                <w:sz w:val="24"/>
                <w:szCs w:val="24"/>
              </w:rPr>
            </w:pPr>
            <w:r w:rsidRPr="00E87E15">
              <w:rPr>
                <w:rFonts w:ascii="Calibri" w:eastAsia="Arial" w:hAnsi="Calibri" w:cs="Calibri"/>
                <w:b/>
                <w:bCs/>
                <w:color w:val="ED7C31"/>
                <w:sz w:val="24"/>
                <w:szCs w:val="24"/>
              </w:rPr>
              <w:lastRenderedPageBreak/>
              <w:t>Trabajos de investigación y creación/ situaciones de aprendizaje</w:t>
            </w:r>
          </w:p>
          <w:p w14:paraId="11EDA70D" w14:textId="77777777" w:rsidR="00B07E9B" w:rsidRPr="00E87E15" w:rsidRDefault="00B07E9B" w:rsidP="00227728">
            <w:pPr>
              <w:spacing w:before="57" w:after="57"/>
              <w:ind w:left="113" w:right="113"/>
              <w:jc w:val="center"/>
              <w:rPr>
                <w:rFonts w:ascii="Calibri" w:eastAsia="Arial" w:hAnsi="Calibri" w:cs="Calibri"/>
                <w:color w:val="ED7C31"/>
                <w:sz w:val="24"/>
                <w:szCs w:val="24"/>
              </w:rPr>
            </w:pPr>
          </w:p>
          <w:p w14:paraId="652E4C8D" w14:textId="77777777" w:rsidR="00B07E9B" w:rsidRPr="00E87E15" w:rsidRDefault="00B07E9B" w:rsidP="00227728">
            <w:pPr>
              <w:spacing w:before="57" w:after="57"/>
              <w:ind w:left="113" w:right="113"/>
              <w:jc w:val="center"/>
              <w:rPr>
                <w:rFonts w:ascii="Calibri" w:eastAsia="Arial" w:hAnsi="Calibri" w:cs="Calibri"/>
                <w:color w:val="ED7C31"/>
                <w:sz w:val="24"/>
                <w:szCs w:val="24"/>
              </w:rPr>
            </w:pPr>
            <w:r w:rsidRPr="00E87E15">
              <w:rPr>
                <w:rFonts w:ascii="Calibri" w:eastAsia="Arial" w:hAnsi="Calibri" w:cs="Calibri"/>
                <w:b/>
                <w:bCs/>
                <w:color w:val="ED7C31"/>
                <w:sz w:val="24"/>
                <w:szCs w:val="24"/>
              </w:rPr>
              <w:t>A4</w:t>
            </w:r>
          </w:p>
        </w:tc>
        <w:tc>
          <w:tcPr>
            <w:tcW w:w="2025" w:type="dxa"/>
            <w:tcBorders>
              <w:top w:val="single" w:sz="6" w:space="0" w:color="auto"/>
              <w:left w:val="single" w:sz="6" w:space="0" w:color="auto"/>
              <w:bottom w:val="single" w:sz="6" w:space="0" w:color="auto"/>
              <w:right w:val="single" w:sz="6" w:space="0" w:color="auto"/>
            </w:tcBorders>
            <w:tcMar>
              <w:left w:w="105" w:type="dxa"/>
              <w:right w:w="105" w:type="dxa"/>
            </w:tcMar>
          </w:tcPr>
          <w:p w14:paraId="3C3BAB38" w14:textId="77777777" w:rsidR="00B07E9B" w:rsidRPr="00E87E15" w:rsidRDefault="00B07E9B" w:rsidP="00227728">
            <w:pPr>
              <w:spacing w:before="57" w:after="57"/>
              <w:jc w:val="both"/>
              <w:rPr>
                <w:rFonts w:ascii="Calibri" w:eastAsia="Arial" w:hAnsi="Calibri" w:cs="Calibri"/>
                <w:color w:val="000000" w:themeColor="text1"/>
                <w:sz w:val="24"/>
                <w:szCs w:val="24"/>
              </w:rPr>
            </w:pPr>
            <w:r w:rsidRPr="00E87E15">
              <w:rPr>
                <w:rFonts w:ascii="Calibri" w:eastAsia="Arial" w:hAnsi="Calibri" w:cs="Calibri"/>
                <w:color w:val="000000" w:themeColor="text1"/>
                <w:sz w:val="24"/>
                <w:szCs w:val="24"/>
              </w:rPr>
              <w:t>Técnicas de observación y seguimiento y de análisis del desempeño:</w:t>
            </w:r>
          </w:p>
          <w:p w14:paraId="58244FB2" w14:textId="77777777" w:rsidR="00B07E9B" w:rsidRPr="00E87E15" w:rsidRDefault="00B07E9B" w:rsidP="00227728">
            <w:pPr>
              <w:spacing w:before="57" w:after="57"/>
              <w:jc w:val="both"/>
              <w:rPr>
                <w:rFonts w:ascii="Calibri" w:eastAsia="Arial" w:hAnsi="Calibri" w:cs="Calibri"/>
                <w:color w:val="000000" w:themeColor="text1"/>
                <w:sz w:val="24"/>
                <w:szCs w:val="24"/>
              </w:rPr>
            </w:pPr>
            <w:r w:rsidRPr="00E87E15">
              <w:rPr>
                <w:rFonts w:ascii="Calibri" w:eastAsia="Arial" w:hAnsi="Calibri" w:cs="Calibri"/>
                <w:color w:val="000000" w:themeColor="text1"/>
                <w:sz w:val="24"/>
                <w:szCs w:val="24"/>
              </w:rPr>
              <w:t>-Proyectos de investigación</w:t>
            </w:r>
          </w:p>
          <w:p w14:paraId="04123D07" w14:textId="77777777" w:rsidR="00B07E9B" w:rsidRPr="00E87E15" w:rsidRDefault="00B07E9B" w:rsidP="00227728">
            <w:pPr>
              <w:spacing w:before="57" w:after="57"/>
              <w:jc w:val="both"/>
              <w:rPr>
                <w:rFonts w:ascii="Calibri" w:eastAsia="Arial" w:hAnsi="Calibri" w:cs="Calibri"/>
                <w:color w:val="000000" w:themeColor="text1"/>
                <w:sz w:val="24"/>
                <w:szCs w:val="24"/>
              </w:rPr>
            </w:pPr>
            <w:r w:rsidRPr="00E87E15">
              <w:rPr>
                <w:rFonts w:ascii="Calibri" w:eastAsia="Arial" w:hAnsi="Calibri" w:cs="Calibri"/>
                <w:color w:val="000000" w:themeColor="text1"/>
                <w:sz w:val="24"/>
                <w:szCs w:val="24"/>
              </w:rPr>
              <w:t>-Trabajos de creación</w:t>
            </w:r>
          </w:p>
          <w:p w14:paraId="4ABBF575" w14:textId="77777777" w:rsidR="00B07E9B" w:rsidRPr="00E87E15" w:rsidRDefault="00B07E9B" w:rsidP="00227728">
            <w:pPr>
              <w:spacing w:before="57" w:after="57"/>
              <w:jc w:val="both"/>
              <w:rPr>
                <w:rFonts w:ascii="Calibri" w:eastAsia="Arial" w:hAnsi="Calibri" w:cs="Calibri"/>
                <w:color w:val="000000" w:themeColor="text1"/>
                <w:sz w:val="24"/>
                <w:szCs w:val="24"/>
              </w:rPr>
            </w:pPr>
            <w:r w:rsidRPr="00E87E15">
              <w:rPr>
                <w:rFonts w:ascii="Calibri" w:eastAsia="Arial" w:hAnsi="Calibri" w:cs="Calibri"/>
                <w:color w:val="000000" w:themeColor="text1"/>
                <w:sz w:val="24"/>
                <w:szCs w:val="24"/>
              </w:rPr>
              <w:t xml:space="preserve">-Rúbricas para trabajos individuales y grupales </w:t>
            </w:r>
          </w:p>
          <w:p w14:paraId="27C46106" w14:textId="77777777" w:rsidR="00B07E9B" w:rsidRPr="00E87E15" w:rsidRDefault="00B07E9B" w:rsidP="00227728">
            <w:pPr>
              <w:spacing w:before="57" w:after="57"/>
              <w:jc w:val="both"/>
              <w:rPr>
                <w:rFonts w:ascii="Calibri" w:eastAsia="Arial" w:hAnsi="Calibri" w:cs="Calibri"/>
                <w:color w:val="000000" w:themeColor="text1"/>
                <w:sz w:val="24"/>
                <w:szCs w:val="24"/>
              </w:rPr>
            </w:pPr>
            <w:r w:rsidRPr="00E87E15">
              <w:rPr>
                <w:rFonts w:ascii="Calibri" w:eastAsia="Arial" w:hAnsi="Calibri" w:cs="Calibri"/>
                <w:color w:val="000000" w:themeColor="text1"/>
                <w:sz w:val="24"/>
                <w:szCs w:val="24"/>
              </w:rPr>
              <w:t xml:space="preserve"> </w:t>
            </w:r>
          </w:p>
        </w:tc>
        <w:tc>
          <w:tcPr>
            <w:tcW w:w="5771" w:type="dxa"/>
            <w:tcBorders>
              <w:top w:val="single" w:sz="6" w:space="0" w:color="auto"/>
              <w:left w:val="single" w:sz="6" w:space="0" w:color="auto"/>
              <w:bottom w:val="single" w:sz="6" w:space="0" w:color="auto"/>
              <w:right w:val="single" w:sz="6" w:space="0" w:color="auto"/>
            </w:tcBorders>
            <w:tcMar>
              <w:left w:w="105" w:type="dxa"/>
              <w:right w:w="105" w:type="dxa"/>
            </w:tcMar>
          </w:tcPr>
          <w:p w14:paraId="33CADCA7" w14:textId="77777777" w:rsidR="00B07E9B" w:rsidRPr="00E87E15" w:rsidRDefault="00B07E9B" w:rsidP="00B07E9B">
            <w:pPr>
              <w:pStyle w:val="Default"/>
              <w:numPr>
                <w:ilvl w:val="0"/>
                <w:numId w:val="46"/>
              </w:numPr>
              <w:suppressAutoHyphens/>
              <w:autoSpaceDE/>
              <w:autoSpaceDN/>
              <w:adjustRightInd/>
              <w:spacing w:after="200" w:line="276" w:lineRule="auto"/>
              <w:ind w:left="131" w:hanging="141"/>
              <w:jc w:val="both"/>
              <w:rPr>
                <w:rFonts w:ascii="Calibri" w:eastAsia="Arial" w:hAnsi="Calibri" w:cs="Calibri"/>
                <w:color w:val="000000" w:themeColor="text1"/>
                <w:sz w:val="20"/>
                <w:szCs w:val="20"/>
              </w:rPr>
            </w:pPr>
            <w:r w:rsidRPr="00E87E15">
              <w:rPr>
                <w:rFonts w:ascii="Calibri" w:eastAsia="Arial" w:hAnsi="Calibri" w:cs="Calibri"/>
                <w:sz w:val="20"/>
                <w:szCs w:val="20"/>
              </w:rPr>
              <w:t xml:space="preserve">1.1 Reconocer y valorar las lenguas de España y las variedades dialectales del español, con especial atención a la de Castilla y León, contrastando de manera explícita y con el metalenguaje apropiado aspectos lingüísticos y discursivos de las lenguas y los dialectos en manifestaciones orales, escritas y multimodales, diferenciando los rasgos de lengua que responden a la diversidad dialectal de los que se corresponden con sociolectos o registros. (CCL2, CCL5, CP2, CP3, CD1, CD3, CC1, CC2, CCEC1)   </w:t>
            </w:r>
            <w:r w:rsidRPr="00E87E15">
              <w:rPr>
                <w:rFonts w:ascii="Calibri" w:eastAsia="Arial" w:hAnsi="Calibri" w:cs="Calibri"/>
                <w:b/>
                <w:bCs/>
                <w:sz w:val="20"/>
                <w:szCs w:val="20"/>
              </w:rPr>
              <w:t>1,5%</w:t>
            </w:r>
          </w:p>
          <w:p w14:paraId="087FB25C" w14:textId="77777777" w:rsidR="00B07E9B" w:rsidRPr="00E87E15" w:rsidRDefault="00B07E9B" w:rsidP="00B07E9B">
            <w:pPr>
              <w:pStyle w:val="Default"/>
              <w:numPr>
                <w:ilvl w:val="0"/>
                <w:numId w:val="46"/>
              </w:numPr>
              <w:suppressAutoHyphens/>
              <w:autoSpaceDE/>
              <w:autoSpaceDN/>
              <w:adjustRightInd/>
              <w:ind w:left="131" w:hanging="141"/>
              <w:rPr>
                <w:rFonts w:ascii="Calibri" w:eastAsia="Arial" w:hAnsi="Calibri" w:cs="Calibri"/>
                <w:color w:val="000000" w:themeColor="text1"/>
                <w:sz w:val="20"/>
                <w:szCs w:val="20"/>
              </w:rPr>
            </w:pPr>
            <w:r w:rsidRPr="00E87E15">
              <w:rPr>
                <w:rFonts w:ascii="Calibri" w:eastAsia="Arial" w:hAnsi="Calibri" w:cs="Calibri"/>
                <w:sz w:val="20"/>
                <w:szCs w:val="20"/>
              </w:rPr>
              <w:t xml:space="preserve">3.1 Planificar la realización de exposiciones y argumentaciones orales, escritas y multimodales formales extensas en las que se recojan diferentes puntos de vista, sobre temas de interés científico y cultural y de relevancia académica y social ajustándose a las convenciones propias de cada género discursivo y hacerlo con fluidez, rigor, coherencia, cohesión y el registro adecuado en diferentes soportes, utilizando de manera eficaz recursos verbales y no verbales.(CCL1, CCL2, CCL3, CP2, STEM1, STEM3, CD3, CC2, CC3, CCEC3.1)  </w:t>
            </w:r>
            <w:r w:rsidRPr="00E87E15">
              <w:rPr>
                <w:rFonts w:ascii="Calibri" w:eastAsia="Arial" w:hAnsi="Calibri" w:cs="Calibri"/>
                <w:b/>
                <w:bCs/>
                <w:color w:val="000000" w:themeColor="text1"/>
                <w:sz w:val="20"/>
                <w:szCs w:val="20"/>
              </w:rPr>
              <w:t>1,5%</w:t>
            </w:r>
          </w:p>
          <w:p w14:paraId="25EA3609" w14:textId="77777777" w:rsidR="00B07E9B" w:rsidRPr="00E87E15" w:rsidRDefault="00B07E9B" w:rsidP="00227728">
            <w:pPr>
              <w:pStyle w:val="Default"/>
              <w:ind w:left="131" w:hanging="141"/>
              <w:rPr>
                <w:rFonts w:ascii="Calibri" w:eastAsia="Arial" w:hAnsi="Calibri" w:cs="Calibri"/>
                <w:sz w:val="20"/>
                <w:szCs w:val="20"/>
              </w:rPr>
            </w:pPr>
          </w:p>
          <w:p w14:paraId="2527BD1B" w14:textId="77777777" w:rsidR="00B07E9B" w:rsidRPr="00A62E94" w:rsidRDefault="00B07E9B" w:rsidP="00B07E9B">
            <w:pPr>
              <w:pStyle w:val="Default"/>
              <w:numPr>
                <w:ilvl w:val="0"/>
                <w:numId w:val="46"/>
              </w:numPr>
              <w:suppressAutoHyphens/>
              <w:autoSpaceDE/>
              <w:autoSpaceDN/>
              <w:adjustRightInd/>
              <w:ind w:left="131" w:hanging="141"/>
              <w:rPr>
                <w:rFonts w:ascii="Calibri" w:eastAsia="Arial" w:hAnsi="Calibri" w:cs="Calibri"/>
                <w:b/>
                <w:bCs/>
                <w:color w:val="000000" w:themeColor="text1"/>
                <w:sz w:val="20"/>
                <w:szCs w:val="20"/>
                <w:lang w:val="en-US"/>
              </w:rPr>
            </w:pPr>
            <w:r w:rsidRPr="00E87E15">
              <w:rPr>
                <w:rFonts w:ascii="Calibri" w:eastAsia="Arial" w:hAnsi="Calibri" w:cs="Calibri"/>
                <w:sz w:val="20"/>
                <w:szCs w:val="20"/>
              </w:rPr>
              <w:t xml:space="preserve">6.1 Elaborar trabajos de investigación de manera autónoma, en diferentes soportes, sobre diversos temas de interés académico, personal o social que impliquen localizar, seleccionar y contrastar información procedente de diferentes fuentes, con especial atención a la gestión de su almacenamiento y recuperación, así como a la evaluación de su fiabilidad y pertinencia; organizarla e integrarla en esquemas propios; y  reelaborarla y comunicarla de manera creativa, adoptando un punto de vista crítico y respetuoso con la propiedad intelectual. </w:t>
            </w:r>
            <w:r w:rsidRPr="00E87E15">
              <w:rPr>
                <w:rFonts w:ascii="Calibri" w:eastAsia="Arial" w:hAnsi="Calibri" w:cs="Calibri"/>
                <w:sz w:val="20"/>
                <w:szCs w:val="20"/>
                <w:lang w:val="en-US"/>
              </w:rPr>
              <w:t xml:space="preserve">(CCL1, CCL3, CP2, CD1, CD2, CD3, CD4, CC1, CC2, CE3) </w:t>
            </w:r>
            <w:r w:rsidRPr="00A62E94">
              <w:rPr>
                <w:rFonts w:ascii="Calibri" w:eastAsia="Arial" w:hAnsi="Calibri" w:cs="Calibri"/>
                <w:b/>
                <w:bCs/>
                <w:sz w:val="20"/>
                <w:szCs w:val="20"/>
                <w:lang w:val="en-US"/>
              </w:rPr>
              <w:t>3%</w:t>
            </w:r>
          </w:p>
          <w:p w14:paraId="008E7361" w14:textId="77777777" w:rsidR="00B07E9B" w:rsidRPr="00A62E94" w:rsidRDefault="00B07E9B" w:rsidP="00B07E9B">
            <w:pPr>
              <w:pStyle w:val="Default"/>
              <w:numPr>
                <w:ilvl w:val="0"/>
                <w:numId w:val="46"/>
              </w:numPr>
              <w:suppressAutoHyphens/>
              <w:autoSpaceDE/>
              <w:autoSpaceDN/>
              <w:adjustRightInd/>
              <w:ind w:left="131" w:hanging="141"/>
              <w:rPr>
                <w:rFonts w:ascii="Calibri" w:eastAsia="Arial" w:hAnsi="Calibri" w:cs="Calibri"/>
                <w:color w:val="000000" w:themeColor="text1"/>
                <w:sz w:val="20"/>
                <w:szCs w:val="20"/>
                <w:lang w:val="en-US"/>
              </w:rPr>
            </w:pPr>
            <w:r w:rsidRPr="00E87E15">
              <w:rPr>
                <w:rFonts w:ascii="Calibri" w:eastAsia="Arial" w:hAnsi="Calibri" w:cs="Calibri"/>
                <w:sz w:val="20"/>
                <w:szCs w:val="20"/>
              </w:rPr>
              <w:t xml:space="preserve">8.2 Desarrollar proyectos de investigación que se concreten en una exposición oral, un ensayo o una presentación multimodal en diferentes soportes, estableciendo vínculos argumentados entre las obras de la literatura española o hispánica del último cuarto del siglo XIX y de los siglos XX y XXI objeto de lectura guiada y otros textos y manifestaciones artísticas de ayer y de hoy, en función de temas, tópicos, estructuras, lenguaje, recursos expresivos y valores éticos y estéticos, y explicitando la implicación y la respuesta personal del lector en la lectura. </w:t>
            </w:r>
            <w:r w:rsidRPr="00E87E15">
              <w:rPr>
                <w:rFonts w:ascii="Calibri" w:eastAsia="Arial" w:hAnsi="Calibri" w:cs="Calibri"/>
                <w:sz w:val="20"/>
                <w:szCs w:val="20"/>
                <w:lang w:val="en-US"/>
              </w:rPr>
              <w:t xml:space="preserve">(CCL1, CCL2, CCL4, STEM2, CD2, CD3, CPSAA4, CC1, CCEC1, CCEC2, CCE3.1) </w:t>
            </w:r>
            <w:r w:rsidRPr="00A62E94">
              <w:rPr>
                <w:rFonts w:ascii="Calibri" w:eastAsia="Arial" w:hAnsi="Calibri" w:cs="Calibri"/>
                <w:b/>
                <w:bCs/>
                <w:color w:val="000000" w:themeColor="text1"/>
                <w:sz w:val="20"/>
                <w:szCs w:val="20"/>
                <w:lang w:val="en-US"/>
              </w:rPr>
              <w:t>3%</w:t>
            </w:r>
          </w:p>
          <w:p w14:paraId="73ECF70C" w14:textId="77777777" w:rsidR="00B07E9B" w:rsidRPr="00A62E94" w:rsidRDefault="00B07E9B" w:rsidP="00227728">
            <w:pPr>
              <w:pStyle w:val="Default"/>
              <w:ind w:left="131" w:hanging="141"/>
              <w:rPr>
                <w:rFonts w:ascii="Calibri" w:eastAsia="Arial" w:hAnsi="Calibri" w:cs="Calibri"/>
                <w:sz w:val="20"/>
                <w:szCs w:val="20"/>
                <w:lang w:val="en-US"/>
              </w:rPr>
            </w:pPr>
          </w:p>
          <w:p w14:paraId="64CE8B02" w14:textId="77777777" w:rsidR="00B07E9B" w:rsidRPr="00E87E15" w:rsidRDefault="00B07E9B" w:rsidP="00B07E9B">
            <w:pPr>
              <w:pStyle w:val="Default"/>
              <w:numPr>
                <w:ilvl w:val="0"/>
                <w:numId w:val="46"/>
              </w:numPr>
              <w:suppressAutoHyphens/>
              <w:autoSpaceDE/>
              <w:autoSpaceDN/>
              <w:adjustRightInd/>
              <w:ind w:left="131" w:hanging="141"/>
              <w:rPr>
                <w:rFonts w:ascii="Calibri" w:eastAsia="Arial" w:hAnsi="Calibri" w:cs="Calibri"/>
                <w:color w:val="000000" w:themeColor="text1"/>
                <w:sz w:val="20"/>
                <w:szCs w:val="20"/>
              </w:rPr>
            </w:pPr>
            <w:r w:rsidRPr="00E87E15">
              <w:rPr>
                <w:rFonts w:ascii="Calibri" w:eastAsia="Arial" w:hAnsi="Calibri" w:cs="Calibri"/>
                <w:sz w:val="20"/>
                <w:szCs w:val="20"/>
              </w:rPr>
              <w:t xml:space="preserve">8.3 Crear textos con intención literaria y conciencia de estilo, a partir del estudio de obras relevantes pertenecientes al patrimonio literario respetando las convenciones de los distintos géneros. (CCL1, CP2, CD2, CPSAA4, CCEC3.1, CCEC3.2, CCEC4.2) </w:t>
            </w:r>
            <w:r w:rsidRPr="00E87E15">
              <w:rPr>
                <w:rFonts w:ascii="Calibri" w:eastAsia="Arial" w:hAnsi="Calibri" w:cs="Calibri"/>
                <w:b/>
                <w:bCs/>
                <w:color w:val="000000" w:themeColor="text1"/>
                <w:sz w:val="20"/>
                <w:szCs w:val="20"/>
              </w:rPr>
              <w:t>3%</w:t>
            </w:r>
          </w:p>
          <w:p w14:paraId="62B7B6A6" w14:textId="77777777" w:rsidR="00B07E9B" w:rsidRPr="00E87E15" w:rsidRDefault="00B07E9B" w:rsidP="00227728">
            <w:pPr>
              <w:pStyle w:val="Default"/>
              <w:ind w:left="131" w:hanging="141"/>
              <w:rPr>
                <w:rFonts w:ascii="Calibri" w:eastAsia="Arial" w:hAnsi="Calibri" w:cs="Calibri"/>
                <w:sz w:val="20"/>
                <w:szCs w:val="20"/>
              </w:rPr>
            </w:pPr>
          </w:p>
          <w:p w14:paraId="3CE6DFDD" w14:textId="77777777" w:rsidR="00B07E9B" w:rsidRPr="00A62E94" w:rsidRDefault="00B07E9B" w:rsidP="00B07E9B">
            <w:pPr>
              <w:pStyle w:val="Default"/>
              <w:numPr>
                <w:ilvl w:val="0"/>
                <w:numId w:val="46"/>
              </w:numPr>
              <w:suppressAutoHyphens/>
              <w:autoSpaceDE/>
              <w:autoSpaceDN/>
              <w:adjustRightInd/>
              <w:ind w:left="131" w:hanging="141"/>
              <w:rPr>
                <w:rFonts w:ascii="Calibri" w:eastAsia="Arial" w:hAnsi="Calibri" w:cs="Calibri"/>
                <w:color w:val="000000" w:themeColor="text1"/>
                <w:sz w:val="20"/>
                <w:szCs w:val="20"/>
                <w:lang w:val="en-US"/>
              </w:rPr>
            </w:pPr>
            <w:r w:rsidRPr="00E87E15">
              <w:rPr>
                <w:rFonts w:ascii="Calibri" w:eastAsia="Arial" w:hAnsi="Calibri" w:cs="Calibri"/>
                <w:sz w:val="20"/>
                <w:szCs w:val="20"/>
              </w:rPr>
              <w:t xml:space="preserve">9.3 Elaborar y presentar, en diferentes soportes, los resultados de pequeños proyectos de investigación sobre aspectos relevantes del funcionamiento de la lengua, formulando hipótesis y estableciendo generalizaciones, utilizando los conceptos y la terminología lingüística adecuada y consultando de manera autónoma diccionarios, manuales y gramáticas. </w:t>
            </w:r>
            <w:r w:rsidRPr="00E87E15">
              <w:rPr>
                <w:rFonts w:ascii="Calibri" w:eastAsia="Arial" w:hAnsi="Calibri" w:cs="Calibri"/>
                <w:sz w:val="20"/>
                <w:szCs w:val="20"/>
                <w:lang w:val="en-US"/>
              </w:rPr>
              <w:t>(CCL1, CCL2, CCL3, CP2, STEM1, STEM2, CD3, CD4, CPSAA5, CCEC1</w:t>
            </w:r>
            <w:proofErr w:type="gramStart"/>
            <w:r w:rsidRPr="00E87E15">
              <w:rPr>
                <w:rFonts w:ascii="Calibri" w:eastAsia="Arial" w:hAnsi="Calibri" w:cs="Calibri"/>
                <w:sz w:val="20"/>
                <w:szCs w:val="20"/>
                <w:lang w:val="en-US"/>
              </w:rPr>
              <w:t xml:space="preserve">)  </w:t>
            </w:r>
            <w:r w:rsidRPr="00A62E94">
              <w:rPr>
                <w:rFonts w:ascii="Calibri" w:eastAsia="Arial" w:hAnsi="Calibri" w:cs="Calibri"/>
                <w:b/>
                <w:bCs/>
                <w:color w:val="000000" w:themeColor="text1"/>
                <w:sz w:val="20"/>
                <w:szCs w:val="20"/>
                <w:lang w:val="en-US"/>
              </w:rPr>
              <w:t>3</w:t>
            </w:r>
            <w:proofErr w:type="gramEnd"/>
            <w:r w:rsidRPr="00A62E94">
              <w:rPr>
                <w:rFonts w:ascii="Calibri" w:eastAsia="Arial" w:hAnsi="Calibri" w:cs="Calibri"/>
                <w:b/>
                <w:bCs/>
                <w:color w:val="000000" w:themeColor="text1"/>
                <w:sz w:val="20"/>
                <w:szCs w:val="20"/>
                <w:lang w:val="en-US"/>
              </w:rPr>
              <w:t>%</w:t>
            </w:r>
          </w:p>
        </w:tc>
        <w:tc>
          <w:tcPr>
            <w:tcW w:w="1292" w:type="dxa"/>
            <w:tcBorders>
              <w:top w:val="single" w:sz="6" w:space="0" w:color="auto"/>
              <w:left w:val="single" w:sz="6" w:space="0" w:color="auto"/>
              <w:bottom w:val="single" w:sz="6" w:space="0" w:color="auto"/>
              <w:right w:val="single" w:sz="6" w:space="0" w:color="auto"/>
            </w:tcBorders>
            <w:tcMar>
              <w:left w:w="105" w:type="dxa"/>
              <w:right w:w="105" w:type="dxa"/>
            </w:tcMar>
          </w:tcPr>
          <w:p w14:paraId="0026E7CC" w14:textId="77777777" w:rsidR="00B07E9B" w:rsidRPr="00E87E15" w:rsidRDefault="00B07E9B" w:rsidP="00227728">
            <w:pPr>
              <w:spacing w:before="57" w:after="57"/>
              <w:jc w:val="center"/>
              <w:rPr>
                <w:rFonts w:ascii="Calibri" w:eastAsia="Arial" w:hAnsi="Calibri" w:cs="Calibri"/>
                <w:color w:val="ED7C31"/>
                <w:sz w:val="24"/>
                <w:szCs w:val="24"/>
              </w:rPr>
            </w:pPr>
            <w:r w:rsidRPr="00E87E15">
              <w:rPr>
                <w:rFonts w:ascii="Calibri" w:eastAsia="Arial" w:hAnsi="Calibri" w:cs="Calibri"/>
                <w:b/>
                <w:bCs/>
                <w:color w:val="ED7C31"/>
                <w:sz w:val="24"/>
                <w:szCs w:val="24"/>
              </w:rPr>
              <w:t>15%</w:t>
            </w:r>
          </w:p>
        </w:tc>
      </w:tr>
    </w:tbl>
    <w:p w14:paraId="5723DE84" w14:textId="77777777" w:rsidR="00B07E9B" w:rsidRDefault="00B07E9B" w:rsidP="00B07E9B">
      <w:pPr>
        <w:rPr>
          <w:rFonts w:ascii="Calibri" w:eastAsia="Arial" w:hAnsi="Calibri" w:cs="Calibri"/>
          <w:sz w:val="24"/>
          <w:szCs w:val="24"/>
        </w:rPr>
      </w:pPr>
    </w:p>
    <w:tbl>
      <w:tblPr>
        <w:tblStyle w:val="Tablaconcuadrcula"/>
        <w:tblpPr w:leftFromText="142" w:rightFromText="142" w:vertAnchor="page" w:horzAnchor="margin" w:tblpY="8899"/>
        <w:tblW w:w="8773" w:type="dxa"/>
        <w:tblLook w:val="04A0" w:firstRow="1" w:lastRow="0" w:firstColumn="1" w:lastColumn="0" w:noHBand="0" w:noVBand="1"/>
      </w:tblPr>
      <w:tblGrid>
        <w:gridCol w:w="3083"/>
        <w:gridCol w:w="4674"/>
        <w:gridCol w:w="1016"/>
      </w:tblGrid>
      <w:tr w:rsidR="009848F1" w:rsidRPr="008F462D" w14:paraId="52A37AB7" w14:textId="77777777" w:rsidTr="00227728">
        <w:trPr>
          <w:tblHeader/>
        </w:trPr>
        <w:tc>
          <w:tcPr>
            <w:tcW w:w="3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019EEE" w14:textId="77777777" w:rsidR="009848F1" w:rsidRPr="008F462D" w:rsidRDefault="009848F1" w:rsidP="00227728">
            <w:pPr>
              <w:jc w:val="center"/>
              <w:rPr>
                <w:rFonts w:ascii="Calibri" w:hAnsi="Calibri" w:cs="Calibri"/>
                <w:b/>
                <w:bCs/>
              </w:rPr>
            </w:pPr>
            <w:r w:rsidRPr="008F462D">
              <w:rPr>
                <w:rFonts w:ascii="Calibri" w:hAnsi="Calibri" w:cs="Calibri"/>
                <w:b/>
                <w:bCs/>
              </w:rPr>
              <w:lastRenderedPageBreak/>
              <w:t>PROPUESTA CURRICULAR</w:t>
            </w:r>
          </w:p>
        </w:tc>
        <w:tc>
          <w:tcPr>
            <w:tcW w:w="467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63AC24A" w14:textId="77777777" w:rsidR="009848F1" w:rsidRPr="008F462D" w:rsidRDefault="009848F1" w:rsidP="00227728">
            <w:pPr>
              <w:jc w:val="center"/>
              <w:rPr>
                <w:rFonts w:ascii="Calibri" w:hAnsi="Calibri" w:cs="Calibri"/>
                <w:b/>
                <w:bCs/>
              </w:rPr>
            </w:pPr>
            <w:r w:rsidRPr="008F462D">
              <w:rPr>
                <w:rFonts w:ascii="Calibri" w:hAnsi="Calibri" w:cs="Calibri"/>
                <w:b/>
                <w:bCs/>
              </w:rPr>
              <w:t>LENGUA CASTELLANA Y LITERATURA</w:t>
            </w:r>
          </w:p>
        </w:tc>
        <w:tc>
          <w:tcPr>
            <w:tcW w:w="101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73C62B5" w14:textId="77777777" w:rsidR="009848F1" w:rsidRPr="008F462D" w:rsidRDefault="009848F1" w:rsidP="00227728">
            <w:pPr>
              <w:jc w:val="center"/>
              <w:rPr>
                <w:rFonts w:ascii="Calibri" w:hAnsi="Calibri" w:cs="Calibri"/>
                <w:b/>
                <w:bCs/>
              </w:rPr>
            </w:pPr>
            <w:r w:rsidRPr="008F462D">
              <w:rPr>
                <w:rFonts w:ascii="Calibri" w:hAnsi="Calibri" w:cs="Calibri"/>
                <w:b/>
                <w:bCs/>
              </w:rPr>
              <w:t>TOTAL</w:t>
            </w:r>
          </w:p>
        </w:tc>
      </w:tr>
      <w:tr w:rsidR="009848F1" w:rsidRPr="008F462D" w14:paraId="54C6BECF" w14:textId="77777777" w:rsidTr="00227728">
        <w:trPr>
          <w:trHeight w:val="1021"/>
        </w:trPr>
        <w:tc>
          <w:tcPr>
            <w:tcW w:w="3083" w:type="dxa"/>
            <w:tcBorders>
              <w:top w:val="single" w:sz="4" w:space="0" w:color="auto"/>
              <w:left w:val="single" w:sz="4" w:space="0" w:color="auto"/>
              <w:bottom w:val="single" w:sz="4" w:space="0" w:color="auto"/>
              <w:right w:val="single" w:sz="4" w:space="0" w:color="auto"/>
            </w:tcBorders>
            <w:hideMark/>
          </w:tcPr>
          <w:p w14:paraId="64A7AAD3" w14:textId="77777777" w:rsidR="009848F1" w:rsidRPr="008F462D" w:rsidRDefault="009848F1" w:rsidP="00227728">
            <w:pPr>
              <w:pStyle w:val="Ttulo1"/>
              <w:outlineLvl w:val="0"/>
              <w:rPr>
                <w:rFonts w:ascii="Calibri" w:eastAsiaTheme="minorHAnsi" w:hAnsi="Calibri" w:cs="Calibri"/>
                <w:iCs/>
                <w:color w:val="auto"/>
                <w:sz w:val="22"/>
                <w:szCs w:val="22"/>
              </w:rPr>
            </w:pPr>
            <w:r w:rsidRPr="008F462D">
              <w:rPr>
                <w:rFonts w:ascii="Calibri" w:eastAsiaTheme="minorHAnsi" w:hAnsi="Calibri" w:cs="Calibri"/>
                <w:color w:val="auto"/>
                <w:sz w:val="22"/>
                <w:szCs w:val="22"/>
              </w:rPr>
              <w:t>Para las técnicas de observación y seguimiento al menos un 10%.</w:t>
            </w:r>
          </w:p>
        </w:tc>
        <w:tc>
          <w:tcPr>
            <w:tcW w:w="4674" w:type="dxa"/>
            <w:tcBorders>
              <w:top w:val="single" w:sz="4" w:space="0" w:color="auto"/>
              <w:left w:val="single" w:sz="4" w:space="0" w:color="auto"/>
              <w:bottom w:val="single" w:sz="4" w:space="0" w:color="auto"/>
              <w:right w:val="single" w:sz="4" w:space="0" w:color="auto"/>
            </w:tcBorders>
            <w:hideMark/>
          </w:tcPr>
          <w:p w14:paraId="0F515385" w14:textId="77777777" w:rsidR="009848F1" w:rsidRPr="008F462D" w:rsidRDefault="009848F1" w:rsidP="00227728">
            <w:pPr>
              <w:rPr>
                <w:rFonts w:ascii="Calibri" w:hAnsi="Calibri" w:cs="Calibri"/>
                <w:bCs/>
              </w:rPr>
            </w:pPr>
            <w:r w:rsidRPr="008F462D">
              <w:rPr>
                <w:rFonts w:ascii="Calibri" w:hAnsi="Calibri" w:cs="Calibri"/>
                <w:bCs/>
              </w:rPr>
              <w:t>- Participación en las argumentaciones y reflexiones</w:t>
            </w:r>
          </w:p>
          <w:p w14:paraId="3DFDDA40" w14:textId="77777777" w:rsidR="009848F1" w:rsidRPr="008F462D" w:rsidRDefault="009848F1" w:rsidP="00227728">
            <w:pPr>
              <w:rPr>
                <w:rFonts w:ascii="Calibri" w:hAnsi="Calibri" w:cs="Calibri"/>
                <w:bCs/>
              </w:rPr>
            </w:pPr>
            <w:r w:rsidRPr="008F462D">
              <w:rPr>
                <w:rFonts w:ascii="Calibri" w:hAnsi="Calibri" w:cs="Calibri"/>
                <w:bCs/>
              </w:rPr>
              <w:t>- Mapas conceptuales, comentarios, interpretaciones personales</w:t>
            </w:r>
          </w:p>
          <w:p w14:paraId="4EAAA749" w14:textId="77777777" w:rsidR="009848F1" w:rsidRPr="008F462D" w:rsidRDefault="009848F1" w:rsidP="00227728">
            <w:pPr>
              <w:rPr>
                <w:rFonts w:ascii="Calibri" w:hAnsi="Calibri" w:cs="Calibri"/>
                <w:bCs/>
              </w:rPr>
            </w:pPr>
            <w:r w:rsidRPr="008F462D">
              <w:rPr>
                <w:rFonts w:ascii="Calibri" w:hAnsi="Calibri" w:cs="Calibri"/>
                <w:bCs/>
              </w:rPr>
              <w:t>-Actividades orales y escritas programadas en las clases</w:t>
            </w:r>
          </w:p>
        </w:tc>
        <w:tc>
          <w:tcPr>
            <w:tcW w:w="1016" w:type="dxa"/>
            <w:tcBorders>
              <w:top w:val="single" w:sz="4" w:space="0" w:color="auto"/>
              <w:left w:val="single" w:sz="4" w:space="0" w:color="auto"/>
              <w:bottom w:val="single" w:sz="4" w:space="0" w:color="auto"/>
              <w:right w:val="single" w:sz="4" w:space="0" w:color="auto"/>
            </w:tcBorders>
            <w:hideMark/>
          </w:tcPr>
          <w:p w14:paraId="03E073CA" w14:textId="1210C090" w:rsidR="009848F1" w:rsidRPr="008F462D" w:rsidRDefault="009848F1" w:rsidP="00227728">
            <w:pPr>
              <w:jc w:val="center"/>
              <w:rPr>
                <w:rFonts w:ascii="Calibri" w:hAnsi="Calibri" w:cs="Calibri"/>
              </w:rPr>
            </w:pPr>
            <w:r>
              <w:rPr>
                <w:rFonts w:ascii="Calibri" w:hAnsi="Calibri" w:cs="Calibri"/>
              </w:rPr>
              <w:t>1</w:t>
            </w:r>
            <w:r w:rsidRPr="008F462D">
              <w:rPr>
                <w:rFonts w:ascii="Calibri" w:hAnsi="Calibri" w:cs="Calibri"/>
              </w:rPr>
              <w:t>0%</w:t>
            </w:r>
          </w:p>
        </w:tc>
      </w:tr>
      <w:tr w:rsidR="009848F1" w:rsidRPr="008F462D" w14:paraId="32975988" w14:textId="77777777" w:rsidTr="00227728">
        <w:trPr>
          <w:trHeight w:val="1531"/>
        </w:trPr>
        <w:tc>
          <w:tcPr>
            <w:tcW w:w="3083" w:type="dxa"/>
            <w:tcBorders>
              <w:top w:val="single" w:sz="4" w:space="0" w:color="auto"/>
              <w:left w:val="single" w:sz="4" w:space="0" w:color="auto"/>
              <w:bottom w:val="single" w:sz="4" w:space="0" w:color="auto"/>
              <w:right w:val="single" w:sz="4" w:space="0" w:color="auto"/>
            </w:tcBorders>
          </w:tcPr>
          <w:p w14:paraId="6792EE67" w14:textId="77777777" w:rsidR="009848F1" w:rsidRPr="008F462D" w:rsidRDefault="009848F1" w:rsidP="00227728">
            <w:pPr>
              <w:pStyle w:val="Ttulo1"/>
              <w:outlineLvl w:val="0"/>
              <w:rPr>
                <w:rFonts w:ascii="Calibri" w:eastAsiaTheme="minorHAnsi" w:hAnsi="Calibri" w:cs="Calibri"/>
                <w:iCs/>
                <w:color w:val="auto"/>
                <w:sz w:val="22"/>
                <w:szCs w:val="22"/>
              </w:rPr>
            </w:pPr>
            <w:r w:rsidRPr="008F462D">
              <w:rPr>
                <w:rFonts w:ascii="Calibri" w:eastAsiaTheme="minorHAnsi" w:hAnsi="Calibri" w:cs="Calibri"/>
                <w:color w:val="auto"/>
                <w:sz w:val="22"/>
                <w:szCs w:val="22"/>
              </w:rPr>
              <w:t xml:space="preserve">Para las técnicas de análisis del </w:t>
            </w:r>
            <w:proofErr w:type="gramStart"/>
            <w:r w:rsidRPr="008F462D">
              <w:rPr>
                <w:rFonts w:ascii="Calibri" w:eastAsiaTheme="minorHAnsi" w:hAnsi="Calibri" w:cs="Calibri"/>
                <w:color w:val="auto"/>
                <w:sz w:val="22"/>
                <w:szCs w:val="22"/>
              </w:rPr>
              <w:t>desempeño  al</w:t>
            </w:r>
            <w:proofErr w:type="gramEnd"/>
            <w:r w:rsidRPr="008F462D">
              <w:rPr>
                <w:rFonts w:ascii="Calibri" w:eastAsiaTheme="minorHAnsi" w:hAnsi="Calibri" w:cs="Calibri"/>
                <w:color w:val="auto"/>
                <w:sz w:val="22"/>
                <w:szCs w:val="22"/>
              </w:rPr>
              <w:t xml:space="preserve"> menos un 30%.</w:t>
            </w:r>
          </w:p>
          <w:p w14:paraId="0AD0D224" w14:textId="77777777" w:rsidR="009848F1" w:rsidRPr="008F462D" w:rsidRDefault="009848F1" w:rsidP="00227728">
            <w:pPr>
              <w:jc w:val="both"/>
              <w:rPr>
                <w:rFonts w:ascii="Calibri" w:hAnsi="Calibri" w:cs="Calibri"/>
              </w:rPr>
            </w:pPr>
          </w:p>
        </w:tc>
        <w:tc>
          <w:tcPr>
            <w:tcW w:w="4674" w:type="dxa"/>
            <w:tcBorders>
              <w:top w:val="single" w:sz="4" w:space="0" w:color="auto"/>
              <w:left w:val="single" w:sz="4" w:space="0" w:color="auto"/>
              <w:bottom w:val="single" w:sz="4" w:space="0" w:color="auto"/>
              <w:right w:val="single" w:sz="4" w:space="0" w:color="auto"/>
            </w:tcBorders>
            <w:hideMark/>
          </w:tcPr>
          <w:p w14:paraId="081A7810" w14:textId="77777777" w:rsidR="009848F1" w:rsidRPr="008F462D" w:rsidRDefault="009848F1" w:rsidP="00227728">
            <w:pPr>
              <w:jc w:val="both"/>
              <w:rPr>
                <w:rFonts w:ascii="Calibri" w:hAnsi="Calibri" w:cs="Calibri"/>
                <w:bCs/>
              </w:rPr>
            </w:pPr>
            <w:r w:rsidRPr="008F462D">
              <w:rPr>
                <w:rFonts w:ascii="Calibri" w:hAnsi="Calibri" w:cs="Calibri"/>
                <w:bCs/>
              </w:rPr>
              <w:t xml:space="preserve">- Trabajos de investigación y creación </w:t>
            </w:r>
          </w:p>
          <w:p w14:paraId="7A7CAE23" w14:textId="77777777" w:rsidR="009848F1" w:rsidRPr="008F462D" w:rsidRDefault="009848F1" w:rsidP="00227728">
            <w:pPr>
              <w:rPr>
                <w:rFonts w:ascii="Calibri" w:hAnsi="Calibri" w:cs="Calibri"/>
                <w:bCs/>
              </w:rPr>
            </w:pPr>
            <w:r w:rsidRPr="008F462D">
              <w:rPr>
                <w:rFonts w:ascii="Calibri" w:hAnsi="Calibri" w:cs="Calibri"/>
                <w:bCs/>
              </w:rPr>
              <w:t>- Proyectos de evaluación</w:t>
            </w:r>
          </w:p>
          <w:p w14:paraId="1C317AFD" w14:textId="77777777" w:rsidR="009848F1" w:rsidRPr="008F462D" w:rsidRDefault="009848F1" w:rsidP="00227728">
            <w:pPr>
              <w:rPr>
                <w:rFonts w:ascii="Calibri" w:hAnsi="Calibri" w:cs="Calibri"/>
                <w:bCs/>
              </w:rPr>
            </w:pPr>
            <w:r w:rsidRPr="008F462D">
              <w:rPr>
                <w:rFonts w:ascii="Calibri" w:hAnsi="Calibri" w:cs="Calibri"/>
                <w:bCs/>
              </w:rPr>
              <w:t xml:space="preserve">-Trabajos de lectura </w:t>
            </w:r>
          </w:p>
        </w:tc>
        <w:tc>
          <w:tcPr>
            <w:tcW w:w="1016" w:type="dxa"/>
            <w:tcBorders>
              <w:top w:val="single" w:sz="4" w:space="0" w:color="auto"/>
              <w:left w:val="single" w:sz="4" w:space="0" w:color="auto"/>
              <w:bottom w:val="single" w:sz="4" w:space="0" w:color="auto"/>
              <w:right w:val="single" w:sz="4" w:space="0" w:color="auto"/>
            </w:tcBorders>
            <w:hideMark/>
          </w:tcPr>
          <w:p w14:paraId="31480292" w14:textId="538A47E2" w:rsidR="009848F1" w:rsidRPr="008F462D" w:rsidRDefault="009848F1" w:rsidP="00227728">
            <w:pPr>
              <w:jc w:val="center"/>
              <w:rPr>
                <w:rFonts w:ascii="Calibri" w:hAnsi="Calibri" w:cs="Calibri"/>
              </w:rPr>
            </w:pPr>
            <w:r>
              <w:rPr>
                <w:rFonts w:ascii="Calibri" w:hAnsi="Calibri" w:cs="Calibri"/>
              </w:rPr>
              <w:t>3</w:t>
            </w:r>
            <w:r w:rsidRPr="008F462D">
              <w:rPr>
                <w:rFonts w:ascii="Calibri" w:hAnsi="Calibri" w:cs="Calibri"/>
              </w:rPr>
              <w:t>0%</w:t>
            </w:r>
          </w:p>
        </w:tc>
      </w:tr>
      <w:tr w:rsidR="009848F1" w:rsidRPr="008F462D" w14:paraId="33E349D8" w14:textId="77777777" w:rsidTr="00227728">
        <w:tc>
          <w:tcPr>
            <w:tcW w:w="3083" w:type="dxa"/>
            <w:tcBorders>
              <w:top w:val="single" w:sz="4" w:space="0" w:color="auto"/>
              <w:left w:val="single" w:sz="4" w:space="0" w:color="auto"/>
              <w:bottom w:val="single" w:sz="4" w:space="0" w:color="auto"/>
              <w:right w:val="single" w:sz="4" w:space="0" w:color="auto"/>
            </w:tcBorders>
            <w:hideMark/>
          </w:tcPr>
          <w:p w14:paraId="73527C9C" w14:textId="26F9E2B4" w:rsidR="009848F1" w:rsidRPr="008F462D" w:rsidRDefault="009848F1" w:rsidP="00227728">
            <w:pPr>
              <w:pStyle w:val="Ttulo1"/>
              <w:outlineLvl w:val="0"/>
              <w:rPr>
                <w:rFonts w:ascii="Calibri" w:eastAsiaTheme="minorHAnsi" w:hAnsi="Calibri" w:cs="Calibri"/>
                <w:iCs/>
                <w:color w:val="auto"/>
                <w:sz w:val="22"/>
                <w:szCs w:val="22"/>
              </w:rPr>
            </w:pPr>
            <w:r w:rsidRPr="008F462D">
              <w:rPr>
                <w:rFonts w:ascii="Calibri" w:eastAsiaTheme="minorHAnsi" w:hAnsi="Calibri" w:cs="Calibri"/>
                <w:color w:val="auto"/>
                <w:sz w:val="22"/>
                <w:szCs w:val="22"/>
              </w:rPr>
              <w:t xml:space="preserve">Para las técnicas de análisis del rendimiento: pruebas objetivas orales o escritas </w:t>
            </w:r>
          </w:p>
        </w:tc>
        <w:tc>
          <w:tcPr>
            <w:tcW w:w="4674" w:type="dxa"/>
            <w:tcBorders>
              <w:top w:val="single" w:sz="4" w:space="0" w:color="auto"/>
              <w:left w:val="single" w:sz="4" w:space="0" w:color="auto"/>
              <w:bottom w:val="single" w:sz="4" w:space="0" w:color="auto"/>
              <w:right w:val="single" w:sz="4" w:space="0" w:color="auto"/>
            </w:tcBorders>
          </w:tcPr>
          <w:p w14:paraId="3E837471" w14:textId="77777777" w:rsidR="009848F1" w:rsidRPr="008F462D" w:rsidRDefault="009848F1" w:rsidP="00227728">
            <w:pPr>
              <w:rPr>
                <w:rFonts w:ascii="Calibri" w:hAnsi="Calibri" w:cs="Calibri"/>
                <w:bCs/>
              </w:rPr>
            </w:pPr>
            <w:r w:rsidRPr="008F462D">
              <w:rPr>
                <w:rFonts w:ascii="Calibri" w:hAnsi="Calibri" w:cs="Calibri"/>
                <w:bCs/>
              </w:rPr>
              <w:t>- Pruebas escritas u orales objetivas</w:t>
            </w:r>
          </w:p>
          <w:p w14:paraId="5416F1FC" w14:textId="77777777" w:rsidR="009848F1" w:rsidRPr="008F462D" w:rsidRDefault="009848F1" w:rsidP="00227728">
            <w:pPr>
              <w:rPr>
                <w:rFonts w:ascii="Calibri" w:hAnsi="Calibri" w:cs="Calibri"/>
                <w:bCs/>
              </w:rPr>
            </w:pPr>
          </w:p>
          <w:p w14:paraId="0F4E2FB6" w14:textId="77777777" w:rsidR="009848F1" w:rsidRPr="008F462D" w:rsidRDefault="009848F1" w:rsidP="00227728">
            <w:pPr>
              <w:rPr>
                <w:rFonts w:ascii="Calibri" w:hAnsi="Calibri" w:cs="Calibri"/>
                <w:bCs/>
              </w:rPr>
            </w:pPr>
          </w:p>
        </w:tc>
        <w:tc>
          <w:tcPr>
            <w:tcW w:w="1016" w:type="dxa"/>
            <w:tcBorders>
              <w:top w:val="single" w:sz="4" w:space="0" w:color="auto"/>
              <w:left w:val="single" w:sz="4" w:space="0" w:color="auto"/>
              <w:bottom w:val="single" w:sz="4" w:space="0" w:color="auto"/>
              <w:right w:val="single" w:sz="4" w:space="0" w:color="auto"/>
            </w:tcBorders>
            <w:hideMark/>
          </w:tcPr>
          <w:p w14:paraId="45890074" w14:textId="73DE7DF2" w:rsidR="009848F1" w:rsidRPr="008F462D" w:rsidRDefault="009848F1" w:rsidP="00227728">
            <w:pPr>
              <w:jc w:val="center"/>
              <w:rPr>
                <w:rFonts w:ascii="Calibri" w:hAnsi="Calibri" w:cs="Calibri"/>
              </w:rPr>
            </w:pPr>
            <w:r>
              <w:rPr>
                <w:rFonts w:ascii="Calibri" w:hAnsi="Calibri" w:cs="Calibri"/>
              </w:rPr>
              <w:t>6</w:t>
            </w:r>
            <w:r w:rsidRPr="008F462D">
              <w:rPr>
                <w:rFonts w:ascii="Calibri" w:hAnsi="Calibri" w:cs="Calibri"/>
              </w:rPr>
              <w:t>0%</w:t>
            </w:r>
          </w:p>
        </w:tc>
      </w:tr>
    </w:tbl>
    <w:p w14:paraId="15BFA136" w14:textId="609E29CA" w:rsidR="009848F1" w:rsidRPr="009848F1" w:rsidRDefault="009848F1" w:rsidP="009848F1">
      <w:pPr>
        <w:tabs>
          <w:tab w:val="left" w:pos="3880"/>
        </w:tabs>
        <w:rPr>
          <w:rFonts w:ascii="Calibri" w:eastAsia="Arial" w:hAnsi="Calibri" w:cs="Calibri"/>
          <w:sz w:val="24"/>
          <w:szCs w:val="24"/>
        </w:rPr>
        <w:sectPr w:rsidR="009848F1" w:rsidRPr="009848F1" w:rsidSect="00B07E9B">
          <w:footerReference w:type="even" r:id="rId15"/>
          <w:footerReference w:type="default" r:id="rId16"/>
          <w:pgSz w:w="11910" w:h="16840"/>
          <w:pgMar w:top="1134" w:right="995" w:bottom="1134" w:left="1134" w:header="703" w:footer="998" w:gutter="0"/>
          <w:cols w:space="720"/>
          <w:docGrid w:linePitch="299"/>
        </w:sectPr>
      </w:pPr>
    </w:p>
    <w:p w14:paraId="3DDFE2B4" w14:textId="1CA14D10" w:rsidR="008A515D" w:rsidRDefault="008A515D" w:rsidP="008A515D">
      <w:pPr>
        <w:pStyle w:val="Default"/>
      </w:pPr>
      <w:r>
        <w:lastRenderedPageBreak/>
        <w:t>j</w:t>
      </w:r>
      <w:r w:rsidRPr="50949A44">
        <w:t>) Procedimiento para la evaluación de la programación didáctica.</w:t>
      </w:r>
    </w:p>
    <w:tbl>
      <w:tblPr>
        <w:tblpPr w:leftFromText="142" w:rightFromText="142" w:vertAnchor="page" w:horzAnchor="page" w:tblpXSpec="center" w:tblpYSpec="center"/>
        <w:tblW w:w="9979" w:type="dxa"/>
        <w:tblLayout w:type="fixed"/>
        <w:tblCellMar>
          <w:top w:w="55" w:type="dxa"/>
          <w:left w:w="55" w:type="dxa"/>
          <w:bottom w:w="55" w:type="dxa"/>
          <w:right w:w="55" w:type="dxa"/>
        </w:tblCellMar>
        <w:tblLook w:val="0000" w:firstRow="0" w:lastRow="0" w:firstColumn="0" w:lastColumn="0" w:noHBand="0" w:noVBand="0"/>
      </w:tblPr>
      <w:tblGrid>
        <w:gridCol w:w="1605"/>
        <w:gridCol w:w="10"/>
        <w:gridCol w:w="4677"/>
        <w:gridCol w:w="426"/>
        <w:gridCol w:w="426"/>
        <w:gridCol w:w="425"/>
        <w:gridCol w:w="425"/>
        <w:gridCol w:w="425"/>
        <w:gridCol w:w="1560"/>
      </w:tblGrid>
      <w:tr w:rsidR="008A515D" w:rsidRPr="00AF5BD0" w14:paraId="604D72EE" w14:textId="77777777" w:rsidTr="008A515D">
        <w:tc>
          <w:tcPr>
            <w:tcW w:w="6292" w:type="dxa"/>
            <w:gridSpan w:val="3"/>
            <w:tcBorders>
              <w:right w:val="single" w:sz="4" w:space="0" w:color="auto"/>
            </w:tcBorders>
            <w:shd w:val="clear" w:color="auto" w:fill="auto"/>
          </w:tcPr>
          <w:p w14:paraId="44035713" w14:textId="77777777" w:rsidR="008A515D" w:rsidRDefault="008A515D" w:rsidP="008A515D">
            <w:pPr>
              <w:pStyle w:val="Default"/>
              <w:rPr>
                <w:rFonts w:cstheme="minorHAnsi"/>
                <w:bCs/>
                <w:sz w:val="20"/>
                <w:szCs w:val="20"/>
              </w:rPr>
            </w:pPr>
          </w:p>
          <w:p w14:paraId="62EDF69B" w14:textId="5F0AFFC7" w:rsidR="008A515D" w:rsidRPr="00AF5BD0" w:rsidRDefault="008A515D" w:rsidP="008A515D">
            <w:pPr>
              <w:pStyle w:val="Default"/>
              <w:rPr>
                <w:rFonts w:cstheme="minorHAnsi"/>
                <w:bCs/>
                <w:sz w:val="20"/>
                <w:szCs w:val="20"/>
              </w:rPr>
            </w:pPr>
            <w:r w:rsidRPr="00AF5BD0">
              <w:rPr>
                <w:rFonts w:cstheme="minorHAnsi"/>
                <w:bCs/>
                <w:sz w:val="20"/>
                <w:szCs w:val="20"/>
              </w:rPr>
              <w:t>Indicador de logro</w:t>
            </w:r>
          </w:p>
        </w:tc>
        <w:tc>
          <w:tcPr>
            <w:tcW w:w="426" w:type="dxa"/>
            <w:tcBorders>
              <w:right w:val="single" w:sz="4" w:space="0" w:color="auto"/>
            </w:tcBorders>
          </w:tcPr>
          <w:p w14:paraId="20A6687F" w14:textId="77777777" w:rsidR="008A515D" w:rsidRPr="00AF5BD0" w:rsidRDefault="008A515D" w:rsidP="008A515D">
            <w:pPr>
              <w:pStyle w:val="Default"/>
              <w:rPr>
                <w:rFonts w:cstheme="minorHAnsi"/>
                <w:bCs/>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5E1A718C" w14:textId="1FFBF9AF" w:rsidR="008A515D" w:rsidRPr="00AF5BD0" w:rsidRDefault="008A515D" w:rsidP="008A515D">
            <w:pPr>
              <w:pStyle w:val="Default"/>
              <w:rPr>
                <w:rFonts w:cstheme="minorHAnsi"/>
                <w:bCs/>
                <w:sz w:val="20"/>
                <w:szCs w:val="20"/>
              </w:rPr>
            </w:pPr>
            <w:r w:rsidRPr="00AF5BD0">
              <w:rPr>
                <w:rFonts w:cstheme="minorHAnsi"/>
                <w:bCs/>
                <w:sz w:val="20"/>
                <w:szCs w:val="20"/>
              </w:rPr>
              <w:t>1</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782EE83" w14:textId="77777777" w:rsidR="008A515D" w:rsidRPr="00AF5BD0" w:rsidRDefault="008A515D" w:rsidP="008A515D">
            <w:pPr>
              <w:pStyle w:val="Default"/>
              <w:rPr>
                <w:rFonts w:cstheme="minorHAnsi"/>
                <w:bCs/>
                <w:sz w:val="20"/>
                <w:szCs w:val="20"/>
              </w:rPr>
            </w:pPr>
            <w:r w:rsidRPr="00AF5BD0">
              <w:rPr>
                <w:rFonts w:cstheme="minorHAnsi"/>
                <w:bCs/>
                <w:sz w:val="20"/>
                <w:szCs w:val="20"/>
              </w:rPr>
              <w:t>2</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504EB96" w14:textId="77777777" w:rsidR="008A515D" w:rsidRPr="00AF5BD0" w:rsidRDefault="008A515D" w:rsidP="008A515D">
            <w:pPr>
              <w:pStyle w:val="Default"/>
              <w:rPr>
                <w:rFonts w:cstheme="minorHAnsi"/>
                <w:bCs/>
                <w:sz w:val="20"/>
                <w:szCs w:val="20"/>
              </w:rPr>
            </w:pPr>
            <w:r w:rsidRPr="00AF5BD0">
              <w:rPr>
                <w:rFonts w:cstheme="minorHAnsi"/>
                <w:bCs/>
                <w:sz w:val="20"/>
                <w:szCs w:val="20"/>
              </w:rPr>
              <w:t>3</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8CEA4B9" w14:textId="77777777" w:rsidR="008A515D" w:rsidRPr="00AF5BD0" w:rsidRDefault="008A515D" w:rsidP="008A515D">
            <w:pPr>
              <w:pStyle w:val="Default"/>
              <w:rPr>
                <w:rFonts w:cstheme="minorHAnsi"/>
                <w:bCs/>
                <w:sz w:val="20"/>
                <w:szCs w:val="20"/>
              </w:rPr>
            </w:pPr>
            <w:r w:rsidRPr="00AF5BD0">
              <w:rPr>
                <w:rFonts w:cstheme="minorHAnsi"/>
                <w:bCs/>
                <w:sz w:val="20"/>
                <w:szCs w:val="20"/>
              </w:rPr>
              <w:t>4</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A920EC5" w14:textId="77777777" w:rsidR="008A515D" w:rsidRPr="00AF5BD0" w:rsidRDefault="008A515D" w:rsidP="008A515D">
            <w:pPr>
              <w:pStyle w:val="Default"/>
              <w:rPr>
                <w:rFonts w:cstheme="minorHAnsi"/>
                <w:sz w:val="20"/>
                <w:szCs w:val="20"/>
              </w:rPr>
            </w:pPr>
            <w:r w:rsidRPr="00AF5BD0">
              <w:rPr>
                <w:rFonts w:cstheme="minorHAnsi"/>
                <w:bCs/>
                <w:sz w:val="20"/>
                <w:szCs w:val="20"/>
              </w:rPr>
              <w:t>Observaciones</w:t>
            </w:r>
          </w:p>
        </w:tc>
      </w:tr>
      <w:tr w:rsidR="008A515D" w:rsidRPr="00AF5BD0" w14:paraId="155B87BF" w14:textId="77777777" w:rsidTr="008A515D">
        <w:tc>
          <w:tcPr>
            <w:tcW w:w="6292" w:type="dxa"/>
            <w:gridSpan w:val="3"/>
            <w:tcBorders>
              <w:right w:val="single" w:sz="4" w:space="0" w:color="auto"/>
            </w:tcBorders>
            <w:shd w:val="clear" w:color="auto" w:fill="auto"/>
          </w:tcPr>
          <w:p w14:paraId="5B3D69DB" w14:textId="77777777" w:rsidR="008A515D" w:rsidRPr="00AF5BD0" w:rsidRDefault="008A515D" w:rsidP="008A515D">
            <w:pPr>
              <w:pStyle w:val="Default"/>
              <w:rPr>
                <w:rFonts w:cstheme="minorHAnsi"/>
                <w:bCs/>
                <w:sz w:val="20"/>
                <w:szCs w:val="20"/>
              </w:rPr>
            </w:pPr>
          </w:p>
        </w:tc>
        <w:tc>
          <w:tcPr>
            <w:tcW w:w="426" w:type="dxa"/>
            <w:tcBorders>
              <w:right w:val="single" w:sz="4" w:space="0" w:color="auto"/>
            </w:tcBorders>
          </w:tcPr>
          <w:p w14:paraId="4335B4AE" w14:textId="77777777" w:rsidR="008A515D" w:rsidRPr="00AF5BD0" w:rsidRDefault="008A515D" w:rsidP="008A515D">
            <w:pPr>
              <w:pStyle w:val="Default"/>
              <w:rPr>
                <w:rFonts w:cstheme="minorHAnsi"/>
                <w:bCs/>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5E12EAB2" w14:textId="2B039346" w:rsidR="008A515D" w:rsidRPr="00AF5BD0" w:rsidRDefault="008A515D" w:rsidP="008A515D">
            <w:pPr>
              <w:pStyle w:val="Default"/>
              <w:rPr>
                <w:rFonts w:cstheme="minorHAnsi"/>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6C29D56" w14:textId="77777777" w:rsidR="008A515D" w:rsidRPr="00AF5BD0" w:rsidRDefault="008A515D" w:rsidP="008A515D">
            <w:pPr>
              <w:pStyle w:val="Default"/>
              <w:rPr>
                <w:rFonts w:cstheme="minorHAnsi"/>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31AAA95" w14:textId="77777777" w:rsidR="008A515D" w:rsidRPr="00AF5BD0" w:rsidRDefault="008A515D" w:rsidP="008A515D">
            <w:pPr>
              <w:pStyle w:val="Default"/>
              <w:rPr>
                <w:rFonts w:cstheme="minorHAnsi"/>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10EF4C3" w14:textId="77777777" w:rsidR="008A515D" w:rsidRPr="00AF5BD0" w:rsidRDefault="008A515D" w:rsidP="008A515D">
            <w:pPr>
              <w:pStyle w:val="Default"/>
              <w:rPr>
                <w:rFonts w:cstheme="minorHAnsi"/>
                <w:bCs/>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65D0C67D" w14:textId="77777777" w:rsidR="008A515D" w:rsidRPr="00AF5BD0" w:rsidRDefault="008A515D" w:rsidP="008A515D">
            <w:pPr>
              <w:pStyle w:val="Default"/>
              <w:rPr>
                <w:rFonts w:cstheme="minorHAnsi"/>
                <w:bCs/>
                <w:sz w:val="20"/>
                <w:szCs w:val="20"/>
              </w:rPr>
            </w:pPr>
          </w:p>
        </w:tc>
      </w:tr>
      <w:tr w:rsidR="008A515D" w:rsidRPr="00AF5BD0" w14:paraId="3038FA86" w14:textId="77777777" w:rsidTr="008A515D">
        <w:trPr>
          <w:trHeight w:val="345"/>
        </w:trPr>
        <w:tc>
          <w:tcPr>
            <w:tcW w:w="1605" w:type="dxa"/>
            <w:vMerge w:val="restart"/>
            <w:shd w:val="clear" w:color="auto" w:fill="auto"/>
          </w:tcPr>
          <w:p w14:paraId="5067C353" w14:textId="77777777" w:rsidR="008A515D" w:rsidRPr="00AF5BD0" w:rsidRDefault="008A515D" w:rsidP="008A515D">
            <w:pPr>
              <w:pStyle w:val="Default"/>
              <w:rPr>
                <w:rFonts w:cstheme="minorHAnsi"/>
                <w:bCs/>
                <w:sz w:val="20"/>
                <w:szCs w:val="20"/>
              </w:rPr>
            </w:pPr>
            <w:r w:rsidRPr="00AF5BD0">
              <w:rPr>
                <w:rFonts w:cstheme="minorHAnsi"/>
                <w:bCs/>
                <w:sz w:val="20"/>
                <w:szCs w:val="20"/>
              </w:rPr>
              <w:t>Elaboración de la programación</w:t>
            </w:r>
          </w:p>
        </w:tc>
        <w:tc>
          <w:tcPr>
            <w:tcW w:w="4687" w:type="dxa"/>
            <w:gridSpan w:val="2"/>
            <w:tcBorders>
              <w:right w:val="single" w:sz="4" w:space="0" w:color="auto"/>
            </w:tcBorders>
            <w:shd w:val="clear" w:color="auto" w:fill="auto"/>
          </w:tcPr>
          <w:p w14:paraId="37BD257D" w14:textId="77777777" w:rsidR="008A515D" w:rsidRPr="00904CF6" w:rsidRDefault="008A515D" w:rsidP="008A515D">
            <w:pPr>
              <w:pStyle w:val="Default"/>
              <w:rPr>
                <w:rFonts w:cstheme="minorHAnsi"/>
                <w:sz w:val="20"/>
                <w:szCs w:val="20"/>
              </w:rPr>
            </w:pPr>
            <w:r w:rsidRPr="00904CF6">
              <w:rPr>
                <w:rFonts w:cstheme="minorHAnsi"/>
                <w:sz w:val="20"/>
                <w:szCs w:val="20"/>
              </w:rPr>
              <w:t>se ha realizado en coordinación entre profesores del mismo nivel.</w:t>
            </w:r>
          </w:p>
        </w:tc>
        <w:tc>
          <w:tcPr>
            <w:tcW w:w="426" w:type="dxa"/>
            <w:tcBorders>
              <w:right w:val="single" w:sz="4" w:space="0" w:color="auto"/>
            </w:tcBorders>
          </w:tcPr>
          <w:p w14:paraId="73C5F00B"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6E53FA2F" w14:textId="7E613F4A"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6B1CBBF" w14:textId="77777777" w:rsidR="008A515D" w:rsidRPr="00AF5BD0" w:rsidRDefault="008A515D" w:rsidP="008A515D">
            <w:pPr>
              <w:pStyle w:val="Default"/>
              <w:rPr>
                <w:rFonts w:cstheme="minorHAnsi"/>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DE21CCE" w14:textId="77777777" w:rsidR="008A515D" w:rsidRPr="00AF5BD0" w:rsidRDefault="008A515D" w:rsidP="008A515D">
            <w:pPr>
              <w:pStyle w:val="Default"/>
              <w:rPr>
                <w:rFonts w:cstheme="minorHAnsi"/>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677CA14" w14:textId="77777777" w:rsidR="008A515D" w:rsidRPr="00AF5BD0" w:rsidRDefault="008A515D" w:rsidP="008A515D">
            <w:pPr>
              <w:pStyle w:val="Default"/>
              <w:rPr>
                <w:rFonts w:cstheme="minorHAnsi"/>
                <w:bCs/>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tcPr>
          <w:p w14:paraId="2C90206F" w14:textId="77777777" w:rsidR="008A515D" w:rsidRPr="00AF5BD0" w:rsidRDefault="008A515D" w:rsidP="008A515D">
            <w:pPr>
              <w:pStyle w:val="Default"/>
              <w:rPr>
                <w:rFonts w:cstheme="minorHAnsi"/>
                <w:bCs/>
                <w:sz w:val="20"/>
                <w:szCs w:val="20"/>
              </w:rPr>
            </w:pPr>
          </w:p>
        </w:tc>
      </w:tr>
      <w:tr w:rsidR="008A515D" w:rsidRPr="00AF5BD0" w14:paraId="1763DF9E" w14:textId="77777777" w:rsidTr="008A515D">
        <w:trPr>
          <w:trHeight w:val="345"/>
        </w:trPr>
        <w:tc>
          <w:tcPr>
            <w:tcW w:w="1605" w:type="dxa"/>
            <w:vMerge/>
            <w:shd w:val="clear" w:color="auto" w:fill="auto"/>
          </w:tcPr>
          <w:p w14:paraId="14EFA300" w14:textId="77777777" w:rsidR="008A515D" w:rsidRPr="00AF5BD0" w:rsidRDefault="008A515D" w:rsidP="008A515D">
            <w:pPr>
              <w:pStyle w:val="Default"/>
              <w:rPr>
                <w:rFonts w:cstheme="minorHAnsi"/>
                <w:bCs/>
                <w:sz w:val="20"/>
                <w:szCs w:val="20"/>
              </w:rPr>
            </w:pPr>
          </w:p>
        </w:tc>
        <w:tc>
          <w:tcPr>
            <w:tcW w:w="4687" w:type="dxa"/>
            <w:gridSpan w:val="2"/>
            <w:tcBorders>
              <w:right w:val="single" w:sz="4" w:space="0" w:color="auto"/>
            </w:tcBorders>
            <w:shd w:val="clear" w:color="auto" w:fill="auto"/>
          </w:tcPr>
          <w:p w14:paraId="484CF2F1" w14:textId="77777777" w:rsidR="008A515D" w:rsidRPr="00904CF6" w:rsidRDefault="008A515D" w:rsidP="008A515D">
            <w:pPr>
              <w:pStyle w:val="Default"/>
              <w:rPr>
                <w:rFonts w:eastAsia="Calibri" w:cstheme="minorHAnsi"/>
                <w:iCs/>
                <w:sz w:val="20"/>
                <w:szCs w:val="20"/>
              </w:rPr>
            </w:pPr>
            <w:r w:rsidRPr="00904CF6">
              <w:rPr>
                <w:rFonts w:eastAsia="Calibri" w:cstheme="minorHAnsi"/>
                <w:iCs/>
                <w:sz w:val="20"/>
                <w:szCs w:val="20"/>
              </w:rPr>
              <w:t>Se ha concebido como un documento abierto y buscando la atención individualizada de los alumnos.</w:t>
            </w:r>
          </w:p>
        </w:tc>
        <w:tc>
          <w:tcPr>
            <w:tcW w:w="426" w:type="dxa"/>
            <w:tcBorders>
              <w:right w:val="single" w:sz="4" w:space="0" w:color="auto"/>
            </w:tcBorders>
          </w:tcPr>
          <w:p w14:paraId="317998BF"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4B10ED61" w14:textId="0B96C112"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36F764E" w14:textId="77777777" w:rsidR="008A515D" w:rsidRPr="00AF5BD0" w:rsidRDefault="008A515D" w:rsidP="008A515D">
            <w:pPr>
              <w:pStyle w:val="Default"/>
              <w:rPr>
                <w:rFonts w:cstheme="minorHAnsi"/>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61A86E5" w14:textId="77777777" w:rsidR="008A515D" w:rsidRPr="00AF5BD0" w:rsidRDefault="008A515D" w:rsidP="008A515D">
            <w:pPr>
              <w:pStyle w:val="Default"/>
              <w:rPr>
                <w:rFonts w:cstheme="minorHAnsi"/>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2B5E300" w14:textId="77777777" w:rsidR="008A515D" w:rsidRPr="00AF5BD0" w:rsidRDefault="008A515D" w:rsidP="008A515D">
            <w:pPr>
              <w:pStyle w:val="Default"/>
              <w:rPr>
                <w:rFonts w:cstheme="minorHAnsi"/>
                <w:bCs/>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16D22861" w14:textId="77777777" w:rsidR="008A515D" w:rsidRPr="00AF5BD0" w:rsidRDefault="008A515D" w:rsidP="008A515D">
            <w:pPr>
              <w:pStyle w:val="Default"/>
              <w:rPr>
                <w:rFonts w:cstheme="minorHAnsi"/>
                <w:bCs/>
                <w:sz w:val="20"/>
                <w:szCs w:val="20"/>
              </w:rPr>
            </w:pPr>
          </w:p>
        </w:tc>
      </w:tr>
      <w:tr w:rsidR="008A515D" w:rsidRPr="00AF5BD0" w14:paraId="0E79FCAA" w14:textId="77777777" w:rsidTr="008A515D">
        <w:tc>
          <w:tcPr>
            <w:tcW w:w="1605" w:type="dxa"/>
            <w:vMerge w:val="restart"/>
            <w:shd w:val="clear" w:color="auto" w:fill="auto"/>
          </w:tcPr>
          <w:p w14:paraId="6D867ABA" w14:textId="77777777" w:rsidR="008A515D" w:rsidRPr="00AF5BD0" w:rsidRDefault="008A515D" w:rsidP="008A515D">
            <w:pPr>
              <w:pStyle w:val="Default"/>
              <w:rPr>
                <w:rFonts w:cstheme="minorHAnsi"/>
                <w:bCs/>
                <w:sz w:val="20"/>
                <w:szCs w:val="20"/>
              </w:rPr>
            </w:pPr>
            <w:r w:rsidRPr="00AF5BD0">
              <w:rPr>
                <w:rFonts w:cstheme="minorHAnsi"/>
                <w:bCs/>
                <w:sz w:val="20"/>
                <w:szCs w:val="20"/>
              </w:rPr>
              <w:t>Contenido de la programación</w:t>
            </w:r>
          </w:p>
          <w:p w14:paraId="5B1F129A" w14:textId="77777777" w:rsidR="008A515D" w:rsidRPr="00AF5BD0" w:rsidRDefault="008A515D" w:rsidP="008A515D">
            <w:pPr>
              <w:pStyle w:val="Default"/>
              <w:rPr>
                <w:rFonts w:cstheme="minorHAnsi"/>
                <w:bCs/>
                <w:sz w:val="20"/>
                <w:szCs w:val="20"/>
              </w:rPr>
            </w:pPr>
          </w:p>
        </w:tc>
        <w:tc>
          <w:tcPr>
            <w:tcW w:w="4687" w:type="dxa"/>
            <w:gridSpan w:val="2"/>
            <w:tcBorders>
              <w:right w:val="single" w:sz="4" w:space="0" w:color="auto"/>
            </w:tcBorders>
            <w:shd w:val="clear" w:color="auto" w:fill="auto"/>
          </w:tcPr>
          <w:p w14:paraId="5219807A" w14:textId="77777777" w:rsidR="008A515D" w:rsidRPr="00904CF6" w:rsidRDefault="008A515D" w:rsidP="008A515D">
            <w:pPr>
              <w:pStyle w:val="Default"/>
              <w:rPr>
                <w:rFonts w:cstheme="minorHAnsi"/>
                <w:sz w:val="20"/>
                <w:szCs w:val="20"/>
              </w:rPr>
            </w:pPr>
            <w:r w:rsidRPr="00904CF6">
              <w:rPr>
                <w:rFonts w:cstheme="minorHAnsi"/>
                <w:sz w:val="20"/>
                <w:szCs w:val="20"/>
              </w:rPr>
              <w:t>determina contenidos, criterios de calificación y criterios de evaluación, respetando las disposiciones legales.</w:t>
            </w:r>
          </w:p>
        </w:tc>
        <w:tc>
          <w:tcPr>
            <w:tcW w:w="426" w:type="dxa"/>
            <w:tcBorders>
              <w:right w:val="single" w:sz="4" w:space="0" w:color="auto"/>
            </w:tcBorders>
          </w:tcPr>
          <w:p w14:paraId="23B6534F"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37629CB1" w14:textId="20E59C9F"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D21FA01" w14:textId="77777777" w:rsidR="008A515D" w:rsidRPr="00AF5BD0" w:rsidRDefault="008A515D" w:rsidP="008A515D">
            <w:pPr>
              <w:pStyle w:val="Default"/>
              <w:rPr>
                <w:rFonts w:cstheme="minorHAnsi"/>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B80F20B" w14:textId="77777777" w:rsidR="008A515D" w:rsidRPr="00AF5BD0" w:rsidRDefault="008A515D" w:rsidP="008A515D">
            <w:pPr>
              <w:pStyle w:val="Default"/>
              <w:rPr>
                <w:rFonts w:cstheme="minorHAnsi"/>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CD28F9A" w14:textId="77777777" w:rsidR="008A515D" w:rsidRPr="00AF5BD0" w:rsidRDefault="008A515D" w:rsidP="008A515D">
            <w:pPr>
              <w:pStyle w:val="Default"/>
              <w:rPr>
                <w:rFonts w:cstheme="minorHAnsi"/>
                <w:bCs/>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tcPr>
          <w:p w14:paraId="54DBC74F" w14:textId="77777777" w:rsidR="008A515D" w:rsidRPr="00AF5BD0" w:rsidRDefault="008A515D" w:rsidP="008A515D">
            <w:pPr>
              <w:pStyle w:val="Default"/>
              <w:rPr>
                <w:rFonts w:cstheme="minorHAnsi"/>
                <w:bCs/>
                <w:sz w:val="20"/>
                <w:szCs w:val="20"/>
              </w:rPr>
            </w:pPr>
          </w:p>
        </w:tc>
      </w:tr>
      <w:tr w:rsidR="008A515D" w:rsidRPr="00AF5BD0" w14:paraId="0B69DD2F" w14:textId="77777777" w:rsidTr="008A515D">
        <w:tc>
          <w:tcPr>
            <w:tcW w:w="1605" w:type="dxa"/>
            <w:vMerge/>
            <w:shd w:val="clear" w:color="auto" w:fill="auto"/>
          </w:tcPr>
          <w:p w14:paraId="78DECCDD" w14:textId="77777777" w:rsidR="008A515D" w:rsidRPr="00AF5BD0" w:rsidRDefault="008A515D" w:rsidP="008A515D">
            <w:pPr>
              <w:pStyle w:val="Default"/>
              <w:rPr>
                <w:rFonts w:cstheme="minorHAnsi"/>
                <w:bCs/>
                <w:sz w:val="20"/>
                <w:szCs w:val="20"/>
              </w:rPr>
            </w:pPr>
          </w:p>
        </w:tc>
        <w:tc>
          <w:tcPr>
            <w:tcW w:w="4687" w:type="dxa"/>
            <w:gridSpan w:val="2"/>
            <w:tcBorders>
              <w:right w:val="single" w:sz="4" w:space="0" w:color="auto"/>
            </w:tcBorders>
            <w:shd w:val="clear" w:color="auto" w:fill="auto"/>
          </w:tcPr>
          <w:p w14:paraId="16662297" w14:textId="77777777" w:rsidR="008A515D" w:rsidRPr="00904CF6" w:rsidRDefault="008A515D" w:rsidP="008A515D">
            <w:pPr>
              <w:pStyle w:val="Default"/>
              <w:rPr>
                <w:rFonts w:cstheme="minorHAnsi"/>
                <w:sz w:val="20"/>
                <w:szCs w:val="20"/>
              </w:rPr>
            </w:pPr>
            <w:r w:rsidRPr="00904CF6">
              <w:rPr>
                <w:rFonts w:cstheme="minorHAnsi"/>
                <w:sz w:val="20"/>
                <w:szCs w:val="20"/>
              </w:rPr>
              <w:t>se ocupa de los elementos trasversales.</w:t>
            </w:r>
          </w:p>
        </w:tc>
        <w:tc>
          <w:tcPr>
            <w:tcW w:w="426" w:type="dxa"/>
            <w:tcBorders>
              <w:right w:val="single" w:sz="4" w:space="0" w:color="auto"/>
            </w:tcBorders>
          </w:tcPr>
          <w:p w14:paraId="2CF2D9F9"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6749A856" w14:textId="24A6C57C"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FCBCEE6" w14:textId="77777777" w:rsidR="008A515D" w:rsidRPr="00AF5BD0" w:rsidRDefault="008A515D" w:rsidP="008A515D">
            <w:pPr>
              <w:pStyle w:val="Default"/>
              <w:rPr>
                <w:rFonts w:cstheme="minorHAnsi"/>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8CD175D" w14:textId="77777777" w:rsidR="008A515D" w:rsidRPr="00AF5BD0" w:rsidRDefault="008A515D" w:rsidP="008A515D">
            <w:pPr>
              <w:pStyle w:val="Default"/>
              <w:rPr>
                <w:rFonts w:cstheme="minorHAnsi"/>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F05FB0B" w14:textId="77777777" w:rsidR="008A515D" w:rsidRPr="00AF5BD0" w:rsidRDefault="008A515D" w:rsidP="008A515D">
            <w:pPr>
              <w:pStyle w:val="Default"/>
              <w:rPr>
                <w:rFonts w:cstheme="minorHAnsi"/>
                <w:bCs/>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737C8792" w14:textId="77777777" w:rsidR="008A515D" w:rsidRPr="00AF5BD0" w:rsidRDefault="008A515D" w:rsidP="008A515D">
            <w:pPr>
              <w:pStyle w:val="Default"/>
              <w:rPr>
                <w:rFonts w:cstheme="minorHAnsi"/>
                <w:bCs/>
                <w:sz w:val="20"/>
                <w:szCs w:val="20"/>
              </w:rPr>
            </w:pPr>
          </w:p>
        </w:tc>
      </w:tr>
      <w:tr w:rsidR="008A515D" w:rsidRPr="00AF5BD0" w14:paraId="248619CA" w14:textId="77777777" w:rsidTr="008A515D">
        <w:tc>
          <w:tcPr>
            <w:tcW w:w="1605" w:type="dxa"/>
            <w:vMerge/>
            <w:shd w:val="clear" w:color="auto" w:fill="auto"/>
          </w:tcPr>
          <w:p w14:paraId="77571256" w14:textId="77777777" w:rsidR="008A515D" w:rsidRPr="00AF5BD0" w:rsidRDefault="008A515D" w:rsidP="008A515D">
            <w:pPr>
              <w:pStyle w:val="Default"/>
              <w:rPr>
                <w:rFonts w:cstheme="minorHAnsi"/>
                <w:bCs/>
                <w:sz w:val="20"/>
                <w:szCs w:val="20"/>
              </w:rPr>
            </w:pPr>
          </w:p>
        </w:tc>
        <w:tc>
          <w:tcPr>
            <w:tcW w:w="4687" w:type="dxa"/>
            <w:gridSpan w:val="2"/>
            <w:tcBorders>
              <w:right w:val="single" w:sz="4" w:space="0" w:color="auto"/>
            </w:tcBorders>
            <w:shd w:val="clear" w:color="auto" w:fill="auto"/>
          </w:tcPr>
          <w:p w14:paraId="62676B45" w14:textId="77777777" w:rsidR="008A515D" w:rsidRPr="00904CF6" w:rsidRDefault="008A515D" w:rsidP="008A515D">
            <w:pPr>
              <w:pStyle w:val="Default"/>
              <w:rPr>
                <w:rFonts w:cstheme="minorHAnsi"/>
                <w:sz w:val="20"/>
                <w:szCs w:val="20"/>
              </w:rPr>
            </w:pPr>
            <w:r w:rsidRPr="00904CF6">
              <w:rPr>
                <w:rFonts w:cstheme="minorHAnsi"/>
                <w:sz w:val="20"/>
                <w:szCs w:val="20"/>
              </w:rPr>
              <w:t>determina las competencias específicas y competencias clave trabajadas.</w:t>
            </w:r>
          </w:p>
        </w:tc>
        <w:tc>
          <w:tcPr>
            <w:tcW w:w="426" w:type="dxa"/>
            <w:tcBorders>
              <w:right w:val="single" w:sz="4" w:space="0" w:color="auto"/>
            </w:tcBorders>
          </w:tcPr>
          <w:p w14:paraId="69B9C06D"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348B23FD" w14:textId="7BA0FA92"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8F0664B" w14:textId="77777777" w:rsidR="008A515D" w:rsidRPr="00AF5BD0" w:rsidRDefault="008A515D" w:rsidP="008A515D">
            <w:pPr>
              <w:pStyle w:val="Default"/>
              <w:rPr>
                <w:rFonts w:cstheme="minorHAnsi"/>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9912CBB" w14:textId="77777777" w:rsidR="008A515D" w:rsidRPr="00AF5BD0" w:rsidRDefault="008A515D" w:rsidP="008A515D">
            <w:pPr>
              <w:pStyle w:val="Default"/>
              <w:rPr>
                <w:rFonts w:cstheme="minorHAnsi"/>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16DC178" w14:textId="77777777" w:rsidR="008A515D" w:rsidRPr="00AF5BD0" w:rsidRDefault="008A515D" w:rsidP="008A515D">
            <w:pPr>
              <w:pStyle w:val="Default"/>
              <w:rPr>
                <w:rFonts w:cstheme="minorHAnsi"/>
                <w:bCs/>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1AA419FF" w14:textId="77777777" w:rsidR="008A515D" w:rsidRPr="00AF5BD0" w:rsidRDefault="008A515D" w:rsidP="008A515D">
            <w:pPr>
              <w:pStyle w:val="Default"/>
              <w:rPr>
                <w:rFonts w:cstheme="minorHAnsi"/>
                <w:bCs/>
                <w:sz w:val="20"/>
                <w:szCs w:val="20"/>
              </w:rPr>
            </w:pPr>
          </w:p>
        </w:tc>
      </w:tr>
      <w:tr w:rsidR="008A515D" w:rsidRPr="00AF5BD0" w14:paraId="0E218DF8" w14:textId="77777777" w:rsidTr="008A515D">
        <w:tc>
          <w:tcPr>
            <w:tcW w:w="1605" w:type="dxa"/>
            <w:vMerge/>
            <w:shd w:val="clear" w:color="auto" w:fill="auto"/>
          </w:tcPr>
          <w:p w14:paraId="47981F2B" w14:textId="77777777" w:rsidR="008A515D" w:rsidRPr="00AF5BD0" w:rsidRDefault="008A515D" w:rsidP="008A515D">
            <w:pPr>
              <w:pStyle w:val="Default"/>
              <w:rPr>
                <w:rFonts w:cstheme="minorHAnsi"/>
                <w:bCs/>
                <w:sz w:val="20"/>
                <w:szCs w:val="20"/>
              </w:rPr>
            </w:pPr>
          </w:p>
        </w:tc>
        <w:tc>
          <w:tcPr>
            <w:tcW w:w="4687" w:type="dxa"/>
            <w:gridSpan w:val="2"/>
            <w:tcBorders>
              <w:right w:val="single" w:sz="4" w:space="0" w:color="auto"/>
            </w:tcBorders>
            <w:shd w:val="clear" w:color="auto" w:fill="auto"/>
          </w:tcPr>
          <w:p w14:paraId="31F084B8" w14:textId="77777777" w:rsidR="008A515D" w:rsidRPr="00904CF6" w:rsidRDefault="008A515D" w:rsidP="008A515D">
            <w:pPr>
              <w:pStyle w:val="Default"/>
              <w:rPr>
                <w:rFonts w:cstheme="minorHAnsi"/>
                <w:sz w:val="20"/>
                <w:szCs w:val="20"/>
              </w:rPr>
            </w:pPr>
            <w:r w:rsidRPr="00904CF6">
              <w:rPr>
                <w:rFonts w:cstheme="minorHAnsi"/>
                <w:sz w:val="20"/>
                <w:szCs w:val="20"/>
              </w:rPr>
              <w:t>atiende a la diversidad, de modo inclusivo.</w:t>
            </w:r>
          </w:p>
        </w:tc>
        <w:tc>
          <w:tcPr>
            <w:tcW w:w="426" w:type="dxa"/>
            <w:tcBorders>
              <w:right w:val="single" w:sz="4" w:space="0" w:color="auto"/>
            </w:tcBorders>
          </w:tcPr>
          <w:p w14:paraId="33A4BB2F"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73206759" w14:textId="16180C83"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D29BFBD" w14:textId="77777777" w:rsidR="008A515D" w:rsidRPr="00AF5BD0" w:rsidRDefault="008A515D" w:rsidP="008A515D">
            <w:pPr>
              <w:pStyle w:val="Default"/>
              <w:rPr>
                <w:rFonts w:cstheme="minorHAnsi"/>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5AD79A0" w14:textId="77777777" w:rsidR="008A515D" w:rsidRPr="00AF5BD0" w:rsidRDefault="008A515D" w:rsidP="008A515D">
            <w:pPr>
              <w:pStyle w:val="Default"/>
              <w:rPr>
                <w:rFonts w:cstheme="minorHAnsi"/>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B1F98EF" w14:textId="77777777" w:rsidR="008A515D" w:rsidRPr="00AF5BD0" w:rsidRDefault="008A515D" w:rsidP="008A515D">
            <w:pPr>
              <w:pStyle w:val="Default"/>
              <w:rPr>
                <w:rFonts w:cstheme="minorHAnsi"/>
                <w:bCs/>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363AF04D" w14:textId="77777777" w:rsidR="008A515D" w:rsidRPr="00AF5BD0" w:rsidRDefault="008A515D" w:rsidP="008A515D">
            <w:pPr>
              <w:pStyle w:val="Default"/>
              <w:rPr>
                <w:rFonts w:cstheme="minorHAnsi"/>
                <w:bCs/>
                <w:sz w:val="20"/>
                <w:szCs w:val="20"/>
              </w:rPr>
            </w:pPr>
          </w:p>
        </w:tc>
      </w:tr>
      <w:tr w:rsidR="008A515D" w:rsidRPr="00AF5BD0" w14:paraId="5D7034F2" w14:textId="77777777" w:rsidTr="008A515D">
        <w:tc>
          <w:tcPr>
            <w:tcW w:w="1605" w:type="dxa"/>
            <w:vMerge/>
            <w:shd w:val="clear" w:color="auto" w:fill="auto"/>
          </w:tcPr>
          <w:p w14:paraId="38502E53" w14:textId="77777777" w:rsidR="008A515D" w:rsidRPr="00AF5BD0" w:rsidRDefault="008A515D" w:rsidP="008A515D">
            <w:pPr>
              <w:pStyle w:val="Default"/>
              <w:rPr>
                <w:rFonts w:cstheme="minorHAnsi"/>
                <w:bCs/>
                <w:sz w:val="20"/>
                <w:szCs w:val="20"/>
              </w:rPr>
            </w:pPr>
          </w:p>
        </w:tc>
        <w:tc>
          <w:tcPr>
            <w:tcW w:w="4687" w:type="dxa"/>
            <w:gridSpan w:val="2"/>
            <w:tcBorders>
              <w:right w:val="single" w:sz="4" w:space="0" w:color="auto"/>
            </w:tcBorders>
            <w:shd w:val="clear" w:color="auto" w:fill="auto"/>
          </w:tcPr>
          <w:p w14:paraId="770DE7B6" w14:textId="77777777" w:rsidR="008A515D" w:rsidRPr="00904CF6" w:rsidRDefault="008A515D" w:rsidP="008A515D">
            <w:pPr>
              <w:pStyle w:val="Default"/>
              <w:rPr>
                <w:rFonts w:cstheme="minorHAnsi"/>
                <w:iCs/>
                <w:sz w:val="20"/>
                <w:szCs w:val="20"/>
              </w:rPr>
            </w:pPr>
            <w:r w:rsidRPr="00904CF6">
              <w:rPr>
                <w:rFonts w:eastAsia="Calibri" w:cstheme="minorHAnsi"/>
                <w:iCs/>
                <w:sz w:val="20"/>
                <w:szCs w:val="20"/>
              </w:rPr>
              <w:t>Se incluyen las unidades temporales de programación y situaciones de aprendizaje que se desarrollarán y concretarán en la programación de aula.</w:t>
            </w:r>
          </w:p>
        </w:tc>
        <w:tc>
          <w:tcPr>
            <w:tcW w:w="426" w:type="dxa"/>
            <w:tcBorders>
              <w:right w:val="single" w:sz="4" w:space="0" w:color="auto"/>
            </w:tcBorders>
          </w:tcPr>
          <w:p w14:paraId="10ADF777"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6B7F2ED8" w14:textId="51ADB963"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9350CE2" w14:textId="77777777" w:rsidR="008A515D" w:rsidRPr="00AF5BD0" w:rsidRDefault="008A515D" w:rsidP="008A515D">
            <w:pPr>
              <w:pStyle w:val="Default"/>
              <w:rPr>
                <w:rFonts w:cstheme="minorHAnsi"/>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33BE9AE" w14:textId="77777777" w:rsidR="008A515D" w:rsidRPr="00AF5BD0" w:rsidRDefault="008A515D" w:rsidP="008A515D">
            <w:pPr>
              <w:pStyle w:val="Default"/>
              <w:rPr>
                <w:rFonts w:cstheme="minorHAnsi"/>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C809F2A" w14:textId="77777777" w:rsidR="008A515D" w:rsidRPr="00AF5BD0" w:rsidRDefault="008A515D" w:rsidP="008A515D">
            <w:pPr>
              <w:pStyle w:val="Default"/>
              <w:rPr>
                <w:rFonts w:cstheme="minorHAnsi"/>
                <w:bCs/>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2D66D7C4" w14:textId="77777777" w:rsidR="008A515D" w:rsidRPr="00AF5BD0" w:rsidRDefault="008A515D" w:rsidP="008A515D">
            <w:pPr>
              <w:pStyle w:val="Default"/>
              <w:rPr>
                <w:rFonts w:cstheme="minorHAnsi"/>
                <w:bCs/>
                <w:sz w:val="20"/>
                <w:szCs w:val="20"/>
              </w:rPr>
            </w:pPr>
          </w:p>
        </w:tc>
      </w:tr>
      <w:tr w:rsidR="008A515D" w:rsidRPr="00AF5BD0" w14:paraId="7519CB48" w14:textId="77777777" w:rsidTr="008A515D">
        <w:tc>
          <w:tcPr>
            <w:tcW w:w="1605" w:type="dxa"/>
            <w:vMerge/>
            <w:shd w:val="clear" w:color="auto" w:fill="auto"/>
          </w:tcPr>
          <w:p w14:paraId="34AC1157" w14:textId="77777777" w:rsidR="008A515D" w:rsidRPr="00AF5BD0" w:rsidRDefault="008A515D" w:rsidP="008A515D">
            <w:pPr>
              <w:pStyle w:val="Default"/>
              <w:rPr>
                <w:rFonts w:cstheme="minorHAnsi"/>
                <w:bCs/>
                <w:sz w:val="20"/>
                <w:szCs w:val="20"/>
              </w:rPr>
            </w:pPr>
          </w:p>
        </w:tc>
        <w:tc>
          <w:tcPr>
            <w:tcW w:w="4687" w:type="dxa"/>
            <w:gridSpan w:val="2"/>
            <w:tcBorders>
              <w:right w:val="single" w:sz="4" w:space="0" w:color="auto"/>
            </w:tcBorders>
            <w:shd w:val="clear" w:color="auto" w:fill="auto"/>
          </w:tcPr>
          <w:p w14:paraId="4821FFE3" w14:textId="77777777" w:rsidR="008A515D" w:rsidRPr="00904CF6" w:rsidRDefault="008A515D" w:rsidP="008A515D">
            <w:pPr>
              <w:pStyle w:val="Default"/>
              <w:rPr>
                <w:rFonts w:cstheme="minorHAnsi"/>
                <w:sz w:val="20"/>
                <w:szCs w:val="20"/>
              </w:rPr>
            </w:pPr>
            <w:r w:rsidRPr="00904CF6">
              <w:rPr>
                <w:rFonts w:cstheme="minorHAnsi"/>
                <w:sz w:val="20"/>
                <w:szCs w:val="20"/>
              </w:rPr>
              <w:t>contiene todos los apartados establecidos por la Propuesta Curricular del centro.</w:t>
            </w:r>
          </w:p>
        </w:tc>
        <w:tc>
          <w:tcPr>
            <w:tcW w:w="426" w:type="dxa"/>
            <w:tcBorders>
              <w:right w:val="single" w:sz="4" w:space="0" w:color="auto"/>
            </w:tcBorders>
          </w:tcPr>
          <w:p w14:paraId="4E784764"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5B6273AA" w14:textId="7CFB444D"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AFC368B" w14:textId="77777777" w:rsidR="008A515D" w:rsidRPr="00AF5BD0" w:rsidRDefault="008A515D" w:rsidP="008A515D">
            <w:pPr>
              <w:pStyle w:val="Default"/>
              <w:rPr>
                <w:rFonts w:cstheme="minorHAnsi"/>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8C56103" w14:textId="77777777" w:rsidR="008A515D" w:rsidRPr="00AF5BD0" w:rsidRDefault="008A515D" w:rsidP="008A515D">
            <w:pPr>
              <w:pStyle w:val="Default"/>
              <w:rPr>
                <w:rFonts w:cstheme="minorHAnsi"/>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727AD4B" w14:textId="77777777" w:rsidR="008A515D" w:rsidRPr="00AF5BD0" w:rsidRDefault="008A515D" w:rsidP="008A515D">
            <w:pPr>
              <w:pStyle w:val="Default"/>
              <w:rPr>
                <w:rFonts w:cstheme="minorHAnsi"/>
                <w:bCs/>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48300417" w14:textId="77777777" w:rsidR="008A515D" w:rsidRPr="00AF5BD0" w:rsidRDefault="008A515D" w:rsidP="008A515D">
            <w:pPr>
              <w:pStyle w:val="Default"/>
              <w:rPr>
                <w:rFonts w:cstheme="minorHAnsi"/>
                <w:bCs/>
                <w:sz w:val="20"/>
                <w:szCs w:val="20"/>
              </w:rPr>
            </w:pPr>
          </w:p>
        </w:tc>
      </w:tr>
      <w:tr w:rsidR="008A515D" w:rsidRPr="00AF5BD0" w14:paraId="010D713E" w14:textId="77777777" w:rsidTr="008A515D">
        <w:tc>
          <w:tcPr>
            <w:tcW w:w="1605" w:type="dxa"/>
            <w:vMerge/>
            <w:shd w:val="clear" w:color="auto" w:fill="auto"/>
          </w:tcPr>
          <w:p w14:paraId="79987CB1" w14:textId="77777777" w:rsidR="008A515D" w:rsidRPr="00AF5BD0" w:rsidRDefault="008A515D" w:rsidP="008A515D">
            <w:pPr>
              <w:pStyle w:val="Default"/>
              <w:rPr>
                <w:rFonts w:cstheme="minorHAnsi"/>
                <w:bCs/>
                <w:sz w:val="20"/>
                <w:szCs w:val="20"/>
              </w:rPr>
            </w:pPr>
          </w:p>
        </w:tc>
        <w:tc>
          <w:tcPr>
            <w:tcW w:w="4687" w:type="dxa"/>
            <w:gridSpan w:val="2"/>
            <w:tcBorders>
              <w:right w:val="single" w:sz="4" w:space="0" w:color="auto"/>
            </w:tcBorders>
            <w:shd w:val="clear" w:color="auto" w:fill="auto"/>
          </w:tcPr>
          <w:p w14:paraId="69F49619" w14:textId="77777777" w:rsidR="008A515D" w:rsidRPr="00904CF6" w:rsidRDefault="008A515D" w:rsidP="008A515D">
            <w:pPr>
              <w:pStyle w:val="Default"/>
              <w:rPr>
                <w:rFonts w:cstheme="minorHAnsi"/>
                <w:sz w:val="20"/>
                <w:szCs w:val="20"/>
              </w:rPr>
            </w:pPr>
            <w:r w:rsidRPr="00904CF6">
              <w:rPr>
                <w:rFonts w:cstheme="minorHAnsi"/>
                <w:sz w:val="20"/>
                <w:szCs w:val="20"/>
              </w:rPr>
              <w:t>grado de conocimiento de la programación por el alumnado y sus familias.</w:t>
            </w:r>
          </w:p>
        </w:tc>
        <w:tc>
          <w:tcPr>
            <w:tcW w:w="426" w:type="dxa"/>
            <w:tcBorders>
              <w:right w:val="single" w:sz="4" w:space="0" w:color="auto"/>
            </w:tcBorders>
          </w:tcPr>
          <w:p w14:paraId="7892377F"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672F2A66" w14:textId="7757A642"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77A8BC9" w14:textId="77777777" w:rsidR="008A515D" w:rsidRPr="00AF5BD0" w:rsidRDefault="008A515D" w:rsidP="008A515D">
            <w:pPr>
              <w:pStyle w:val="Default"/>
              <w:rPr>
                <w:rFonts w:cstheme="minorHAnsi"/>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35153BE" w14:textId="77777777" w:rsidR="008A515D" w:rsidRPr="00AF5BD0" w:rsidRDefault="008A515D" w:rsidP="008A515D">
            <w:pPr>
              <w:pStyle w:val="Default"/>
              <w:rPr>
                <w:rFonts w:cstheme="minorHAnsi"/>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20682ED" w14:textId="77777777" w:rsidR="008A515D" w:rsidRPr="00AF5BD0" w:rsidRDefault="008A515D" w:rsidP="008A515D">
            <w:pPr>
              <w:pStyle w:val="Default"/>
              <w:rPr>
                <w:rFonts w:cstheme="minorHAnsi"/>
                <w:bCs/>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7ED9B54E" w14:textId="77777777" w:rsidR="008A515D" w:rsidRPr="00AF5BD0" w:rsidRDefault="008A515D" w:rsidP="008A515D">
            <w:pPr>
              <w:pStyle w:val="Default"/>
              <w:rPr>
                <w:rFonts w:cstheme="minorHAnsi"/>
                <w:bCs/>
                <w:sz w:val="20"/>
                <w:szCs w:val="20"/>
              </w:rPr>
            </w:pPr>
          </w:p>
        </w:tc>
      </w:tr>
      <w:tr w:rsidR="008A515D" w:rsidRPr="00AF5BD0" w14:paraId="1565F19D" w14:textId="77777777" w:rsidTr="008A515D">
        <w:tc>
          <w:tcPr>
            <w:tcW w:w="1605" w:type="dxa"/>
            <w:vMerge/>
            <w:shd w:val="clear" w:color="auto" w:fill="auto"/>
          </w:tcPr>
          <w:p w14:paraId="7BBE0D65" w14:textId="77777777" w:rsidR="008A515D" w:rsidRPr="00AF5BD0" w:rsidRDefault="008A515D" w:rsidP="008A515D">
            <w:pPr>
              <w:pStyle w:val="Default"/>
              <w:rPr>
                <w:rFonts w:cstheme="minorHAnsi"/>
                <w:bCs/>
                <w:sz w:val="20"/>
                <w:szCs w:val="20"/>
              </w:rPr>
            </w:pPr>
          </w:p>
        </w:tc>
        <w:tc>
          <w:tcPr>
            <w:tcW w:w="4687" w:type="dxa"/>
            <w:gridSpan w:val="2"/>
            <w:tcBorders>
              <w:right w:val="single" w:sz="4" w:space="0" w:color="auto"/>
            </w:tcBorders>
            <w:shd w:val="clear" w:color="auto" w:fill="auto"/>
          </w:tcPr>
          <w:p w14:paraId="4514CC89" w14:textId="77777777" w:rsidR="008A515D" w:rsidRPr="00904CF6" w:rsidRDefault="008A515D" w:rsidP="008A515D">
            <w:pPr>
              <w:pStyle w:val="Default"/>
              <w:rPr>
                <w:rFonts w:cstheme="minorHAnsi"/>
                <w:sz w:val="20"/>
                <w:szCs w:val="20"/>
              </w:rPr>
            </w:pPr>
            <w:r w:rsidRPr="00904CF6">
              <w:rPr>
                <w:rFonts w:cstheme="minorHAnsi"/>
                <w:sz w:val="20"/>
                <w:szCs w:val="20"/>
              </w:rPr>
              <w:t>se respetan los principios metodológicos de la LOMLOE.</w:t>
            </w:r>
          </w:p>
        </w:tc>
        <w:tc>
          <w:tcPr>
            <w:tcW w:w="426" w:type="dxa"/>
            <w:tcBorders>
              <w:right w:val="single" w:sz="4" w:space="0" w:color="auto"/>
            </w:tcBorders>
          </w:tcPr>
          <w:p w14:paraId="5B89070B"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49F777EA" w14:textId="1C67F75A"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5C0252C" w14:textId="77777777" w:rsidR="008A515D" w:rsidRPr="00AF5BD0" w:rsidRDefault="008A515D" w:rsidP="008A515D">
            <w:pPr>
              <w:pStyle w:val="Default"/>
              <w:rPr>
                <w:rFonts w:cstheme="minorHAnsi"/>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75EE8AB" w14:textId="77777777" w:rsidR="008A515D" w:rsidRPr="00AF5BD0" w:rsidRDefault="008A515D" w:rsidP="008A515D">
            <w:pPr>
              <w:pStyle w:val="Default"/>
              <w:rPr>
                <w:rFonts w:cstheme="minorHAnsi"/>
                <w:bCs/>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F10C03C" w14:textId="77777777" w:rsidR="008A515D" w:rsidRPr="00AF5BD0" w:rsidRDefault="008A515D" w:rsidP="008A515D">
            <w:pPr>
              <w:pStyle w:val="Default"/>
              <w:rPr>
                <w:rFonts w:cstheme="minorHAnsi"/>
                <w:bCs/>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40ABAF04" w14:textId="77777777" w:rsidR="008A515D" w:rsidRPr="00AF5BD0" w:rsidRDefault="008A515D" w:rsidP="008A515D">
            <w:pPr>
              <w:pStyle w:val="Default"/>
              <w:rPr>
                <w:rFonts w:cstheme="minorHAnsi"/>
                <w:bCs/>
                <w:sz w:val="20"/>
                <w:szCs w:val="20"/>
              </w:rPr>
            </w:pPr>
          </w:p>
        </w:tc>
      </w:tr>
      <w:tr w:rsidR="008A515D" w:rsidRPr="00AF5BD0" w14:paraId="5A97F190" w14:textId="77777777" w:rsidTr="008A515D">
        <w:trPr>
          <w:trHeight w:val="593"/>
        </w:trPr>
        <w:tc>
          <w:tcPr>
            <w:tcW w:w="1605" w:type="dxa"/>
            <w:vMerge w:val="restart"/>
            <w:shd w:val="clear" w:color="auto" w:fill="auto"/>
          </w:tcPr>
          <w:p w14:paraId="02F2E09E" w14:textId="77777777" w:rsidR="008A515D" w:rsidRPr="00AF5BD0" w:rsidRDefault="008A515D" w:rsidP="008A515D">
            <w:pPr>
              <w:pStyle w:val="Default"/>
              <w:rPr>
                <w:rFonts w:cstheme="minorHAnsi"/>
                <w:bCs/>
                <w:sz w:val="20"/>
                <w:szCs w:val="20"/>
              </w:rPr>
            </w:pPr>
            <w:r w:rsidRPr="00AF5BD0">
              <w:rPr>
                <w:rFonts w:cstheme="minorHAnsi"/>
                <w:bCs/>
                <w:iCs/>
                <w:sz w:val="20"/>
                <w:szCs w:val="20"/>
              </w:rPr>
              <w:t>Información ofrecida sobre la programación didáctica</w:t>
            </w:r>
          </w:p>
        </w:tc>
        <w:tc>
          <w:tcPr>
            <w:tcW w:w="4687" w:type="dxa"/>
            <w:gridSpan w:val="2"/>
            <w:tcBorders>
              <w:right w:val="single" w:sz="4" w:space="0" w:color="auto"/>
            </w:tcBorders>
            <w:shd w:val="clear" w:color="auto" w:fill="auto"/>
          </w:tcPr>
          <w:p w14:paraId="3A9FB2F0" w14:textId="77777777" w:rsidR="008A515D" w:rsidRPr="00904CF6" w:rsidRDefault="008A515D" w:rsidP="008A515D">
            <w:pPr>
              <w:pStyle w:val="Default"/>
              <w:rPr>
                <w:rFonts w:eastAsia="Calibri" w:cstheme="minorHAnsi"/>
                <w:iCs/>
                <w:sz w:val="20"/>
                <w:szCs w:val="20"/>
              </w:rPr>
            </w:pPr>
            <w:r w:rsidRPr="00904CF6">
              <w:rPr>
                <w:rFonts w:eastAsia="Calibri" w:cstheme="minorHAnsi"/>
                <w:iCs/>
                <w:sz w:val="20"/>
                <w:szCs w:val="20"/>
              </w:rPr>
              <w:t>Se informa a las familias y al alumnado del contenido de la programación, especialmente de la evaluación y de la metodología.</w:t>
            </w:r>
          </w:p>
        </w:tc>
        <w:tc>
          <w:tcPr>
            <w:tcW w:w="426" w:type="dxa"/>
            <w:tcBorders>
              <w:right w:val="single" w:sz="4" w:space="0" w:color="auto"/>
            </w:tcBorders>
          </w:tcPr>
          <w:p w14:paraId="5A1A8DBF"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1BA07B1B" w14:textId="32E0188C"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69F8416"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09B328E"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CEF6773" w14:textId="77777777" w:rsidR="008A515D" w:rsidRPr="00AF5BD0" w:rsidRDefault="008A515D" w:rsidP="008A515D">
            <w:pPr>
              <w:pStyle w:val="Default"/>
              <w:rPr>
                <w:rFonts w:cstheme="minorHAnsi"/>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tcPr>
          <w:p w14:paraId="476075E7" w14:textId="77777777" w:rsidR="008A515D" w:rsidRPr="00AF5BD0" w:rsidRDefault="008A515D" w:rsidP="008A515D">
            <w:pPr>
              <w:pStyle w:val="Default"/>
              <w:rPr>
                <w:rFonts w:cstheme="minorHAnsi"/>
                <w:sz w:val="20"/>
                <w:szCs w:val="20"/>
              </w:rPr>
            </w:pPr>
          </w:p>
        </w:tc>
      </w:tr>
      <w:tr w:rsidR="008A515D" w:rsidRPr="00AF5BD0" w14:paraId="781DB9D6" w14:textId="77777777" w:rsidTr="008A515D">
        <w:trPr>
          <w:trHeight w:val="293"/>
        </w:trPr>
        <w:tc>
          <w:tcPr>
            <w:tcW w:w="1605" w:type="dxa"/>
            <w:vMerge/>
            <w:shd w:val="clear" w:color="auto" w:fill="auto"/>
          </w:tcPr>
          <w:p w14:paraId="121B0891" w14:textId="77777777" w:rsidR="008A515D" w:rsidRPr="00AF5BD0" w:rsidRDefault="008A515D" w:rsidP="008A515D">
            <w:pPr>
              <w:pStyle w:val="Default"/>
              <w:rPr>
                <w:rFonts w:cstheme="minorHAnsi"/>
                <w:bCs/>
                <w:iCs/>
                <w:sz w:val="20"/>
                <w:szCs w:val="20"/>
              </w:rPr>
            </w:pPr>
          </w:p>
        </w:tc>
        <w:tc>
          <w:tcPr>
            <w:tcW w:w="4687" w:type="dxa"/>
            <w:gridSpan w:val="2"/>
            <w:tcBorders>
              <w:right w:val="single" w:sz="4" w:space="0" w:color="auto"/>
            </w:tcBorders>
            <w:shd w:val="clear" w:color="auto" w:fill="auto"/>
          </w:tcPr>
          <w:p w14:paraId="322461B1" w14:textId="77777777" w:rsidR="008A515D" w:rsidRPr="00904CF6" w:rsidRDefault="008A515D" w:rsidP="008A515D">
            <w:pPr>
              <w:pStyle w:val="Default"/>
              <w:rPr>
                <w:rFonts w:eastAsia="Calibri" w:cstheme="minorHAnsi"/>
                <w:iCs/>
                <w:sz w:val="20"/>
                <w:szCs w:val="20"/>
              </w:rPr>
            </w:pPr>
            <w:r w:rsidRPr="00904CF6">
              <w:rPr>
                <w:rFonts w:eastAsia="Calibri" w:cstheme="minorHAnsi"/>
                <w:iCs/>
                <w:sz w:val="20"/>
                <w:szCs w:val="20"/>
              </w:rPr>
              <w:t>Se difunde la programación en la página web.</w:t>
            </w:r>
          </w:p>
        </w:tc>
        <w:tc>
          <w:tcPr>
            <w:tcW w:w="426" w:type="dxa"/>
            <w:tcBorders>
              <w:right w:val="single" w:sz="4" w:space="0" w:color="auto"/>
            </w:tcBorders>
          </w:tcPr>
          <w:p w14:paraId="2EF3F6E3"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38C493ED" w14:textId="47BCBEE3"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86BAFA8"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63EA197"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BC9E45D" w14:textId="77777777" w:rsidR="008A515D" w:rsidRPr="00AF5BD0" w:rsidRDefault="008A515D" w:rsidP="008A515D">
            <w:pPr>
              <w:pStyle w:val="Default"/>
              <w:rPr>
                <w:rFonts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7B4A9AB3" w14:textId="77777777" w:rsidR="008A515D" w:rsidRPr="00AF5BD0" w:rsidRDefault="008A515D" w:rsidP="008A515D">
            <w:pPr>
              <w:pStyle w:val="Default"/>
              <w:rPr>
                <w:rFonts w:cstheme="minorHAnsi"/>
                <w:sz w:val="20"/>
                <w:szCs w:val="20"/>
              </w:rPr>
            </w:pPr>
          </w:p>
        </w:tc>
      </w:tr>
      <w:tr w:rsidR="008A515D" w:rsidRPr="00AF5BD0" w14:paraId="067B14DC" w14:textId="77777777" w:rsidTr="008A515D">
        <w:trPr>
          <w:trHeight w:val="292"/>
        </w:trPr>
        <w:tc>
          <w:tcPr>
            <w:tcW w:w="1605" w:type="dxa"/>
            <w:vMerge/>
            <w:shd w:val="clear" w:color="auto" w:fill="auto"/>
          </w:tcPr>
          <w:p w14:paraId="276F4DD7" w14:textId="77777777" w:rsidR="008A515D" w:rsidRPr="00AF5BD0" w:rsidRDefault="008A515D" w:rsidP="008A515D">
            <w:pPr>
              <w:pStyle w:val="Default"/>
              <w:rPr>
                <w:rFonts w:cstheme="minorHAnsi"/>
                <w:bCs/>
                <w:iCs/>
                <w:sz w:val="20"/>
                <w:szCs w:val="20"/>
              </w:rPr>
            </w:pPr>
          </w:p>
        </w:tc>
        <w:tc>
          <w:tcPr>
            <w:tcW w:w="4687" w:type="dxa"/>
            <w:gridSpan w:val="2"/>
            <w:tcBorders>
              <w:right w:val="single" w:sz="4" w:space="0" w:color="auto"/>
            </w:tcBorders>
            <w:shd w:val="clear" w:color="auto" w:fill="auto"/>
          </w:tcPr>
          <w:p w14:paraId="7409F7C3" w14:textId="77777777" w:rsidR="008A515D" w:rsidRPr="00904CF6" w:rsidRDefault="008A515D" w:rsidP="008A515D">
            <w:pPr>
              <w:pStyle w:val="Default"/>
              <w:rPr>
                <w:rFonts w:eastAsia="Calibri" w:cstheme="minorHAnsi"/>
                <w:iCs/>
                <w:sz w:val="20"/>
                <w:szCs w:val="20"/>
              </w:rPr>
            </w:pPr>
            <w:r w:rsidRPr="00904CF6">
              <w:rPr>
                <w:rFonts w:eastAsia="Calibri" w:cstheme="minorHAnsi"/>
                <w:iCs/>
                <w:sz w:val="20"/>
                <w:szCs w:val="20"/>
              </w:rPr>
              <w:t xml:space="preserve">Se informa a los alumnos de los aspectos relevantes de la programación. </w:t>
            </w:r>
          </w:p>
        </w:tc>
        <w:tc>
          <w:tcPr>
            <w:tcW w:w="426" w:type="dxa"/>
            <w:tcBorders>
              <w:right w:val="single" w:sz="4" w:space="0" w:color="auto"/>
            </w:tcBorders>
          </w:tcPr>
          <w:p w14:paraId="7348F8FF"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3D72D8B2" w14:textId="605335EF"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9EFEB05"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4180E2A"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9E411BD" w14:textId="77777777" w:rsidR="008A515D" w:rsidRPr="00AF5BD0" w:rsidRDefault="008A515D" w:rsidP="008A515D">
            <w:pPr>
              <w:pStyle w:val="Default"/>
              <w:rPr>
                <w:rFonts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2D894725" w14:textId="77777777" w:rsidR="008A515D" w:rsidRPr="00AF5BD0" w:rsidRDefault="008A515D" w:rsidP="008A515D">
            <w:pPr>
              <w:pStyle w:val="Default"/>
              <w:rPr>
                <w:rFonts w:cstheme="minorHAnsi"/>
                <w:sz w:val="20"/>
                <w:szCs w:val="20"/>
              </w:rPr>
            </w:pPr>
          </w:p>
        </w:tc>
      </w:tr>
      <w:tr w:rsidR="008A515D" w:rsidRPr="00AF5BD0" w14:paraId="1E7B3793" w14:textId="77777777" w:rsidTr="008A515D">
        <w:tc>
          <w:tcPr>
            <w:tcW w:w="1605" w:type="dxa"/>
            <w:vMerge w:val="restart"/>
            <w:shd w:val="clear" w:color="auto" w:fill="auto"/>
          </w:tcPr>
          <w:p w14:paraId="3ADBFB29" w14:textId="77777777" w:rsidR="008A515D" w:rsidRPr="00AF5BD0" w:rsidRDefault="008A515D" w:rsidP="008A515D">
            <w:pPr>
              <w:pStyle w:val="Default"/>
              <w:rPr>
                <w:rFonts w:cstheme="minorHAnsi"/>
                <w:sz w:val="20"/>
                <w:szCs w:val="20"/>
              </w:rPr>
            </w:pPr>
            <w:r w:rsidRPr="00AF5BD0">
              <w:rPr>
                <w:rFonts w:cstheme="minorHAnsi"/>
                <w:bCs/>
                <w:sz w:val="20"/>
                <w:szCs w:val="20"/>
              </w:rPr>
              <w:t>Los materiales previstos en la programación</w:t>
            </w:r>
          </w:p>
        </w:tc>
        <w:tc>
          <w:tcPr>
            <w:tcW w:w="4687" w:type="dxa"/>
            <w:gridSpan w:val="2"/>
            <w:tcBorders>
              <w:right w:val="single" w:sz="4" w:space="0" w:color="auto"/>
            </w:tcBorders>
            <w:shd w:val="clear" w:color="auto" w:fill="auto"/>
          </w:tcPr>
          <w:p w14:paraId="243F396D" w14:textId="77777777" w:rsidR="008A515D" w:rsidRPr="00904CF6" w:rsidRDefault="008A515D" w:rsidP="008A515D">
            <w:pPr>
              <w:pStyle w:val="Default"/>
              <w:rPr>
                <w:rFonts w:cstheme="minorHAnsi"/>
                <w:sz w:val="20"/>
                <w:szCs w:val="20"/>
              </w:rPr>
            </w:pPr>
            <w:r w:rsidRPr="00904CF6">
              <w:rPr>
                <w:rFonts w:cstheme="minorHAnsi"/>
                <w:sz w:val="20"/>
                <w:szCs w:val="20"/>
              </w:rPr>
              <w:t>son adecuados.</w:t>
            </w:r>
          </w:p>
        </w:tc>
        <w:tc>
          <w:tcPr>
            <w:tcW w:w="426" w:type="dxa"/>
            <w:tcBorders>
              <w:right w:val="single" w:sz="4" w:space="0" w:color="auto"/>
            </w:tcBorders>
          </w:tcPr>
          <w:p w14:paraId="02DDB7E4"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288AC2CC" w14:textId="51855369"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E5FC86D"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B98DFE7"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2D286BE" w14:textId="77777777" w:rsidR="008A515D" w:rsidRPr="00AF5BD0" w:rsidRDefault="008A515D" w:rsidP="008A515D">
            <w:pPr>
              <w:pStyle w:val="Default"/>
              <w:rPr>
                <w:rFonts w:cstheme="minorHAnsi"/>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tcPr>
          <w:p w14:paraId="41882188" w14:textId="77777777" w:rsidR="008A515D" w:rsidRPr="00AF5BD0" w:rsidRDefault="008A515D" w:rsidP="008A515D">
            <w:pPr>
              <w:pStyle w:val="Default"/>
              <w:rPr>
                <w:rFonts w:cstheme="minorHAnsi"/>
                <w:sz w:val="20"/>
                <w:szCs w:val="20"/>
              </w:rPr>
            </w:pPr>
          </w:p>
        </w:tc>
      </w:tr>
      <w:tr w:rsidR="008A515D" w:rsidRPr="00AF5BD0" w14:paraId="64A137DD" w14:textId="77777777" w:rsidTr="008A515D">
        <w:tc>
          <w:tcPr>
            <w:tcW w:w="1605" w:type="dxa"/>
            <w:vMerge/>
            <w:shd w:val="clear" w:color="auto" w:fill="auto"/>
          </w:tcPr>
          <w:p w14:paraId="780FBBB8" w14:textId="77777777" w:rsidR="008A515D" w:rsidRPr="00AF5BD0" w:rsidRDefault="008A515D" w:rsidP="008A515D">
            <w:pPr>
              <w:pStyle w:val="Default"/>
              <w:rPr>
                <w:rFonts w:cstheme="minorHAnsi"/>
                <w:sz w:val="20"/>
                <w:szCs w:val="20"/>
              </w:rPr>
            </w:pPr>
          </w:p>
        </w:tc>
        <w:tc>
          <w:tcPr>
            <w:tcW w:w="4687" w:type="dxa"/>
            <w:gridSpan w:val="2"/>
            <w:tcBorders>
              <w:right w:val="single" w:sz="4" w:space="0" w:color="auto"/>
            </w:tcBorders>
            <w:shd w:val="clear" w:color="auto" w:fill="auto"/>
          </w:tcPr>
          <w:p w14:paraId="0EA18053" w14:textId="77777777" w:rsidR="008A515D" w:rsidRPr="00904CF6" w:rsidRDefault="008A515D" w:rsidP="008A515D">
            <w:pPr>
              <w:pStyle w:val="Default"/>
              <w:rPr>
                <w:rFonts w:cstheme="minorHAnsi"/>
                <w:sz w:val="20"/>
                <w:szCs w:val="20"/>
              </w:rPr>
            </w:pPr>
            <w:r w:rsidRPr="00904CF6">
              <w:rPr>
                <w:rFonts w:cstheme="minorHAnsi"/>
                <w:sz w:val="20"/>
                <w:szCs w:val="20"/>
              </w:rPr>
              <w:t>son variados.</w:t>
            </w:r>
          </w:p>
        </w:tc>
        <w:tc>
          <w:tcPr>
            <w:tcW w:w="426" w:type="dxa"/>
            <w:tcBorders>
              <w:right w:val="single" w:sz="4" w:space="0" w:color="auto"/>
            </w:tcBorders>
          </w:tcPr>
          <w:p w14:paraId="6BC3DA2B"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64C4BB01" w14:textId="0EE46A04"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A4700CF"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0F6F12C"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C8EF502" w14:textId="77777777" w:rsidR="008A515D" w:rsidRPr="00AF5BD0" w:rsidRDefault="008A515D" w:rsidP="008A515D">
            <w:pPr>
              <w:pStyle w:val="Default"/>
              <w:rPr>
                <w:rFonts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735A2743" w14:textId="77777777" w:rsidR="008A515D" w:rsidRPr="00AF5BD0" w:rsidRDefault="008A515D" w:rsidP="008A515D">
            <w:pPr>
              <w:pStyle w:val="Default"/>
              <w:rPr>
                <w:rFonts w:cstheme="minorHAnsi"/>
                <w:sz w:val="20"/>
                <w:szCs w:val="20"/>
              </w:rPr>
            </w:pPr>
          </w:p>
        </w:tc>
      </w:tr>
      <w:tr w:rsidR="008A515D" w:rsidRPr="00AF5BD0" w14:paraId="2696302F" w14:textId="77777777" w:rsidTr="008A515D">
        <w:tc>
          <w:tcPr>
            <w:tcW w:w="1605" w:type="dxa"/>
            <w:vMerge/>
            <w:shd w:val="clear" w:color="auto" w:fill="auto"/>
          </w:tcPr>
          <w:p w14:paraId="17E90350" w14:textId="77777777" w:rsidR="008A515D" w:rsidRPr="00AF5BD0" w:rsidRDefault="008A515D" w:rsidP="008A515D">
            <w:pPr>
              <w:pStyle w:val="Default"/>
              <w:rPr>
                <w:rFonts w:cstheme="minorHAnsi"/>
                <w:sz w:val="20"/>
                <w:szCs w:val="20"/>
              </w:rPr>
            </w:pPr>
          </w:p>
        </w:tc>
        <w:tc>
          <w:tcPr>
            <w:tcW w:w="4687" w:type="dxa"/>
            <w:gridSpan w:val="2"/>
            <w:tcBorders>
              <w:right w:val="single" w:sz="4" w:space="0" w:color="auto"/>
            </w:tcBorders>
            <w:shd w:val="clear" w:color="auto" w:fill="auto"/>
          </w:tcPr>
          <w:p w14:paraId="6130C85C" w14:textId="77777777" w:rsidR="008A515D" w:rsidRPr="00904CF6" w:rsidRDefault="008A515D" w:rsidP="008A515D">
            <w:pPr>
              <w:pStyle w:val="Default"/>
              <w:rPr>
                <w:rFonts w:cstheme="minorHAnsi"/>
                <w:sz w:val="20"/>
                <w:szCs w:val="20"/>
              </w:rPr>
            </w:pPr>
            <w:r w:rsidRPr="00904CF6">
              <w:rPr>
                <w:rFonts w:cstheme="minorHAnsi"/>
                <w:sz w:val="20"/>
                <w:szCs w:val="20"/>
              </w:rPr>
              <w:t>son atractivos.</w:t>
            </w:r>
          </w:p>
        </w:tc>
        <w:tc>
          <w:tcPr>
            <w:tcW w:w="426" w:type="dxa"/>
            <w:tcBorders>
              <w:right w:val="single" w:sz="4" w:space="0" w:color="auto"/>
            </w:tcBorders>
          </w:tcPr>
          <w:p w14:paraId="2C9E3FB7"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27836962" w14:textId="539595BC"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76EA705"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B0A6386"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898FD80" w14:textId="77777777" w:rsidR="008A515D" w:rsidRPr="00AF5BD0" w:rsidRDefault="008A515D" w:rsidP="008A515D">
            <w:pPr>
              <w:pStyle w:val="Default"/>
              <w:rPr>
                <w:rFonts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7041C7AD" w14:textId="77777777" w:rsidR="008A515D" w:rsidRPr="00AF5BD0" w:rsidRDefault="008A515D" w:rsidP="008A515D">
            <w:pPr>
              <w:pStyle w:val="Default"/>
              <w:rPr>
                <w:rFonts w:cstheme="minorHAnsi"/>
                <w:sz w:val="20"/>
                <w:szCs w:val="20"/>
              </w:rPr>
            </w:pPr>
          </w:p>
        </w:tc>
      </w:tr>
      <w:tr w:rsidR="008A515D" w:rsidRPr="00AF5BD0" w14:paraId="195915AD" w14:textId="77777777" w:rsidTr="008A515D">
        <w:tc>
          <w:tcPr>
            <w:tcW w:w="1605" w:type="dxa"/>
            <w:vMerge/>
            <w:shd w:val="clear" w:color="auto" w:fill="auto"/>
          </w:tcPr>
          <w:p w14:paraId="6AC34A1F" w14:textId="77777777" w:rsidR="008A515D" w:rsidRPr="00AF5BD0" w:rsidRDefault="008A515D" w:rsidP="008A515D">
            <w:pPr>
              <w:pStyle w:val="Default"/>
              <w:rPr>
                <w:rFonts w:cstheme="minorHAnsi"/>
                <w:sz w:val="20"/>
                <w:szCs w:val="20"/>
              </w:rPr>
            </w:pPr>
          </w:p>
        </w:tc>
        <w:tc>
          <w:tcPr>
            <w:tcW w:w="4687" w:type="dxa"/>
            <w:gridSpan w:val="2"/>
            <w:tcBorders>
              <w:right w:val="single" w:sz="4" w:space="0" w:color="auto"/>
            </w:tcBorders>
            <w:shd w:val="clear" w:color="auto" w:fill="auto"/>
          </w:tcPr>
          <w:p w14:paraId="60FF794D" w14:textId="77777777" w:rsidR="008A515D" w:rsidRPr="00904CF6" w:rsidRDefault="008A515D" w:rsidP="008A515D">
            <w:pPr>
              <w:pStyle w:val="Default"/>
              <w:rPr>
                <w:rFonts w:cstheme="minorHAnsi"/>
                <w:sz w:val="20"/>
                <w:szCs w:val="20"/>
              </w:rPr>
            </w:pPr>
            <w:r w:rsidRPr="00904CF6">
              <w:rPr>
                <w:rFonts w:cstheme="minorHAnsi"/>
                <w:sz w:val="20"/>
                <w:szCs w:val="20"/>
              </w:rPr>
              <w:t>proceden de distintas fuentes y se presentaban en distintos soportes.</w:t>
            </w:r>
          </w:p>
        </w:tc>
        <w:tc>
          <w:tcPr>
            <w:tcW w:w="426" w:type="dxa"/>
            <w:tcBorders>
              <w:right w:val="single" w:sz="4" w:space="0" w:color="auto"/>
            </w:tcBorders>
          </w:tcPr>
          <w:p w14:paraId="4D3ACA7E"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43DD6A58" w14:textId="4DFF10F8"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04596F9"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8BDA29A"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E13C71D" w14:textId="77777777" w:rsidR="008A515D" w:rsidRPr="00AF5BD0" w:rsidRDefault="008A515D" w:rsidP="008A515D">
            <w:pPr>
              <w:pStyle w:val="Default"/>
              <w:rPr>
                <w:rFonts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27CA5CDB" w14:textId="77777777" w:rsidR="008A515D" w:rsidRPr="00AF5BD0" w:rsidRDefault="008A515D" w:rsidP="008A515D">
            <w:pPr>
              <w:pStyle w:val="Default"/>
              <w:rPr>
                <w:rFonts w:cstheme="minorHAnsi"/>
                <w:sz w:val="20"/>
                <w:szCs w:val="20"/>
              </w:rPr>
            </w:pPr>
          </w:p>
        </w:tc>
      </w:tr>
      <w:tr w:rsidR="008A515D" w:rsidRPr="00AF5BD0" w14:paraId="56EDE639" w14:textId="77777777" w:rsidTr="008A515D">
        <w:tc>
          <w:tcPr>
            <w:tcW w:w="1605" w:type="dxa"/>
            <w:vMerge w:val="restart"/>
            <w:shd w:val="clear" w:color="auto" w:fill="auto"/>
          </w:tcPr>
          <w:p w14:paraId="09A158B4" w14:textId="77777777" w:rsidR="008A515D" w:rsidRPr="00AF5BD0" w:rsidRDefault="008A515D" w:rsidP="008A515D">
            <w:pPr>
              <w:pStyle w:val="Default"/>
              <w:rPr>
                <w:rFonts w:cstheme="minorHAnsi"/>
                <w:sz w:val="20"/>
                <w:szCs w:val="20"/>
              </w:rPr>
            </w:pPr>
            <w:r w:rsidRPr="00AF5BD0">
              <w:rPr>
                <w:rFonts w:cstheme="minorHAnsi"/>
                <w:bCs/>
                <w:sz w:val="20"/>
                <w:szCs w:val="20"/>
              </w:rPr>
              <w:t>Metodología establecida en la programación:</w:t>
            </w:r>
          </w:p>
        </w:tc>
        <w:tc>
          <w:tcPr>
            <w:tcW w:w="4687" w:type="dxa"/>
            <w:gridSpan w:val="2"/>
            <w:tcBorders>
              <w:right w:val="single" w:sz="4" w:space="0" w:color="auto"/>
            </w:tcBorders>
            <w:shd w:val="clear" w:color="auto" w:fill="auto"/>
          </w:tcPr>
          <w:p w14:paraId="0DD4B67A" w14:textId="77777777" w:rsidR="008A515D" w:rsidRPr="00904CF6" w:rsidRDefault="008A515D" w:rsidP="008A515D">
            <w:pPr>
              <w:pStyle w:val="Default"/>
              <w:rPr>
                <w:rFonts w:cstheme="minorHAnsi"/>
                <w:sz w:val="20"/>
                <w:szCs w:val="20"/>
              </w:rPr>
            </w:pPr>
            <w:r w:rsidRPr="00904CF6">
              <w:rPr>
                <w:rFonts w:cstheme="minorHAnsi"/>
                <w:sz w:val="20"/>
                <w:szCs w:val="20"/>
              </w:rPr>
              <w:t>se proponen variadas metodologías en función de la materia a impartir.</w:t>
            </w:r>
          </w:p>
        </w:tc>
        <w:tc>
          <w:tcPr>
            <w:tcW w:w="426" w:type="dxa"/>
            <w:tcBorders>
              <w:right w:val="single" w:sz="4" w:space="0" w:color="auto"/>
            </w:tcBorders>
          </w:tcPr>
          <w:p w14:paraId="6B25484D" w14:textId="77777777" w:rsidR="008A515D" w:rsidRPr="00904CF6" w:rsidRDefault="008A515D" w:rsidP="008A515D">
            <w:pPr>
              <w:pStyle w:val="Default"/>
              <w:rPr>
                <w:rFonts w:cstheme="minorHAnsi"/>
                <w:sz w:val="20"/>
                <w:szCs w:val="20"/>
              </w:rPr>
            </w:pP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tcPr>
          <w:p w14:paraId="34692BEE" w14:textId="637719CA" w:rsidR="008A515D" w:rsidRPr="00904CF6" w:rsidRDefault="008A515D" w:rsidP="008A515D">
            <w:pPr>
              <w:pStyle w:val="Default"/>
              <w:rPr>
                <w:rFonts w:cstheme="minorHAnsi"/>
                <w:sz w:val="20"/>
                <w:szCs w:val="20"/>
              </w:rPr>
            </w:pP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tcPr>
          <w:p w14:paraId="41C7197C" w14:textId="77777777" w:rsidR="008A515D" w:rsidRPr="00AF5BD0" w:rsidRDefault="008A515D" w:rsidP="008A515D">
            <w:pPr>
              <w:pStyle w:val="Default"/>
              <w:rPr>
                <w:rFonts w:cstheme="minorHAnsi"/>
                <w:sz w:val="20"/>
                <w:szCs w:val="20"/>
              </w:rPr>
            </w:pP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tcPr>
          <w:p w14:paraId="0E298397" w14:textId="77777777" w:rsidR="008A515D" w:rsidRPr="00AF5BD0" w:rsidRDefault="008A515D" w:rsidP="008A515D">
            <w:pPr>
              <w:pStyle w:val="Default"/>
              <w:rPr>
                <w:rFonts w:cstheme="minorHAnsi"/>
                <w:sz w:val="20"/>
                <w:szCs w:val="20"/>
              </w:rPr>
            </w:pP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tcPr>
          <w:p w14:paraId="69A9EDA7" w14:textId="77777777" w:rsidR="008A515D" w:rsidRPr="00AF5BD0" w:rsidRDefault="008A515D" w:rsidP="008A515D">
            <w:pPr>
              <w:pStyle w:val="Default"/>
              <w:rPr>
                <w:rFonts w:cstheme="minorHAnsi"/>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tcPr>
          <w:p w14:paraId="370F098B" w14:textId="77777777" w:rsidR="008A515D" w:rsidRPr="00AF5BD0" w:rsidRDefault="008A515D" w:rsidP="008A515D">
            <w:pPr>
              <w:pStyle w:val="Default"/>
              <w:rPr>
                <w:rFonts w:cstheme="minorHAnsi"/>
                <w:sz w:val="20"/>
                <w:szCs w:val="20"/>
              </w:rPr>
            </w:pPr>
          </w:p>
        </w:tc>
      </w:tr>
      <w:tr w:rsidR="008A515D" w:rsidRPr="00AF5BD0" w14:paraId="39793698" w14:textId="77777777" w:rsidTr="008A515D">
        <w:tc>
          <w:tcPr>
            <w:tcW w:w="1605" w:type="dxa"/>
            <w:vMerge/>
            <w:shd w:val="clear" w:color="auto" w:fill="auto"/>
          </w:tcPr>
          <w:p w14:paraId="7FA5F28B" w14:textId="77777777" w:rsidR="008A515D" w:rsidRPr="00AF5BD0" w:rsidRDefault="008A515D" w:rsidP="008A515D">
            <w:pPr>
              <w:pStyle w:val="Default"/>
              <w:rPr>
                <w:rFonts w:cstheme="minorHAnsi"/>
                <w:sz w:val="20"/>
                <w:szCs w:val="20"/>
              </w:rPr>
            </w:pPr>
          </w:p>
        </w:tc>
        <w:tc>
          <w:tcPr>
            <w:tcW w:w="4687" w:type="dxa"/>
            <w:gridSpan w:val="2"/>
            <w:tcBorders>
              <w:right w:val="single" w:sz="4" w:space="0" w:color="auto"/>
            </w:tcBorders>
            <w:shd w:val="clear" w:color="auto" w:fill="auto"/>
          </w:tcPr>
          <w:p w14:paraId="1C56B689" w14:textId="77777777" w:rsidR="008A515D" w:rsidRPr="00904CF6" w:rsidRDefault="008A515D" w:rsidP="008A515D">
            <w:pPr>
              <w:pStyle w:val="Default"/>
              <w:rPr>
                <w:rFonts w:cstheme="minorHAnsi"/>
                <w:sz w:val="20"/>
                <w:szCs w:val="20"/>
              </w:rPr>
            </w:pPr>
            <w:r w:rsidRPr="00904CF6">
              <w:rPr>
                <w:rFonts w:cstheme="minorHAnsi"/>
                <w:sz w:val="20"/>
                <w:szCs w:val="20"/>
              </w:rPr>
              <w:t xml:space="preserve">globalmente, la metodología </w:t>
            </w:r>
            <w:proofErr w:type="spellStart"/>
            <w:r w:rsidRPr="00904CF6">
              <w:rPr>
                <w:rFonts w:cstheme="minorHAnsi"/>
                <w:sz w:val="20"/>
                <w:szCs w:val="20"/>
              </w:rPr>
              <w:t>propuestaes</w:t>
            </w:r>
            <w:proofErr w:type="spellEnd"/>
            <w:r w:rsidRPr="00904CF6">
              <w:rPr>
                <w:rFonts w:cstheme="minorHAnsi"/>
                <w:sz w:val="20"/>
                <w:szCs w:val="20"/>
              </w:rPr>
              <w:t xml:space="preserve"> adecuada.</w:t>
            </w:r>
          </w:p>
        </w:tc>
        <w:tc>
          <w:tcPr>
            <w:tcW w:w="426" w:type="dxa"/>
            <w:tcBorders>
              <w:right w:val="single" w:sz="4" w:space="0" w:color="auto"/>
            </w:tcBorders>
          </w:tcPr>
          <w:p w14:paraId="72D67D79" w14:textId="77777777" w:rsidR="008A515D" w:rsidRPr="00904CF6" w:rsidRDefault="008A515D" w:rsidP="008A515D">
            <w:pPr>
              <w:pStyle w:val="Default"/>
              <w:rPr>
                <w:rFonts w:cstheme="minorHAnsi"/>
                <w:sz w:val="20"/>
                <w:szCs w:val="20"/>
              </w:rPr>
            </w:pPr>
          </w:p>
        </w:tc>
        <w:tc>
          <w:tcPr>
            <w:tcW w:w="426" w:type="dxa"/>
            <w:vMerge/>
            <w:tcBorders>
              <w:top w:val="single" w:sz="4" w:space="0" w:color="auto"/>
              <w:left w:val="single" w:sz="4" w:space="0" w:color="auto"/>
              <w:bottom w:val="single" w:sz="4" w:space="0" w:color="auto"/>
              <w:right w:val="single" w:sz="4" w:space="0" w:color="auto"/>
            </w:tcBorders>
            <w:shd w:val="clear" w:color="auto" w:fill="auto"/>
          </w:tcPr>
          <w:p w14:paraId="45A558F2" w14:textId="10539DB9" w:rsidR="008A515D" w:rsidRPr="00904CF6" w:rsidRDefault="008A515D" w:rsidP="008A515D">
            <w:pPr>
              <w:pStyle w:val="Default"/>
              <w:rPr>
                <w:rFonts w:cstheme="minorHAnsi"/>
                <w:sz w:val="20"/>
                <w:szCs w:val="20"/>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73521813" w14:textId="77777777" w:rsidR="008A515D" w:rsidRPr="00AF5BD0" w:rsidRDefault="008A515D" w:rsidP="008A515D">
            <w:pPr>
              <w:pStyle w:val="Default"/>
              <w:rPr>
                <w:rFonts w:cstheme="minorHAnsi"/>
                <w:sz w:val="20"/>
                <w:szCs w:val="20"/>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2F727AC7" w14:textId="77777777" w:rsidR="008A515D" w:rsidRPr="00AF5BD0" w:rsidRDefault="008A515D" w:rsidP="008A515D">
            <w:pPr>
              <w:pStyle w:val="Default"/>
              <w:rPr>
                <w:rFonts w:cstheme="minorHAnsi"/>
                <w:sz w:val="20"/>
                <w:szCs w:val="20"/>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55DCF118" w14:textId="77777777" w:rsidR="008A515D" w:rsidRPr="00AF5BD0" w:rsidRDefault="008A515D" w:rsidP="008A515D">
            <w:pPr>
              <w:pStyle w:val="Default"/>
              <w:rPr>
                <w:rFonts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181A0687" w14:textId="77777777" w:rsidR="008A515D" w:rsidRPr="00AF5BD0" w:rsidRDefault="008A515D" w:rsidP="008A515D">
            <w:pPr>
              <w:pStyle w:val="Default"/>
              <w:rPr>
                <w:rFonts w:cstheme="minorHAnsi"/>
                <w:sz w:val="20"/>
                <w:szCs w:val="20"/>
              </w:rPr>
            </w:pPr>
          </w:p>
        </w:tc>
      </w:tr>
      <w:tr w:rsidR="008A515D" w:rsidRPr="00AF5BD0" w14:paraId="2F31909F" w14:textId="77777777" w:rsidTr="008A515D">
        <w:tc>
          <w:tcPr>
            <w:tcW w:w="1605" w:type="dxa"/>
            <w:vMerge/>
            <w:shd w:val="clear" w:color="auto" w:fill="auto"/>
          </w:tcPr>
          <w:p w14:paraId="7A303EFB" w14:textId="77777777" w:rsidR="008A515D" w:rsidRPr="00AF5BD0" w:rsidRDefault="008A515D" w:rsidP="008A515D">
            <w:pPr>
              <w:pStyle w:val="Default"/>
              <w:rPr>
                <w:rFonts w:cstheme="minorHAnsi"/>
                <w:sz w:val="20"/>
                <w:szCs w:val="20"/>
              </w:rPr>
            </w:pPr>
          </w:p>
        </w:tc>
        <w:tc>
          <w:tcPr>
            <w:tcW w:w="4687" w:type="dxa"/>
            <w:gridSpan w:val="2"/>
            <w:tcBorders>
              <w:right w:val="single" w:sz="4" w:space="0" w:color="auto"/>
            </w:tcBorders>
            <w:shd w:val="clear" w:color="auto" w:fill="auto"/>
          </w:tcPr>
          <w:p w14:paraId="27ED1441" w14:textId="77777777" w:rsidR="008A515D" w:rsidRPr="00904CF6" w:rsidRDefault="008A515D" w:rsidP="008A515D">
            <w:pPr>
              <w:pStyle w:val="Default"/>
              <w:rPr>
                <w:rFonts w:cstheme="minorHAnsi"/>
                <w:sz w:val="20"/>
                <w:szCs w:val="20"/>
              </w:rPr>
            </w:pPr>
            <w:r w:rsidRPr="00904CF6">
              <w:rPr>
                <w:rFonts w:cstheme="minorHAnsi"/>
                <w:sz w:val="20"/>
                <w:szCs w:val="20"/>
              </w:rPr>
              <w:t>favorece la participación activa de los alumnos, implicándoles en la construcción de sus propios aprendizajes, siguiendo los principios metodológicos de la LOMLOE.</w:t>
            </w:r>
          </w:p>
        </w:tc>
        <w:tc>
          <w:tcPr>
            <w:tcW w:w="426" w:type="dxa"/>
            <w:tcBorders>
              <w:right w:val="single" w:sz="4" w:space="0" w:color="auto"/>
            </w:tcBorders>
          </w:tcPr>
          <w:p w14:paraId="5A452B0E" w14:textId="77777777" w:rsidR="008A515D" w:rsidRPr="00904CF6" w:rsidRDefault="008A515D" w:rsidP="008A515D">
            <w:pPr>
              <w:pStyle w:val="Default"/>
              <w:rPr>
                <w:rFonts w:cstheme="minorHAnsi"/>
                <w:sz w:val="20"/>
                <w:szCs w:val="20"/>
              </w:rPr>
            </w:pPr>
          </w:p>
        </w:tc>
        <w:tc>
          <w:tcPr>
            <w:tcW w:w="426" w:type="dxa"/>
            <w:vMerge/>
            <w:tcBorders>
              <w:top w:val="single" w:sz="4" w:space="0" w:color="auto"/>
              <w:left w:val="single" w:sz="4" w:space="0" w:color="auto"/>
              <w:bottom w:val="single" w:sz="4" w:space="0" w:color="auto"/>
              <w:right w:val="single" w:sz="4" w:space="0" w:color="auto"/>
            </w:tcBorders>
            <w:shd w:val="clear" w:color="auto" w:fill="auto"/>
          </w:tcPr>
          <w:p w14:paraId="4D2EB8D6" w14:textId="29987ECC" w:rsidR="008A515D" w:rsidRPr="00904CF6" w:rsidRDefault="008A515D" w:rsidP="008A515D">
            <w:pPr>
              <w:pStyle w:val="Default"/>
              <w:rPr>
                <w:rFonts w:cstheme="minorHAnsi"/>
                <w:sz w:val="20"/>
                <w:szCs w:val="20"/>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1475BE90" w14:textId="77777777" w:rsidR="008A515D" w:rsidRPr="00AF5BD0" w:rsidRDefault="008A515D" w:rsidP="008A515D">
            <w:pPr>
              <w:pStyle w:val="Default"/>
              <w:rPr>
                <w:rFonts w:cstheme="minorHAnsi"/>
                <w:sz w:val="20"/>
                <w:szCs w:val="20"/>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041C6578" w14:textId="77777777" w:rsidR="008A515D" w:rsidRPr="00AF5BD0" w:rsidRDefault="008A515D" w:rsidP="008A515D">
            <w:pPr>
              <w:pStyle w:val="Default"/>
              <w:rPr>
                <w:rFonts w:cstheme="minorHAnsi"/>
                <w:sz w:val="20"/>
                <w:szCs w:val="20"/>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506D6730" w14:textId="77777777" w:rsidR="008A515D" w:rsidRPr="00AF5BD0" w:rsidRDefault="008A515D" w:rsidP="008A515D">
            <w:pPr>
              <w:pStyle w:val="Default"/>
              <w:rPr>
                <w:rFonts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101C77EE" w14:textId="77777777" w:rsidR="008A515D" w:rsidRPr="00AF5BD0" w:rsidRDefault="008A515D" w:rsidP="008A515D">
            <w:pPr>
              <w:pStyle w:val="Default"/>
              <w:rPr>
                <w:rFonts w:cstheme="minorHAnsi"/>
                <w:sz w:val="20"/>
                <w:szCs w:val="20"/>
              </w:rPr>
            </w:pPr>
          </w:p>
        </w:tc>
      </w:tr>
      <w:tr w:rsidR="008A515D" w:rsidRPr="00AF5BD0" w14:paraId="2712870B" w14:textId="77777777" w:rsidTr="008A515D">
        <w:tc>
          <w:tcPr>
            <w:tcW w:w="1605" w:type="dxa"/>
            <w:vMerge/>
            <w:shd w:val="clear" w:color="auto" w:fill="auto"/>
          </w:tcPr>
          <w:p w14:paraId="1B85EF38" w14:textId="77777777" w:rsidR="008A515D" w:rsidRPr="00AF5BD0" w:rsidRDefault="008A515D" w:rsidP="008A515D">
            <w:pPr>
              <w:pStyle w:val="Default"/>
              <w:rPr>
                <w:rFonts w:cstheme="minorHAnsi"/>
                <w:sz w:val="20"/>
                <w:szCs w:val="20"/>
              </w:rPr>
            </w:pPr>
          </w:p>
        </w:tc>
        <w:tc>
          <w:tcPr>
            <w:tcW w:w="4687" w:type="dxa"/>
            <w:gridSpan w:val="2"/>
            <w:tcBorders>
              <w:right w:val="single" w:sz="4" w:space="0" w:color="auto"/>
            </w:tcBorders>
            <w:shd w:val="clear" w:color="auto" w:fill="auto"/>
          </w:tcPr>
          <w:p w14:paraId="7C36E772" w14:textId="77777777" w:rsidR="008A515D" w:rsidRPr="00904CF6" w:rsidRDefault="008A515D" w:rsidP="008A515D">
            <w:pPr>
              <w:pStyle w:val="Default"/>
              <w:rPr>
                <w:rFonts w:cstheme="minorHAnsi"/>
                <w:sz w:val="20"/>
                <w:szCs w:val="20"/>
              </w:rPr>
            </w:pPr>
            <w:r w:rsidRPr="00904CF6">
              <w:rPr>
                <w:rFonts w:cstheme="minorHAnsi"/>
                <w:sz w:val="20"/>
                <w:szCs w:val="20"/>
              </w:rPr>
              <w:t>enfrenta al alumno a la resolución de problemas complejos de la vida cotidiana que exigen aplicar de forma conjunta los conocimientos adquiridos.</w:t>
            </w:r>
          </w:p>
        </w:tc>
        <w:tc>
          <w:tcPr>
            <w:tcW w:w="426" w:type="dxa"/>
            <w:tcBorders>
              <w:right w:val="single" w:sz="4" w:space="0" w:color="auto"/>
            </w:tcBorders>
          </w:tcPr>
          <w:p w14:paraId="2E081DBA" w14:textId="77777777" w:rsidR="008A515D" w:rsidRPr="00904CF6" w:rsidRDefault="008A515D" w:rsidP="008A515D">
            <w:pPr>
              <w:pStyle w:val="Default"/>
              <w:rPr>
                <w:rFonts w:cstheme="minorHAnsi"/>
                <w:sz w:val="20"/>
                <w:szCs w:val="20"/>
              </w:rPr>
            </w:pPr>
          </w:p>
        </w:tc>
        <w:tc>
          <w:tcPr>
            <w:tcW w:w="426" w:type="dxa"/>
            <w:vMerge/>
            <w:tcBorders>
              <w:top w:val="single" w:sz="4" w:space="0" w:color="auto"/>
              <w:left w:val="single" w:sz="4" w:space="0" w:color="auto"/>
              <w:bottom w:val="single" w:sz="4" w:space="0" w:color="auto"/>
              <w:right w:val="single" w:sz="4" w:space="0" w:color="auto"/>
            </w:tcBorders>
            <w:shd w:val="clear" w:color="auto" w:fill="auto"/>
          </w:tcPr>
          <w:p w14:paraId="6159F1C7" w14:textId="2A9194D9" w:rsidR="008A515D" w:rsidRPr="00904CF6" w:rsidRDefault="008A515D" w:rsidP="008A515D">
            <w:pPr>
              <w:pStyle w:val="Default"/>
              <w:rPr>
                <w:rFonts w:cstheme="minorHAnsi"/>
                <w:sz w:val="20"/>
                <w:szCs w:val="20"/>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529D58C0" w14:textId="77777777" w:rsidR="008A515D" w:rsidRPr="00AF5BD0" w:rsidRDefault="008A515D" w:rsidP="008A515D">
            <w:pPr>
              <w:pStyle w:val="Default"/>
              <w:rPr>
                <w:rFonts w:cstheme="minorHAnsi"/>
                <w:sz w:val="20"/>
                <w:szCs w:val="20"/>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7962A872" w14:textId="77777777" w:rsidR="008A515D" w:rsidRPr="00AF5BD0" w:rsidRDefault="008A515D" w:rsidP="008A515D">
            <w:pPr>
              <w:pStyle w:val="Default"/>
              <w:rPr>
                <w:rFonts w:cstheme="minorHAnsi"/>
                <w:sz w:val="20"/>
                <w:szCs w:val="20"/>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58E5106E" w14:textId="77777777" w:rsidR="008A515D" w:rsidRPr="00AF5BD0" w:rsidRDefault="008A515D" w:rsidP="008A515D">
            <w:pPr>
              <w:pStyle w:val="Default"/>
              <w:rPr>
                <w:rFonts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66B41EE8" w14:textId="77777777" w:rsidR="008A515D" w:rsidRPr="00AF5BD0" w:rsidRDefault="008A515D" w:rsidP="008A515D">
            <w:pPr>
              <w:pStyle w:val="Default"/>
              <w:rPr>
                <w:rFonts w:cstheme="minorHAnsi"/>
                <w:sz w:val="20"/>
                <w:szCs w:val="20"/>
              </w:rPr>
            </w:pPr>
          </w:p>
        </w:tc>
      </w:tr>
      <w:tr w:rsidR="008A515D" w:rsidRPr="00AF5BD0" w14:paraId="7AF71054" w14:textId="77777777" w:rsidTr="008A515D">
        <w:tc>
          <w:tcPr>
            <w:tcW w:w="1605" w:type="dxa"/>
            <w:vMerge/>
            <w:shd w:val="clear" w:color="auto" w:fill="auto"/>
          </w:tcPr>
          <w:p w14:paraId="0CD385E5" w14:textId="77777777" w:rsidR="008A515D" w:rsidRPr="00AF5BD0" w:rsidRDefault="008A515D" w:rsidP="008A515D">
            <w:pPr>
              <w:pStyle w:val="Default"/>
              <w:rPr>
                <w:rFonts w:cstheme="minorHAnsi"/>
                <w:sz w:val="20"/>
                <w:szCs w:val="20"/>
              </w:rPr>
            </w:pPr>
          </w:p>
        </w:tc>
        <w:tc>
          <w:tcPr>
            <w:tcW w:w="4687" w:type="dxa"/>
            <w:gridSpan w:val="2"/>
            <w:tcBorders>
              <w:right w:val="single" w:sz="4" w:space="0" w:color="auto"/>
            </w:tcBorders>
            <w:shd w:val="clear" w:color="auto" w:fill="auto"/>
          </w:tcPr>
          <w:p w14:paraId="29C44DF4" w14:textId="77777777" w:rsidR="008A515D" w:rsidRPr="00904CF6" w:rsidRDefault="008A515D" w:rsidP="008A515D">
            <w:pPr>
              <w:pStyle w:val="Default"/>
              <w:rPr>
                <w:rFonts w:cstheme="minorHAnsi"/>
                <w:sz w:val="20"/>
                <w:szCs w:val="20"/>
              </w:rPr>
            </w:pPr>
            <w:r w:rsidRPr="00904CF6">
              <w:rPr>
                <w:rFonts w:cstheme="minorHAnsi"/>
                <w:sz w:val="20"/>
                <w:szCs w:val="20"/>
              </w:rPr>
              <w:t>diseña situaciones de aprendizaje y se trabaja por proyectos</w:t>
            </w:r>
          </w:p>
        </w:tc>
        <w:tc>
          <w:tcPr>
            <w:tcW w:w="426" w:type="dxa"/>
            <w:tcBorders>
              <w:right w:val="single" w:sz="4" w:space="0" w:color="auto"/>
            </w:tcBorders>
          </w:tcPr>
          <w:p w14:paraId="47FD7523"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6AEF401C" w14:textId="08693AB2"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77B7465"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62D3B34"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045251E" w14:textId="77777777" w:rsidR="008A515D" w:rsidRPr="00AF5BD0" w:rsidRDefault="008A515D" w:rsidP="008A515D">
            <w:pPr>
              <w:pStyle w:val="Default"/>
              <w:rPr>
                <w:rFonts w:cstheme="minorHAnsi"/>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7ADA09B" w14:textId="77777777" w:rsidR="008A515D" w:rsidRPr="00AF5BD0" w:rsidRDefault="008A515D" w:rsidP="008A515D">
            <w:pPr>
              <w:pStyle w:val="Default"/>
              <w:rPr>
                <w:rFonts w:cstheme="minorHAnsi"/>
                <w:sz w:val="20"/>
                <w:szCs w:val="20"/>
              </w:rPr>
            </w:pPr>
          </w:p>
        </w:tc>
      </w:tr>
      <w:tr w:rsidR="008A515D" w:rsidRPr="00AF5BD0" w14:paraId="1E37F86F" w14:textId="77777777" w:rsidTr="008A515D">
        <w:tc>
          <w:tcPr>
            <w:tcW w:w="6292" w:type="dxa"/>
            <w:gridSpan w:val="3"/>
            <w:tcBorders>
              <w:right w:val="single" w:sz="4" w:space="0" w:color="auto"/>
            </w:tcBorders>
            <w:shd w:val="clear" w:color="auto" w:fill="auto"/>
          </w:tcPr>
          <w:p w14:paraId="733A654B" w14:textId="77777777" w:rsidR="008A515D" w:rsidRPr="00904CF6" w:rsidRDefault="008A515D" w:rsidP="008A515D">
            <w:pPr>
              <w:pStyle w:val="Default"/>
              <w:rPr>
                <w:rFonts w:cstheme="minorHAnsi"/>
                <w:sz w:val="20"/>
                <w:szCs w:val="20"/>
              </w:rPr>
            </w:pPr>
            <w:r w:rsidRPr="00904CF6">
              <w:rPr>
                <w:rFonts w:cstheme="minorHAnsi"/>
                <w:sz w:val="20"/>
                <w:szCs w:val="20"/>
              </w:rPr>
              <w:t xml:space="preserve">Los espacios </w:t>
            </w:r>
            <w:proofErr w:type="spellStart"/>
            <w:r w:rsidRPr="00904CF6">
              <w:rPr>
                <w:rFonts w:cstheme="minorHAnsi"/>
                <w:sz w:val="20"/>
                <w:szCs w:val="20"/>
              </w:rPr>
              <w:t>sonadecuados</w:t>
            </w:r>
            <w:proofErr w:type="spellEnd"/>
            <w:r w:rsidRPr="00904CF6">
              <w:rPr>
                <w:rFonts w:cstheme="minorHAnsi"/>
                <w:sz w:val="20"/>
                <w:szCs w:val="20"/>
              </w:rPr>
              <w:t xml:space="preserve"> y variados, abriendo la puerta, en función de las actividades, a nuevas disposiciones del aula y al uso de diferentes espacios del centro o de los alrededores (bibliotecas, salas de informática, audiovisuales...).</w:t>
            </w:r>
          </w:p>
        </w:tc>
        <w:tc>
          <w:tcPr>
            <w:tcW w:w="426" w:type="dxa"/>
            <w:tcBorders>
              <w:right w:val="single" w:sz="4" w:space="0" w:color="auto"/>
            </w:tcBorders>
          </w:tcPr>
          <w:p w14:paraId="10F44AC5"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224CD4FA" w14:textId="61839B93"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8932F7E"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191E936"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5ACA0F3" w14:textId="77777777" w:rsidR="008A515D" w:rsidRPr="00AF5BD0" w:rsidRDefault="008A515D" w:rsidP="008A515D">
            <w:pPr>
              <w:pStyle w:val="Default"/>
              <w:rPr>
                <w:rFonts w:cstheme="minorHAnsi"/>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AA74613" w14:textId="77777777" w:rsidR="008A515D" w:rsidRPr="00AF5BD0" w:rsidRDefault="008A515D" w:rsidP="008A515D">
            <w:pPr>
              <w:pStyle w:val="Default"/>
              <w:rPr>
                <w:rFonts w:cstheme="minorHAnsi"/>
                <w:sz w:val="20"/>
                <w:szCs w:val="20"/>
              </w:rPr>
            </w:pPr>
          </w:p>
        </w:tc>
      </w:tr>
      <w:tr w:rsidR="008A515D" w:rsidRPr="00AF5BD0" w14:paraId="4630D965" w14:textId="77777777" w:rsidTr="008A515D">
        <w:tc>
          <w:tcPr>
            <w:tcW w:w="1605" w:type="dxa"/>
            <w:vMerge w:val="restart"/>
            <w:shd w:val="clear" w:color="auto" w:fill="auto"/>
          </w:tcPr>
          <w:p w14:paraId="64427045" w14:textId="77777777" w:rsidR="008A515D" w:rsidRPr="00AF5BD0" w:rsidRDefault="008A515D" w:rsidP="008A515D">
            <w:pPr>
              <w:pStyle w:val="Default"/>
              <w:rPr>
                <w:rFonts w:cstheme="minorHAnsi"/>
                <w:bCs/>
                <w:sz w:val="20"/>
                <w:szCs w:val="20"/>
              </w:rPr>
            </w:pPr>
            <w:r w:rsidRPr="00AF5BD0">
              <w:rPr>
                <w:rFonts w:cstheme="minorHAnsi"/>
                <w:bCs/>
                <w:sz w:val="20"/>
                <w:szCs w:val="20"/>
              </w:rPr>
              <w:t>Las actividades</w:t>
            </w:r>
          </w:p>
          <w:p w14:paraId="63D9FEE0" w14:textId="77777777" w:rsidR="008A515D" w:rsidRPr="00AF5BD0" w:rsidRDefault="008A515D" w:rsidP="008A515D">
            <w:pPr>
              <w:pStyle w:val="Default"/>
              <w:rPr>
                <w:rFonts w:cstheme="minorHAnsi"/>
                <w:sz w:val="20"/>
                <w:szCs w:val="20"/>
              </w:rPr>
            </w:pPr>
            <w:r w:rsidRPr="00AF5BD0">
              <w:rPr>
                <w:rFonts w:cstheme="minorHAnsi"/>
                <w:bCs/>
                <w:sz w:val="20"/>
                <w:szCs w:val="20"/>
              </w:rPr>
              <w:t>propuestas</w:t>
            </w:r>
          </w:p>
          <w:p w14:paraId="3D13C239" w14:textId="77777777" w:rsidR="008A515D" w:rsidRPr="00AF5BD0" w:rsidRDefault="008A515D" w:rsidP="008A515D">
            <w:pPr>
              <w:pStyle w:val="Default"/>
              <w:rPr>
                <w:rFonts w:cstheme="minorHAnsi"/>
                <w:bCs/>
                <w:sz w:val="20"/>
                <w:szCs w:val="20"/>
              </w:rPr>
            </w:pPr>
          </w:p>
        </w:tc>
        <w:tc>
          <w:tcPr>
            <w:tcW w:w="4687" w:type="dxa"/>
            <w:gridSpan w:val="2"/>
            <w:tcBorders>
              <w:right w:val="single" w:sz="4" w:space="0" w:color="auto"/>
            </w:tcBorders>
            <w:shd w:val="clear" w:color="auto" w:fill="auto"/>
          </w:tcPr>
          <w:p w14:paraId="3A0EDF4C" w14:textId="77777777" w:rsidR="008A515D" w:rsidRPr="00904CF6" w:rsidRDefault="008A515D" w:rsidP="008A515D">
            <w:pPr>
              <w:pStyle w:val="Default"/>
              <w:rPr>
                <w:rFonts w:cstheme="minorHAnsi"/>
                <w:sz w:val="20"/>
                <w:szCs w:val="20"/>
              </w:rPr>
            </w:pPr>
            <w:r w:rsidRPr="00904CF6">
              <w:rPr>
                <w:rFonts w:cstheme="minorHAnsi"/>
                <w:sz w:val="20"/>
                <w:szCs w:val="20"/>
              </w:rPr>
              <w:t>se ajustan al diseño de las situaciones de aprendizaje y se trabaja por proyectos.</w:t>
            </w:r>
          </w:p>
        </w:tc>
        <w:tc>
          <w:tcPr>
            <w:tcW w:w="426" w:type="dxa"/>
            <w:tcBorders>
              <w:right w:val="single" w:sz="4" w:space="0" w:color="auto"/>
            </w:tcBorders>
          </w:tcPr>
          <w:p w14:paraId="1ECCA0DA"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6799313C" w14:textId="06E51E6B"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B02C7B3"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4B4165D"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BCABCD5" w14:textId="77777777" w:rsidR="008A515D" w:rsidRPr="00AF5BD0" w:rsidRDefault="008A515D" w:rsidP="008A515D">
            <w:pPr>
              <w:pStyle w:val="Default"/>
              <w:rPr>
                <w:rFonts w:cstheme="minorHAnsi"/>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tcPr>
          <w:p w14:paraId="2BBB296C" w14:textId="77777777" w:rsidR="008A515D" w:rsidRPr="00AF5BD0" w:rsidRDefault="008A515D" w:rsidP="008A515D">
            <w:pPr>
              <w:pStyle w:val="Default"/>
              <w:rPr>
                <w:rFonts w:cstheme="minorHAnsi"/>
                <w:sz w:val="20"/>
                <w:szCs w:val="20"/>
              </w:rPr>
            </w:pPr>
          </w:p>
        </w:tc>
      </w:tr>
      <w:tr w:rsidR="008A515D" w:rsidRPr="00AF5BD0" w14:paraId="2C701661" w14:textId="77777777" w:rsidTr="008A515D">
        <w:tc>
          <w:tcPr>
            <w:tcW w:w="1605" w:type="dxa"/>
            <w:vMerge/>
            <w:shd w:val="clear" w:color="auto" w:fill="auto"/>
          </w:tcPr>
          <w:p w14:paraId="5B10C444" w14:textId="77777777" w:rsidR="008A515D" w:rsidRPr="00AF5BD0" w:rsidRDefault="008A515D" w:rsidP="008A515D">
            <w:pPr>
              <w:pStyle w:val="Default"/>
              <w:rPr>
                <w:rFonts w:cstheme="minorHAnsi"/>
                <w:bCs/>
                <w:sz w:val="20"/>
                <w:szCs w:val="20"/>
              </w:rPr>
            </w:pPr>
          </w:p>
        </w:tc>
        <w:tc>
          <w:tcPr>
            <w:tcW w:w="4687" w:type="dxa"/>
            <w:gridSpan w:val="2"/>
            <w:tcBorders>
              <w:right w:val="single" w:sz="4" w:space="0" w:color="auto"/>
            </w:tcBorders>
            <w:shd w:val="clear" w:color="auto" w:fill="auto"/>
          </w:tcPr>
          <w:p w14:paraId="2D4656F8" w14:textId="77777777" w:rsidR="008A515D" w:rsidRPr="00904CF6" w:rsidRDefault="008A515D" w:rsidP="008A515D">
            <w:pPr>
              <w:pStyle w:val="Default"/>
              <w:rPr>
                <w:rFonts w:cstheme="minorHAnsi"/>
                <w:sz w:val="20"/>
                <w:szCs w:val="20"/>
              </w:rPr>
            </w:pPr>
            <w:r w:rsidRPr="00904CF6">
              <w:rPr>
                <w:rFonts w:cstheme="minorHAnsi"/>
                <w:sz w:val="20"/>
                <w:szCs w:val="20"/>
              </w:rPr>
              <w:t>se programa al menos una situación de aprendizaje por trimestre y al menos una en el curso es interdisciplinar.</w:t>
            </w:r>
          </w:p>
        </w:tc>
        <w:tc>
          <w:tcPr>
            <w:tcW w:w="426" w:type="dxa"/>
            <w:tcBorders>
              <w:right w:val="single" w:sz="4" w:space="0" w:color="auto"/>
            </w:tcBorders>
          </w:tcPr>
          <w:p w14:paraId="584273F0"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7E834201" w14:textId="2B438498"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C881F5F"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D282E7E"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98C6D57" w14:textId="77777777" w:rsidR="008A515D" w:rsidRPr="00AF5BD0" w:rsidRDefault="008A515D" w:rsidP="008A515D">
            <w:pPr>
              <w:pStyle w:val="Default"/>
              <w:rPr>
                <w:rFonts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4B4B8D14" w14:textId="77777777" w:rsidR="008A515D" w:rsidRPr="00AF5BD0" w:rsidRDefault="008A515D" w:rsidP="008A515D">
            <w:pPr>
              <w:pStyle w:val="Default"/>
              <w:rPr>
                <w:rFonts w:cstheme="minorHAnsi"/>
                <w:sz w:val="20"/>
                <w:szCs w:val="20"/>
              </w:rPr>
            </w:pPr>
          </w:p>
        </w:tc>
      </w:tr>
      <w:tr w:rsidR="008A515D" w:rsidRPr="00AF5BD0" w14:paraId="6CDF19E1" w14:textId="77777777" w:rsidTr="008A515D">
        <w:tc>
          <w:tcPr>
            <w:tcW w:w="1605" w:type="dxa"/>
            <w:vMerge/>
            <w:shd w:val="clear" w:color="auto" w:fill="auto"/>
          </w:tcPr>
          <w:p w14:paraId="6317401B" w14:textId="77777777" w:rsidR="008A515D" w:rsidRPr="00AF5BD0" w:rsidRDefault="008A515D" w:rsidP="008A515D">
            <w:pPr>
              <w:pStyle w:val="Default"/>
              <w:rPr>
                <w:rFonts w:cstheme="minorHAnsi"/>
                <w:sz w:val="20"/>
                <w:szCs w:val="20"/>
              </w:rPr>
            </w:pPr>
          </w:p>
        </w:tc>
        <w:tc>
          <w:tcPr>
            <w:tcW w:w="4687" w:type="dxa"/>
            <w:gridSpan w:val="2"/>
            <w:tcBorders>
              <w:right w:val="single" w:sz="4" w:space="0" w:color="auto"/>
            </w:tcBorders>
            <w:shd w:val="clear" w:color="auto" w:fill="auto"/>
          </w:tcPr>
          <w:p w14:paraId="0E0346D8" w14:textId="77777777" w:rsidR="008A515D" w:rsidRPr="00904CF6" w:rsidRDefault="008A515D" w:rsidP="008A515D">
            <w:pPr>
              <w:pStyle w:val="Default"/>
              <w:rPr>
                <w:rFonts w:cstheme="minorHAnsi"/>
                <w:sz w:val="20"/>
                <w:szCs w:val="20"/>
              </w:rPr>
            </w:pPr>
            <w:r w:rsidRPr="00904CF6">
              <w:rPr>
                <w:rFonts w:cstheme="minorHAnsi"/>
                <w:sz w:val="20"/>
                <w:szCs w:val="20"/>
              </w:rPr>
              <w:t>son variadas en cuanto a soporte (impreso, audiovisual, informático) y en cuanto a tipo de texto (continuo, discontinuo).</w:t>
            </w:r>
          </w:p>
        </w:tc>
        <w:tc>
          <w:tcPr>
            <w:tcW w:w="426" w:type="dxa"/>
            <w:tcBorders>
              <w:right w:val="single" w:sz="4" w:space="0" w:color="auto"/>
            </w:tcBorders>
          </w:tcPr>
          <w:p w14:paraId="65C5D4FA"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2EC189B0" w14:textId="0866AB49"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1CBE7C6"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68771AC"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52085AF" w14:textId="77777777" w:rsidR="008A515D" w:rsidRPr="00AF5BD0" w:rsidRDefault="008A515D" w:rsidP="008A515D">
            <w:pPr>
              <w:pStyle w:val="Default"/>
              <w:rPr>
                <w:rFonts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2BB57F3D" w14:textId="77777777" w:rsidR="008A515D" w:rsidRPr="00AF5BD0" w:rsidRDefault="008A515D" w:rsidP="008A515D">
            <w:pPr>
              <w:pStyle w:val="Default"/>
              <w:rPr>
                <w:rFonts w:cstheme="minorHAnsi"/>
                <w:sz w:val="20"/>
                <w:szCs w:val="20"/>
              </w:rPr>
            </w:pPr>
          </w:p>
        </w:tc>
      </w:tr>
      <w:tr w:rsidR="008A515D" w:rsidRPr="00AF5BD0" w14:paraId="13D1FECA" w14:textId="77777777" w:rsidTr="008A515D">
        <w:tc>
          <w:tcPr>
            <w:tcW w:w="1605" w:type="dxa"/>
            <w:vMerge/>
            <w:shd w:val="clear" w:color="auto" w:fill="auto"/>
          </w:tcPr>
          <w:p w14:paraId="45F0BAF5" w14:textId="77777777" w:rsidR="008A515D" w:rsidRPr="00AF5BD0" w:rsidRDefault="008A515D" w:rsidP="008A515D">
            <w:pPr>
              <w:pStyle w:val="Default"/>
              <w:rPr>
                <w:rFonts w:cstheme="minorHAnsi"/>
                <w:sz w:val="20"/>
                <w:szCs w:val="20"/>
              </w:rPr>
            </w:pPr>
          </w:p>
        </w:tc>
        <w:tc>
          <w:tcPr>
            <w:tcW w:w="4687" w:type="dxa"/>
            <w:gridSpan w:val="2"/>
            <w:tcBorders>
              <w:right w:val="single" w:sz="4" w:space="0" w:color="auto"/>
            </w:tcBorders>
            <w:shd w:val="clear" w:color="auto" w:fill="auto"/>
          </w:tcPr>
          <w:p w14:paraId="3F412A56" w14:textId="77777777" w:rsidR="008A515D" w:rsidRPr="00904CF6" w:rsidRDefault="008A515D" w:rsidP="008A515D">
            <w:pPr>
              <w:pStyle w:val="Default"/>
              <w:rPr>
                <w:rFonts w:cstheme="minorHAnsi"/>
                <w:sz w:val="20"/>
                <w:szCs w:val="20"/>
              </w:rPr>
            </w:pPr>
            <w:r w:rsidRPr="00904CF6">
              <w:rPr>
                <w:rFonts w:cstheme="minorHAnsi"/>
                <w:sz w:val="20"/>
                <w:szCs w:val="20"/>
              </w:rPr>
              <w:t>son significativas y adecuadas para el proceso de aprendizaje y el objetivo previsto.</w:t>
            </w:r>
          </w:p>
        </w:tc>
        <w:tc>
          <w:tcPr>
            <w:tcW w:w="426" w:type="dxa"/>
            <w:tcBorders>
              <w:right w:val="single" w:sz="4" w:space="0" w:color="auto"/>
            </w:tcBorders>
          </w:tcPr>
          <w:p w14:paraId="18552FDA"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4201FD35" w14:textId="71886345"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15BBD88"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782FE19"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75AC9F2" w14:textId="77777777" w:rsidR="008A515D" w:rsidRPr="00AF5BD0" w:rsidRDefault="008A515D" w:rsidP="008A515D">
            <w:pPr>
              <w:pStyle w:val="Default"/>
              <w:rPr>
                <w:rFonts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1101F99F" w14:textId="77777777" w:rsidR="008A515D" w:rsidRPr="00AF5BD0" w:rsidRDefault="008A515D" w:rsidP="008A515D">
            <w:pPr>
              <w:pStyle w:val="Default"/>
              <w:rPr>
                <w:rFonts w:cstheme="minorHAnsi"/>
                <w:sz w:val="20"/>
                <w:szCs w:val="20"/>
              </w:rPr>
            </w:pPr>
          </w:p>
        </w:tc>
      </w:tr>
      <w:tr w:rsidR="008A515D" w:rsidRPr="00AF5BD0" w14:paraId="34CCCE65" w14:textId="77777777" w:rsidTr="008A515D">
        <w:tc>
          <w:tcPr>
            <w:tcW w:w="1605" w:type="dxa"/>
            <w:vMerge/>
            <w:shd w:val="clear" w:color="auto" w:fill="auto"/>
          </w:tcPr>
          <w:p w14:paraId="7A283D6F" w14:textId="77777777" w:rsidR="008A515D" w:rsidRPr="00AF5BD0" w:rsidRDefault="008A515D" w:rsidP="008A515D">
            <w:pPr>
              <w:pStyle w:val="Default"/>
              <w:rPr>
                <w:rFonts w:cstheme="minorHAnsi"/>
                <w:sz w:val="20"/>
                <w:szCs w:val="20"/>
              </w:rPr>
            </w:pPr>
          </w:p>
        </w:tc>
        <w:tc>
          <w:tcPr>
            <w:tcW w:w="4687" w:type="dxa"/>
            <w:gridSpan w:val="2"/>
            <w:tcBorders>
              <w:right w:val="single" w:sz="4" w:space="0" w:color="auto"/>
            </w:tcBorders>
            <w:shd w:val="clear" w:color="auto" w:fill="auto"/>
          </w:tcPr>
          <w:p w14:paraId="74C9B20C" w14:textId="77777777" w:rsidR="008A515D" w:rsidRPr="00904CF6" w:rsidRDefault="008A515D" w:rsidP="008A515D">
            <w:pPr>
              <w:pStyle w:val="Default"/>
              <w:rPr>
                <w:rFonts w:cstheme="minorHAnsi"/>
                <w:sz w:val="20"/>
                <w:szCs w:val="20"/>
              </w:rPr>
            </w:pPr>
            <w:r w:rsidRPr="00904CF6">
              <w:rPr>
                <w:rFonts w:cstheme="minorHAnsi"/>
                <w:sz w:val="20"/>
                <w:szCs w:val="20"/>
              </w:rPr>
              <w:t>se busca que sean motivadoras.</w:t>
            </w:r>
          </w:p>
        </w:tc>
        <w:tc>
          <w:tcPr>
            <w:tcW w:w="426" w:type="dxa"/>
            <w:tcBorders>
              <w:right w:val="single" w:sz="4" w:space="0" w:color="auto"/>
            </w:tcBorders>
          </w:tcPr>
          <w:p w14:paraId="4669E250"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78C077C2" w14:textId="17197353"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ABF41FE"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6537221"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A4E596B" w14:textId="77777777" w:rsidR="008A515D" w:rsidRPr="00AF5BD0" w:rsidRDefault="008A515D" w:rsidP="008A515D">
            <w:pPr>
              <w:pStyle w:val="Default"/>
              <w:rPr>
                <w:rFonts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1AC93A43" w14:textId="77777777" w:rsidR="008A515D" w:rsidRPr="00AF5BD0" w:rsidRDefault="008A515D" w:rsidP="008A515D">
            <w:pPr>
              <w:pStyle w:val="Default"/>
              <w:rPr>
                <w:rFonts w:cstheme="minorHAnsi"/>
                <w:sz w:val="20"/>
                <w:szCs w:val="20"/>
              </w:rPr>
            </w:pPr>
          </w:p>
        </w:tc>
      </w:tr>
      <w:tr w:rsidR="008A515D" w:rsidRPr="00AF5BD0" w14:paraId="38969814" w14:textId="77777777" w:rsidTr="008A515D">
        <w:tc>
          <w:tcPr>
            <w:tcW w:w="1605" w:type="dxa"/>
            <w:vMerge/>
            <w:shd w:val="clear" w:color="auto" w:fill="auto"/>
          </w:tcPr>
          <w:p w14:paraId="3016B90E" w14:textId="77777777" w:rsidR="008A515D" w:rsidRPr="00AF5BD0" w:rsidRDefault="008A515D" w:rsidP="008A515D">
            <w:pPr>
              <w:pStyle w:val="Default"/>
              <w:rPr>
                <w:rFonts w:cstheme="minorHAnsi"/>
                <w:sz w:val="20"/>
                <w:szCs w:val="20"/>
              </w:rPr>
            </w:pPr>
          </w:p>
        </w:tc>
        <w:tc>
          <w:tcPr>
            <w:tcW w:w="4687" w:type="dxa"/>
            <w:gridSpan w:val="2"/>
            <w:tcBorders>
              <w:right w:val="single" w:sz="4" w:space="0" w:color="auto"/>
            </w:tcBorders>
            <w:shd w:val="clear" w:color="auto" w:fill="auto"/>
          </w:tcPr>
          <w:p w14:paraId="72C6290C" w14:textId="77777777" w:rsidR="008A515D" w:rsidRPr="00904CF6" w:rsidRDefault="008A515D" w:rsidP="008A515D">
            <w:pPr>
              <w:pStyle w:val="Default"/>
              <w:rPr>
                <w:rFonts w:cstheme="minorHAnsi"/>
                <w:sz w:val="20"/>
                <w:szCs w:val="20"/>
              </w:rPr>
            </w:pPr>
            <w:r w:rsidRPr="00904CF6">
              <w:rPr>
                <w:rFonts w:cstheme="minorHAnsi"/>
                <w:sz w:val="20"/>
                <w:szCs w:val="20"/>
              </w:rPr>
              <w:t>proponen el uso de las nuevas tecnologías.</w:t>
            </w:r>
          </w:p>
        </w:tc>
        <w:tc>
          <w:tcPr>
            <w:tcW w:w="426" w:type="dxa"/>
            <w:tcBorders>
              <w:right w:val="single" w:sz="4" w:space="0" w:color="auto"/>
            </w:tcBorders>
          </w:tcPr>
          <w:p w14:paraId="33CDB86C"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37219ED5" w14:textId="671BE283"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FD71365"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90FBE25"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BFE4A9D" w14:textId="77777777" w:rsidR="008A515D" w:rsidRPr="00AF5BD0" w:rsidRDefault="008A515D" w:rsidP="008A515D">
            <w:pPr>
              <w:pStyle w:val="Default"/>
              <w:rPr>
                <w:rFonts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35813337" w14:textId="77777777" w:rsidR="008A515D" w:rsidRPr="00AF5BD0" w:rsidRDefault="008A515D" w:rsidP="008A515D">
            <w:pPr>
              <w:pStyle w:val="Default"/>
              <w:rPr>
                <w:rFonts w:cstheme="minorHAnsi"/>
                <w:sz w:val="20"/>
                <w:szCs w:val="20"/>
              </w:rPr>
            </w:pPr>
          </w:p>
        </w:tc>
      </w:tr>
      <w:tr w:rsidR="008A515D" w:rsidRPr="00AF5BD0" w14:paraId="2F1F0CB1" w14:textId="77777777" w:rsidTr="008A515D">
        <w:tc>
          <w:tcPr>
            <w:tcW w:w="1605" w:type="dxa"/>
            <w:vMerge/>
            <w:shd w:val="clear" w:color="auto" w:fill="auto"/>
          </w:tcPr>
          <w:p w14:paraId="0454FB9B" w14:textId="77777777" w:rsidR="008A515D" w:rsidRPr="00AF5BD0" w:rsidRDefault="008A515D" w:rsidP="008A515D">
            <w:pPr>
              <w:pStyle w:val="Default"/>
              <w:rPr>
                <w:rFonts w:cstheme="minorHAnsi"/>
                <w:sz w:val="20"/>
                <w:szCs w:val="20"/>
              </w:rPr>
            </w:pPr>
          </w:p>
        </w:tc>
        <w:tc>
          <w:tcPr>
            <w:tcW w:w="4687" w:type="dxa"/>
            <w:gridSpan w:val="2"/>
            <w:tcBorders>
              <w:right w:val="single" w:sz="4" w:space="0" w:color="auto"/>
            </w:tcBorders>
            <w:shd w:val="clear" w:color="auto" w:fill="auto"/>
          </w:tcPr>
          <w:p w14:paraId="4B450F99" w14:textId="77777777" w:rsidR="008A515D" w:rsidRPr="00904CF6" w:rsidRDefault="008A515D" w:rsidP="008A515D">
            <w:pPr>
              <w:pStyle w:val="Default"/>
              <w:rPr>
                <w:rFonts w:cstheme="minorHAnsi"/>
                <w:sz w:val="20"/>
                <w:szCs w:val="20"/>
              </w:rPr>
            </w:pPr>
            <w:r w:rsidRPr="00904CF6">
              <w:rPr>
                <w:rFonts w:cstheme="minorHAnsi"/>
                <w:sz w:val="20"/>
                <w:szCs w:val="20"/>
              </w:rPr>
              <w:t>contribuyen al desarrollo de todas las competencias clave.</w:t>
            </w:r>
          </w:p>
        </w:tc>
        <w:tc>
          <w:tcPr>
            <w:tcW w:w="426" w:type="dxa"/>
            <w:tcBorders>
              <w:right w:val="single" w:sz="4" w:space="0" w:color="auto"/>
            </w:tcBorders>
          </w:tcPr>
          <w:p w14:paraId="1716412F"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33743374" w14:textId="7628D23C"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BE6BEF0"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E37AFD7"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9619CDB" w14:textId="77777777" w:rsidR="008A515D" w:rsidRPr="00AF5BD0" w:rsidRDefault="008A515D" w:rsidP="008A515D">
            <w:pPr>
              <w:pStyle w:val="Default"/>
              <w:rPr>
                <w:rFonts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20CB378E" w14:textId="77777777" w:rsidR="008A515D" w:rsidRPr="00AF5BD0" w:rsidRDefault="008A515D" w:rsidP="008A515D">
            <w:pPr>
              <w:pStyle w:val="Default"/>
              <w:rPr>
                <w:rFonts w:cstheme="minorHAnsi"/>
                <w:sz w:val="20"/>
                <w:szCs w:val="20"/>
              </w:rPr>
            </w:pPr>
          </w:p>
        </w:tc>
      </w:tr>
      <w:tr w:rsidR="008A515D" w:rsidRPr="00AF5BD0" w14:paraId="694AFB4D" w14:textId="77777777" w:rsidTr="008A515D">
        <w:tc>
          <w:tcPr>
            <w:tcW w:w="1605" w:type="dxa"/>
            <w:vMerge/>
            <w:shd w:val="clear" w:color="auto" w:fill="auto"/>
          </w:tcPr>
          <w:p w14:paraId="5536AE6D" w14:textId="77777777" w:rsidR="008A515D" w:rsidRPr="00AF5BD0" w:rsidRDefault="008A515D" w:rsidP="008A515D">
            <w:pPr>
              <w:pStyle w:val="Default"/>
              <w:rPr>
                <w:rFonts w:cstheme="minorHAnsi"/>
                <w:sz w:val="20"/>
                <w:szCs w:val="20"/>
              </w:rPr>
            </w:pPr>
          </w:p>
        </w:tc>
        <w:tc>
          <w:tcPr>
            <w:tcW w:w="4687" w:type="dxa"/>
            <w:gridSpan w:val="2"/>
            <w:tcBorders>
              <w:right w:val="single" w:sz="4" w:space="0" w:color="auto"/>
            </w:tcBorders>
            <w:shd w:val="clear" w:color="auto" w:fill="auto"/>
          </w:tcPr>
          <w:p w14:paraId="2DCE7A6B" w14:textId="77777777" w:rsidR="008A515D" w:rsidRPr="00904CF6" w:rsidRDefault="008A515D" w:rsidP="008A515D">
            <w:pPr>
              <w:pStyle w:val="Default"/>
              <w:rPr>
                <w:rFonts w:cstheme="minorHAnsi"/>
                <w:sz w:val="20"/>
                <w:szCs w:val="20"/>
              </w:rPr>
            </w:pPr>
            <w:r w:rsidRPr="00904CF6">
              <w:rPr>
                <w:rFonts w:cstheme="minorHAnsi"/>
                <w:sz w:val="20"/>
                <w:szCs w:val="20"/>
              </w:rPr>
              <w:t>emplean materiales “auténticos” para favorecer el desarrollo de las competencias clave y la transferencia de los aprendizajes del entorno escolar al sociofamiliar y profesional.</w:t>
            </w:r>
          </w:p>
        </w:tc>
        <w:tc>
          <w:tcPr>
            <w:tcW w:w="426" w:type="dxa"/>
            <w:tcBorders>
              <w:right w:val="single" w:sz="4" w:space="0" w:color="auto"/>
            </w:tcBorders>
          </w:tcPr>
          <w:p w14:paraId="6E7370D2"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653B2725" w14:textId="4BCF6571"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959B333"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13C6F8F"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690BE74" w14:textId="77777777" w:rsidR="008A515D" w:rsidRPr="00AF5BD0" w:rsidRDefault="008A515D" w:rsidP="008A515D">
            <w:pPr>
              <w:pStyle w:val="Default"/>
              <w:rPr>
                <w:rFonts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69E74B91" w14:textId="77777777" w:rsidR="008A515D" w:rsidRPr="00AF5BD0" w:rsidRDefault="008A515D" w:rsidP="008A515D">
            <w:pPr>
              <w:pStyle w:val="Default"/>
              <w:rPr>
                <w:rFonts w:cstheme="minorHAnsi"/>
                <w:sz w:val="20"/>
                <w:szCs w:val="20"/>
              </w:rPr>
            </w:pPr>
          </w:p>
        </w:tc>
      </w:tr>
      <w:tr w:rsidR="008A515D" w:rsidRPr="00AF5BD0" w14:paraId="5625D116" w14:textId="77777777" w:rsidTr="008A515D">
        <w:tc>
          <w:tcPr>
            <w:tcW w:w="1605" w:type="dxa"/>
            <w:vMerge/>
            <w:shd w:val="clear" w:color="auto" w:fill="auto"/>
          </w:tcPr>
          <w:p w14:paraId="7C979BF3" w14:textId="77777777" w:rsidR="008A515D" w:rsidRPr="00AF5BD0" w:rsidRDefault="008A515D" w:rsidP="008A515D">
            <w:pPr>
              <w:pStyle w:val="Default"/>
              <w:rPr>
                <w:rFonts w:cstheme="minorHAnsi"/>
                <w:sz w:val="20"/>
                <w:szCs w:val="20"/>
              </w:rPr>
            </w:pPr>
          </w:p>
        </w:tc>
        <w:tc>
          <w:tcPr>
            <w:tcW w:w="4687" w:type="dxa"/>
            <w:gridSpan w:val="2"/>
            <w:tcBorders>
              <w:right w:val="single" w:sz="4" w:space="0" w:color="auto"/>
            </w:tcBorders>
            <w:shd w:val="clear" w:color="auto" w:fill="auto"/>
          </w:tcPr>
          <w:p w14:paraId="5F46B774" w14:textId="77777777" w:rsidR="008A515D" w:rsidRPr="00904CF6" w:rsidRDefault="008A515D" w:rsidP="008A515D">
            <w:pPr>
              <w:pStyle w:val="Default"/>
              <w:rPr>
                <w:rFonts w:cstheme="minorHAnsi"/>
                <w:sz w:val="20"/>
                <w:szCs w:val="20"/>
              </w:rPr>
            </w:pPr>
            <w:r w:rsidRPr="00904CF6">
              <w:rPr>
                <w:rFonts w:cstheme="minorHAnsi"/>
                <w:sz w:val="20"/>
                <w:szCs w:val="20"/>
              </w:rPr>
              <w:t>responden a los distintos tipos de intereses, necesidades y capacidades de los alumnos.</w:t>
            </w:r>
          </w:p>
        </w:tc>
        <w:tc>
          <w:tcPr>
            <w:tcW w:w="426" w:type="dxa"/>
            <w:tcBorders>
              <w:right w:val="single" w:sz="4" w:space="0" w:color="auto"/>
            </w:tcBorders>
          </w:tcPr>
          <w:p w14:paraId="15508832"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36F8D8D9" w14:textId="5DBC2126"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3A3D267"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ECB7D87"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F9B8228" w14:textId="77777777" w:rsidR="008A515D" w:rsidRPr="00AF5BD0" w:rsidRDefault="008A515D" w:rsidP="008A515D">
            <w:pPr>
              <w:pStyle w:val="Default"/>
              <w:rPr>
                <w:rFonts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2BDCF167" w14:textId="77777777" w:rsidR="008A515D" w:rsidRPr="00AF5BD0" w:rsidRDefault="008A515D" w:rsidP="008A515D">
            <w:pPr>
              <w:pStyle w:val="Default"/>
              <w:rPr>
                <w:rFonts w:cstheme="minorHAnsi"/>
                <w:sz w:val="20"/>
                <w:szCs w:val="20"/>
              </w:rPr>
            </w:pPr>
          </w:p>
        </w:tc>
      </w:tr>
      <w:tr w:rsidR="008A515D" w:rsidRPr="00AF5BD0" w14:paraId="60CCADC5" w14:textId="77777777" w:rsidTr="008A515D">
        <w:tc>
          <w:tcPr>
            <w:tcW w:w="1605" w:type="dxa"/>
            <w:vMerge/>
            <w:shd w:val="clear" w:color="auto" w:fill="auto"/>
          </w:tcPr>
          <w:p w14:paraId="03D31C93" w14:textId="77777777" w:rsidR="008A515D" w:rsidRPr="00AF5BD0" w:rsidRDefault="008A515D" w:rsidP="008A515D">
            <w:pPr>
              <w:pStyle w:val="Default"/>
              <w:rPr>
                <w:rFonts w:cstheme="minorHAnsi"/>
                <w:sz w:val="20"/>
                <w:szCs w:val="20"/>
              </w:rPr>
            </w:pPr>
          </w:p>
        </w:tc>
        <w:tc>
          <w:tcPr>
            <w:tcW w:w="4687" w:type="dxa"/>
            <w:gridSpan w:val="2"/>
            <w:tcBorders>
              <w:right w:val="single" w:sz="4" w:space="0" w:color="auto"/>
            </w:tcBorders>
            <w:shd w:val="clear" w:color="auto" w:fill="auto"/>
          </w:tcPr>
          <w:p w14:paraId="54FBF63D" w14:textId="77777777" w:rsidR="008A515D" w:rsidRPr="00904CF6" w:rsidRDefault="008A515D" w:rsidP="008A515D">
            <w:pPr>
              <w:pStyle w:val="Default"/>
              <w:rPr>
                <w:rFonts w:cstheme="minorHAnsi"/>
                <w:sz w:val="20"/>
                <w:szCs w:val="20"/>
              </w:rPr>
            </w:pPr>
            <w:r w:rsidRPr="00904CF6">
              <w:rPr>
                <w:rFonts w:cstheme="minorHAnsi"/>
                <w:sz w:val="20"/>
                <w:szCs w:val="20"/>
              </w:rPr>
              <w:t>estimulan la autonomía del alumno en la construcción de sus conocimientos.</w:t>
            </w:r>
          </w:p>
        </w:tc>
        <w:tc>
          <w:tcPr>
            <w:tcW w:w="426" w:type="dxa"/>
            <w:tcBorders>
              <w:right w:val="single" w:sz="4" w:space="0" w:color="auto"/>
            </w:tcBorders>
          </w:tcPr>
          <w:p w14:paraId="1D662C15"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61225CE6" w14:textId="4D85B464"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E52BC1E"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707BF90"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F4CCA1D" w14:textId="77777777" w:rsidR="008A515D" w:rsidRPr="00AF5BD0" w:rsidRDefault="008A515D" w:rsidP="008A515D">
            <w:pPr>
              <w:pStyle w:val="Default"/>
              <w:rPr>
                <w:rFonts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0FF26300" w14:textId="77777777" w:rsidR="008A515D" w:rsidRPr="00AF5BD0" w:rsidRDefault="008A515D" w:rsidP="008A515D">
            <w:pPr>
              <w:pStyle w:val="Default"/>
              <w:rPr>
                <w:rFonts w:cstheme="minorHAnsi"/>
                <w:sz w:val="20"/>
                <w:szCs w:val="20"/>
              </w:rPr>
            </w:pPr>
          </w:p>
        </w:tc>
      </w:tr>
      <w:tr w:rsidR="008A515D" w:rsidRPr="00AF5BD0" w14:paraId="3C46BA75" w14:textId="77777777" w:rsidTr="008A515D">
        <w:tc>
          <w:tcPr>
            <w:tcW w:w="1605" w:type="dxa"/>
            <w:vMerge/>
            <w:shd w:val="clear" w:color="auto" w:fill="auto"/>
          </w:tcPr>
          <w:p w14:paraId="2733564E" w14:textId="77777777" w:rsidR="008A515D" w:rsidRPr="00AF5BD0" w:rsidRDefault="008A515D" w:rsidP="008A515D">
            <w:pPr>
              <w:pStyle w:val="Default"/>
              <w:rPr>
                <w:rFonts w:cstheme="minorHAnsi"/>
                <w:sz w:val="20"/>
                <w:szCs w:val="20"/>
              </w:rPr>
            </w:pPr>
          </w:p>
        </w:tc>
        <w:tc>
          <w:tcPr>
            <w:tcW w:w="4687" w:type="dxa"/>
            <w:gridSpan w:val="2"/>
            <w:tcBorders>
              <w:right w:val="single" w:sz="4" w:space="0" w:color="auto"/>
            </w:tcBorders>
            <w:shd w:val="clear" w:color="auto" w:fill="auto"/>
          </w:tcPr>
          <w:p w14:paraId="7782ABD9" w14:textId="77777777" w:rsidR="008A515D" w:rsidRPr="00904CF6" w:rsidRDefault="008A515D" w:rsidP="008A515D">
            <w:pPr>
              <w:pStyle w:val="Default"/>
              <w:rPr>
                <w:rFonts w:cstheme="minorHAnsi"/>
                <w:sz w:val="20"/>
                <w:szCs w:val="20"/>
              </w:rPr>
            </w:pPr>
            <w:r w:rsidRPr="00904CF6">
              <w:rPr>
                <w:rFonts w:cstheme="minorHAnsi"/>
                <w:sz w:val="20"/>
                <w:szCs w:val="20"/>
              </w:rPr>
              <w:t>se ha impartido toda la materia.</w:t>
            </w:r>
          </w:p>
        </w:tc>
        <w:tc>
          <w:tcPr>
            <w:tcW w:w="426" w:type="dxa"/>
            <w:tcBorders>
              <w:right w:val="single" w:sz="4" w:space="0" w:color="auto"/>
            </w:tcBorders>
          </w:tcPr>
          <w:p w14:paraId="25693431"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6B07A8E7" w14:textId="73B5ED9A"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FE7968A"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286DFE9"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B48B4D3" w14:textId="77777777" w:rsidR="008A515D" w:rsidRPr="00AF5BD0" w:rsidRDefault="008A515D" w:rsidP="008A515D">
            <w:pPr>
              <w:pStyle w:val="Default"/>
              <w:rPr>
                <w:rFonts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0F4DF1ED" w14:textId="77777777" w:rsidR="008A515D" w:rsidRPr="00AF5BD0" w:rsidRDefault="008A515D" w:rsidP="008A515D">
            <w:pPr>
              <w:pStyle w:val="Default"/>
              <w:rPr>
                <w:rFonts w:cstheme="minorHAnsi"/>
                <w:sz w:val="20"/>
                <w:szCs w:val="20"/>
              </w:rPr>
            </w:pPr>
          </w:p>
        </w:tc>
      </w:tr>
      <w:tr w:rsidR="008A515D" w:rsidRPr="00AF5BD0" w14:paraId="2316E888" w14:textId="77777777" w:rsidTr="008A515D">
        <w:tc>
          <w:tcPr>
            <w:tcW w:w="1615" w:type="dxa"/>
            <w:gridSpan w:val="2"/>
            <w:vMerge w:val="restart"/>
            <w:shd w:val="clear" w:color="auto" w:fill="auto"/>
          </w:tcPr>
          <w:p w14:paraId="006BFE8A" w14:textId="77777777" w:rsidR="008A515D" w:rsidRPr="00AF5BD0" w:rsidRDefault="008A515D" w:rsidP="008A515D">
            <w:pPr>
              <w:pStyle w:val="Default"/>
              <w:rPr>
                <w:rFonts w:cstheme="minorHAnsi"/>
                <w:bCs/>
                <w:sz w:val="20"/>
                <w:szCs w:val="20"/>
              </w:rPr>
            </w:pPr>
            <w:r w:rsidRPr="00AF5BD0">
              <w:rPr>
                <w:rFonts w:cstheme="minorHAnsi"/>
                <w:bCs/>
                <w:sz w:val="20"/>
                <w:szCs w:val="20"/>
              </w:rPr>
              <w:t>Evaluación</w:t>
            </w:r>
          </w:p>
          <w:p w14:paraId="4A10940D" w14:textId="77777777" w:rsidR="008A515D" w:rsidRPr="00AF5BD0" w:rsidRDefault="008A515D" w:rsidP="008A515D">
            <w:pPr>
              <w:pStyle w:val="Default"/>
              <w:rPr>
                <w:rFonts w:cstheme="minorHAnsi"/>
                <w:bCs/>
                <w:sz w:val="20"/>
                <w:szCs w:val="20"/>
              </w:rPr>
            </w:pPr>
          </w:p>
        </w:tc>
        <w:tc>
          <w:tcPr>
            <w:tcW w:w="4677" w:type="dxa"/>
            <w:tcBorders>
              <w:right w:val="single" w:sz="4" w:space="0" w:color="auto"/>
            </w:tcBorders>
            <w:shd w:val="clear" w:color="auto" w:fill="auto"/>
          </w:tcPr>
          <w:p w14:paraId="790C9F19" w14:textId="77777777" w:rsidR="008A515D" w:rsidRPr="00904CF6" w:rsidRDefault="008A515D" w:rsidP="008A515D">
            <w:pPr>
              <w:pStyle w:val="Default"/>
              <w:rPr>
                <w:rFonts w:cstheme="minorHAnsi"/>
                <w:sz w:val="20"/>
                <w:szCs w:val="20"/>
              </w:rPr>
            </w:pPr>
            <w:r w:rsidRPr="00904CF6">
              <w:rPr>
                <w:rFonts w:cstheme="minorHAnsi"/>
                <w:sz w:val="20"/>
                <w:szCs w:val="20"/>
              </w:rPr>
              <w:t>los procedimientos son adecuados y responden a la evaluación por competencias.</w:t>
            </w:r>
          </w:p>
        </w:tc>
        <w:tc>
          <w:tcPr>
            <w:tcW w:w="426" w:type="dxa"/>
            <w:tcBorders>
              <w:right w:val="single" w:sz="4" w:space="0" w:color="auto"/>
            </w:tcBorders>
          </w:tcPr>
          <w:p w14:paraId="46F5CF4D"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7440685B" w14:textId="50041065"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5F06903"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2F97EF7"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888B2A1" w14:textId="77777777" w:rsidR="008A515D" w:rsidRPr="00AF5BD0" w:rsidRDefault="008A515D" w:rsidP="008A515D">
            <w:pPr>
              <w:pStyle w:val="Default"/>
              <w:rPr>
                <w:rFonts w:cstheme="minorHAnsi"/>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tcPr>
          <w:p w14:paraId="3F39AFB7" w14:textId="77777777" w:rsidR="008A515D" w:rsidRPr="00AF5BD0" w:rsidRDefault="008A515D" w:rsidP="008A515D">
            <w:pPr>
              <w:pStyle w:val="Default"/>
              <w:rPr>
                <w:rFonts w:cstheme="minorHAnsi"/>
                <w:sz w:val="20"/>
                <w:szCs w:val="20"/>
              </w:rPr>
            </w:pPr>
          </w:p>
        </w:tc>
      </w:tr>
      <w:tr w:rsidR="008A515D" w:rsidRPr="00AF5BD0" w14:paraId="1DE0019A" w14:textId="77777777" w:rsidTr="008A515D">
        <w:tc>
          <w:tcPr>
            <w:tcW w:w="1615" w:type="dxa"/>
            <w:gridSpan w:val="2"/>
            <w:vMerge/>
            <w:shd w:val="clear" w:color="auto" w:fill="auto"/>
          </w:tcPr>
          <w:p w14:paraId="40E37635" w14:textId="77777777" w:rsidR="008A515D" w:rsidRPr="00AF5BD0" w:rsidRDefault="008A515D" w:rsidP="008A515D">
            <w:pPr>
              <w:pStyle w:val="Default"/>
              <w:rPr>
                <w:rFonts w:cstheme="minorHAnsi"/>
                <w:sz w:val="20"/>
                <w:szCs w:val="20"/>
              </w:rPr>
            </w:pPr>
          </w:p>
        </w:tc>
        <w:tc>
          <w:tcPr>
            <w:tcW w:w="4677" w:type="dxa"/>
            <w:tcBorders>
              <w:right w:val="single" w:sz="4" w:space="0" w:color="auto"/>
            </w:tcBorders>
            <w:shd w:val="clear" w:color="auto" w:fill="auto"/>
          </w:tcPr>
          <w:p w14:paraId="713AB00F" w14:textId="77777777" w:rsidR="008A515D" w:rsidRPr="00904CF6" w:rsidRDefault="008A515D" w:rsidP="008A515D">
            <w:pPr>
              <w:pStyle w:val="Default"/>
              <w:rPr>
                <w:rFonts w:cstheme="minorHAnsi"/>
                <w:sz w:val="20"/>
                <w:szCs w:val="20"/>
              </w:rPr>
            </w:pPr>
            <w:r w:rsidRPr="00904CF6">
              <w:rPr>
                <w:rFonts w:cstheme="minorHAnsi"/>
                <w:sz w:val="20"/>
                <w:szCs w:val="20"/>
              </w:rPr>
              <w:t>los instrumentos y estrategias han sido suficientemente variadas para medir las distintas competencias.</w:t>
            </w:r>
          </w:p>
        </w:tc>
        <w:tc>
          <w:tcPr>
            <w:tcW w:w="426" w:type="dxa"/>
            <w:tcBorders>
              <w:right w:val="single" w:sz="4" w:space="0" w:color="auto"/>
            </w:tcBorders>
          </w:tcPr>
          <w:p w14:paraId="3677D99C"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7381235C" w14:textId="5F1EAA4B"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C3680A0"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1F14BE0"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0F88A5E" w14:textId="77777777" w:rsidR="008A515D" w:rsidRPr="00AF5BD0" w:rsidRDefault="008A515D" w:rsidP="008A515D">
            <w:pPr>
              <w:pStyle w:val="Default"/>
              <w:rPr>
                <w:rFonts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09E1289F" w14:textId="77777777" w:rsidR="008A515D" w:rsidRPr="00AF5BD0" w:rsidRDefault="008A515D" w:rsidP="008A515D">
            <w:pPr>
              <w:pStyle w:val="Default"/>
              <w:rPr>
                <w:rFonts w:cstheme="minorHAnsi"/>
                <w:sz w:val="20"/>
                <w:szCs w:val="20"/>
              </w:rPr>
            </w:pPr>
          </w:p>
        </w:tc>
      </w:tr>
      <w:tr w:rsidR="008A515D" w:rsidRPr="00AF5BD0" w14:paraId="21FC5275" w14:textId="77777777" w:rsidTr="008A515D">
        <w:tc>
          <w:tcPr>
            <w:tcW w:w="1615" w:type="dxa"/>
            <w:gridSpan w:val="2"/>
            <w:vMerge/>
            <w:shd w:val="clear" w:color="auto" w:fill="auto"/>
          </w:tcPr>
          <w:p w14:paraId="35AA405F" w14:textId="77777777" w:rsidR="008A515D" w:rsidRPr="00AF5BD0" w:rsidRDefault="008A515D" w:rsidP="008A515D">
            <w:pPr>
              <w:pStyle w:val="Default"/>
              <w:rPr>
                <w:rFonts w:cstheme="minorHAnsi"/>
                <w:sz w:val="20"/>
                <w:szCs w:val="20"/>
              </w:rPr>
            </w:pPr>
          </w:p>
        </w:tc>
        <w:tc>
          <w:tcPr>
            <w:tcW w:w="4677" w:type="dxa"/>
            <w:tcBorders>
              <w:right w:val="single" w:sz="4" w:space="0" w:color="auto"/>
            </w:tcBorders>
            <w:shd w:val="clear" w:color="auto" w:fill="auto"/>
          </w:tcPr>
          <w:p w14:paraId="5F7444AB" w14:textId="77777777" w:rsidR="008A515D" w:rsidRPr="00904CF6" w:rsidRDefault="008A515D" w:rsidP="008A515D">
            <w:pPr>
              <w:pStyle w:val="Default"/>
              <w:rPr>
                <w:rFonts w:cstheme="minorHAnsi"/>
                <w:sz w:val="20"/>
                <w:szCs w:val="20"/>
              </w:rPr>
            </w:pPr>
            <w:r w:rsidRPr="00904CF6">
              <w:rPr>
                <w:rFonts w:cstheme="minorHAnsi"/>
                <w:sz w:val="20"/>
                <w:szCs w:val="20"/>
              </w:rPr>
              <w:t>se fomenta la autoevaluación.</w:t>
            </w:r>
          </w:p>
        </w:tc>
        <w:tc>
          <w:tcPr>
            <w:tcW w:w="426" w:type="dxa"/>
            <w:tcBorders>
              <w:right w:val="single" w:sz="4" w:space="0" w:color="auto"/>
            </w:tcBorders>
          </w:tcPr>
          <w:p w14:paraId="7E8A2261"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0A7B2AE4" w14:textId="2EE411C3"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2292D58"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0BD4B81"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9067918" w14:textId="77777777" w:rsidR="008A515D" w:rsidRPr="00AF5BD0" w:rsidRDefault="008A515D" w:rsidP="008A515D">
            <w:pPr>
              <w:pStyle w:val="Default"/>
              <w:rPr>
                <w:rFonts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7860507A" w14:textId="77777777" w:rsidR="008A515D" w:rsidRPr="00AF5BD0" w:rsidRDefault="008A515D" w:rsidP="008A515D">
            <w:pPr>
              <w:pStyle w:val="Default"/>
              <w:rPr>
                <w:rFonts w:cstheme="minorHAnsi"/>
                <w:sz w:val="20"/>
                <w:szCs w:val="20"/>
              </w:rPr>
            </w:pPr>
          </w:p>
        </w:tc>
      </w:tr>
      <w:tr w:rsidR="008A515D" w:rsidRPr="00AF5BD0" w14:paraId="19C5E4AA" w14:textId="77777777" w:rsidTr="008A515D">
        <w:tc>
          <w:tcPr>
            <w:tcW w:w="1615" w:type="dxa"/>
            <w:gridSpan w:val="2"/>
            <w:vMerge/>
            <w:shd w:val="clear" w:color="auto" w:fill="auto"/>
          </w:tcPr>
          <w:p w14:paraId="67F408FA" w14:textId="77777777" w:rsidR="008A515D" w:rsidRPr="00AF5BD0" w:rsidRDefault="008A515D" w:rsidP="008A515D">
            <w:pPr>
              <w:pStyle w:val="Default"/>
              <w:rPr>
                <w:rFonts w:cstheme="minorHAnsi"/>
                <w:sz w:val="20"/>
                <w:szCs w:val="20"/>
              </w:rPr>
            </w:pPr>
          </w:p>
        </w:tc>
        <w:tc>
          <w:tcPr>
            <w:tcW w:w="4677" w:type="dxa"/>
            <w:tcBorders>
              <w:right w:val="single" w:sz="4" w:space="0" w:color="auto"/>
            </w:tcBorders>
            <w:shd w:val="clear" w:color="auto" w:fill="auto"/>
          </w:tcPr>
          <w:p w14:paraId="18093AAF" w14:textId="77777777" w:rsidR="008A515D" w:rsidRPr="00904CF6" w:rsidRDefault="008A515D" w:rsidP="008A515D">
            <w:pPr>
              <w:pStyle w:val="Default"/>
              <w:rPr>
                <w:rFonts w:cstheme="minorHAnsi"/>
                <w:sz w:val="20"/>
                <w:szCs w:val="20"/>
              </w:rPr>
            </w:pPr>
            <w:r w:rsidRPr="00904CF6">
              <w:rPr>
                <w:rFonts w:cstheme="minorHAnsi"/>
                <w:sz w:val="20"/>
                <w:szCs w:val="20"/>
              </w:rPr>
              <w:t>se fomenta la coevaluación.</w:t>
            </w:r>
          </w:p>
        </w:tc>
        <w:tc>
          <w:tcPr>
            <w:tcW w:w="426" w:type="dxa"/>
            <w:tcBorders>
              <w:right w:val="single" w:sz="4" w:space="0" w:color="auto"/>
            </w:tcBorders>
          </w:tcPr>
          <w:p w14:paraId="3CAA4751"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351D1993" w14:textId="1455DA74"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86AF99D"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AF6D45F"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A3E46A2" w14:textId="77777777" w:rsidR="008A515D" w:rsidRPr="00AF5BD0" w:rsidRDefault="008A515D" w:rsidP="008A515D">
            <w:pPr>
              <w:pStyle w:val="Default"/>
              <w:rPr>
                <w:rFonts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72289415" w14:textId="77777777" w:rsidR="008A515D" w:rsidRPr="00AF5BD0" w:rsidRDefault="008A515D" w:rsidP="008A515D">
            <w:pPr>
              <w:pStyle w:val="Default"/>
              <w:rPr>
                <w:rFonts w:cstheme="minorHAnsi"/>
                <w:sz w:val="20"/>
                <w:szCs w:val="20"/>
              </w:rPr>
            </w:pPr>
          </w:p>
        </w:tc>
      </w:tr>
      <w:tr w:rsidR="008A515D" w:rsidRPr="00AF5BD0" w14:paraId="3BF0F52E" w14:textId="77777777" w:rsidTr="008A515D">
        <w:tc>
          <w:tcPr>
            <w:tcW w:w="1615" w:type="dxa"/>
            <w:gridSpan w:val="2"/>
            <w:vMerge/>
            <w:shd w:val="clear" w:color="auto" w:fill="auto"/>
          </w:tcPr>
          <w:p w14:paraId="57E20B1F" w14:textId="77777777" w:rsidR="008A515D" w:rsidRPr="00AF5BD0" w:rsidRDefault="008A515D" w:rsidP="008A515D">
            <w:pPr>
              <w:pStyle w:val="Default"/>
              <w:rPr>
                <w:rFonts w:cstheme="minorHAnsi"/>
                <w:sz w:val="20"/>
                <w:szCs w:val="20"/>
              </w:rPr>
            </w:pPr>
          </w:p>
        </w:tc>
        <w:tc>
          <w:tcPr>
            <w:tcW w:w="4677" w:type="dxa"/>
            <w:tcBorders>
              <w:right w:val="single" w:sz="4" w:space="0" w:color="auto"/>
            </w:tcBorders>
            <w:shd w:val="clear" w:color="auto" w:fill="auto"/>
          </w:tcPr>
          <w:p w14:paraId="15D19B67" w14:textId="77777777" w:rsidR="008A515D" w:rsidRPr="00904CF6" w:rsidRDefault="008A515D" w:rsidP="008A515D">
            <w:pPr>
              <w:pStyle w:val="Default"/>
              <w:rPr>
                <w:rFonts w:cstheme="minorHAnsi"/>
                <w:sz w:val="20"/>
                <w:szCs w:val="20"/>
              </w:rPr>
            </w:pPr>
            <w:r w:rsidRPr="00904CF6">
              <w:rPr>
                <w:rFonts w:cstheme="minorHAnsi"/>
                <w:sz w:val="20"/>
                <w:szCs w:val="20"/>
              </w:rPr>
              <w:t>los criterios de evaluación e indicadores de logro son pertinentes, relacionándolos con los contenidos</w:t>
            </w:r>
          </w:p>
        </w:tc>
        <w:tc>
          <w:tcPr>
            <w:tcW w:w="426" w:type="dxa"/>
            <w:tcBorders>
              <w:right w:val="single" w:sz="4" w:space="0" w:color="auto"/>
            </w:tcBorders>
          </w:tcPr>
          <w:p w14:paraId="7A2EC65D"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25436A8D" w14:textId="6B7ECA96"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65B7C8A"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EC58164"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A01A934" w14:textId="77777777" w:rsidR="008A515D" w:rsidRPr="00AF5BD0" w:rsidRDefault="008A515D" w:rsidP="008A515D">
            <w:pPr>
              <w:pStyle w:val="Default"/>
              <w:rPr>
                <w:rFonts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4CC4FB7E" w14:textId="77777777" w:rsidR="008A515D" w:rsidRPr="00AF5BD0" w:rsidRDefault="008A515D" w:rsidP="008A515D">
            <w:pPr>
              <w:pStyle w:val="Default"/>
              <w:rPr>
                <w:rFonts w:cstheme="minorHAnsi"/>
                <w:sz w:val="20"/>
                <w:szCs w:val="20"/>
              </w:rPr>
            </w:pPr>
          </w:p>
        </w:tc>
      </w:tr>
      <w:tr w:rsidR="008A515D" w:rsidRPr="00AF5BD0" w14:paraId="538BA46B" w14:textId="77777777" w:rsidTr="008A515D">
        <w:tc>
          <w:tcPr>
            <w:tcW w:w="1615" w:type="dxa"/>
            <w:gridSpan w:val="2"/>
            <w:vMerge/>
            <w:shd w:val="clear" w:color="auto" w:fill="auto"/>
          </w:tcPr>
          <w:p w14:paraId="25FAA879" w14:textId="77777777" w:rsidR="008A515D" w:rsidRPr="00AF5BD0" w:rsidRDefault="008A515D" w:rsidP="008A515D">
            <w:pPr>
              <w:pStyle w:val="Default"/>
              <w:rPr>
                <w:rFonts w:cstheme="minorHAnsi"/>
                <w:sz w:val="20"/>
                <w:szCs w:val="20"/>
              </w:rPr>
            </w:pPr>
          </w:p>
        </w:tc>
        <w:tc>
          <w:tcPr>
            <w:tcW w:w="4677" w:type="dxa"/>
            <w:tcBorders>
              <w:right w:val="single" w:sz="4" w:space="0" w:color="auto"/>
            </w:tcBorders>
            <w:shd w:val="clear" w:color="auto" w:fill="auto"/>
          </w:tcPr>
          <w:p w14:paraId="1C1DFDBB" w14:textId="77777777" w:rsidR="008A515D" w:rsidRPr="00904CF6" w:rsidRDefault="008A515D" w:rsidP="008A515D">
            <w:pPr>
              <w:pStyle w:val="Default"/>
              <w:rPr>
                <w:rFonts w:cstheme="minorHAnsi"/>
                <w:sz w:val="20"/>
                <w:szCs w:val="20"/>
              </w:rPr>
            </w:pPr>
            <w:r w:rsidRPr="00904CF6">
              <w:rPr>
                <w:rFonts w:cstheme="minorHAnsi"/>
                <w:sz w:val="20"/>
                <w:szCs w:val="20"/>
              </w:rPr>
              <w:t>se utilizan al menos 4 instrumentos de evaluación diferentes.</w:t>
            </w:r>
          </w:p>
        </w:tc>
        <w:tc>
          <w:tcPr>
            <w:tcW w:w="426" w:type="dxa"/>
            <w:tcBorders>
              <w:right w:val="single" w:sz="4" w:space="0" w:color="auto"/>
            </w:tcBorders>
          </w:tcPr>
          <w:p w14:paraId="2268DB29"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459BA542" w14:textId="6F7CD0F3"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F1FA2E6"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BB94E28"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EF8576F" w14:textId="77777777" w:rsidR="008A515D" w:rsidRPr="00AF5BD0" w:rsidRDefault="008A515D" w:rsidP="008A515D">
            <w:pPr>
              <w:pStyle w:val="Default"/>
              <w:rPr>
                <w:rFonts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683EFD63" w14:textId="77777777" w:rsidR="008A515D" w:rsidRPr="00AF5BD0" w:rsidRDefault="008A515D" w:rsidP="008A515D">
            <w:pPr>
              <w:pStyle w:val="Default"/>
              <w:rPr>
                <w:rFonts w:cstheme="minorHAnsi"/>
                <w:sz w:val="20"/>
                <w:szCs w:val="20"/>
              </w:rPr>
            </w:pPr>
          </w:p>
        </w:tc>
      </w:tr>
      <w:tr w:rsidR="008A515D" w:rsidRPr="00AF5BD0" w14:paraId="13A0D0A5" w14:textId="77777777" w:rsidTr="008A515D">
        <w:tc>
          <w:tcPr>
            <w:tcW w:w="1615" w:type="dxa"/>
            <w:gridSpan w:val="2"/>
            <w:vMerge/>
            <w:shd w:val="clear" w:color="auto" w:fill="auto"/>
          </w:tcPr>
          <w:p w14:paraId="2F2F7477" w14:textId="77777777" w:rsidR="008A515D" w:rsidRPr="00AF5BD0" w:rsidRDefault="008A515D" w:rsidP="008A515D">
            <w:pPr>
              <w:pStyle w:val="Default"/>
              <w:rPr>
                <w:rFonts w:cstheme="minorHAnsi"/>
                <w:sz w:val="20"/>
                <w:szCs w:val="20"/>
              </w:rPr>
            </w:pPr>
          </w:p>
        </w:tc>
        <w:tc>
          <w:tcPr>
            <w:tcW w:w="4677" w:type="dxa"/>
            <w:tcBorders>
              <w:right w:val="single" w:sz="4" w:space="0" w:color="auto"/>
            </w:tcBorders>
            <w:shd w:val="clear" w:color="auto" w:fill="auto"/>
          </w:tcPr>
          <w:p w14:paraId="4A93B9AB" w14:textId="77777777" w:rsidR="008A515D" w:rsidRPr="00904CF6" w:rsidRDefault="008A515D" w:rsidP="008A515D">
            <w:pPr>
              <w:pStyle w:val="Default"/>
              <w:rPr>
                <w:rFonts w:cstheme="minorHAnsi"/>
                <w:sz w:val="20"/>
                <w:szCs w:val="20"/>
              </w:rPr>
            </w:pPr>
            <w:r w:rsidRPr="00904CF6">
              <w:rPr>
                <w:rFonts w:cstheme="minorHAnsi"/>
                <w:sz w:val="20"/>
                <w:szCs w:val="20"/>
              </w:rPr>
              <w:t>Los criterios de calificación están relacionados con los de evaluación de una manera adecuada.</w:t>
            </w:r>
          </w:p>
        </w:tc>
        <w:tc>
          <w:tcPr>
            <w:tcW w:w="426" w:type="dxa"/>
            <w:tcBorders>
              <w:right w:val="single" w:sz="4" w:space="0" w:color="auto"/>
            </w:tcBorders>
          </w:tcPr>
          <w:p w14:paraId="14FD0006"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2046B70E" w14:textId="2BAC887D"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3E95712"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9BE3637"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132AC4E" w14:textId="77777777" w:rsidR="008A515D" w:rsidRPr="00AF5BD0" w:rsidRDefault="008A515D" w:rsidP="008A515D">
            <w:pPr>
              <w:pStyle w:val="Default"/>
              <w:rPr>
                <w:rFonts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2008FB63" w14:textId="77777777" w:rsidR="008A515D" w:rsidRPr="00AF5BD0" w:rsidRDefault="008A515D" w:rsidP="008A515D">
            <w:pPr>
              <w:pStyle w:val="Default"/>
              <w:rPr>
                <w:rFonts w:cstheme="minorHAnsi"/>
                <w:sz w:val="20"/>
                <w:szCs w:val="20"/>
              </w:rPr>
            </w:pPr>
          </w:p>
        </w:tc>
      </w:tr>
      <w:tr w:rsidR="008A515D" w:rsidRPr="00AF5BD0" w14:paraId="15515BD7" w14:textId="77777777" w:rsidTr="008A515D">
        <w:tc>
          <w:tcPr>
            <w:tcW w:w="6292" w:type="dxa"/>
            <w:gridSpan w:val="3"/>
            <w:tcBorders>
              <w:right w:val="single" w:sz="4" w:space="0" w:color="auto"/>
            </w:tcBorders>
            <w:shd w:val="clear" w:color="auto" w:fill="auto"/>
          </w:tcPr>
          <w:p w14:paraId="1B710EF4" w14:textId="77777777" w:rsidR="008A515D" w:rsidRPr="00904CF6" w:rsidRDefault="008A515D" w:rsidP="008A515D">
            <w:pPr>
              <w:pStyle w:val="Default"/>
              <w:rPr>
                <w:rFonts w:cstheme="minorHAnsi"/>
                <w:sz w:val="20"/>
                <w:szCs w:val="20"/>
              </w:rPr>
            </w:pPr>
            <w:r w:rsidRPr="00904CF6">
              <w:rPr>
                <w:rFonts w:cstheme="minorHAnsi"/>
                <w:sz w:val="20"/>
                <w:szCs w:val="20"/>
              </w:rPr>
              <w:t xml:space="preserve">Se incluyen los elementos trasversales en </w:t>
            </w:r>
            <w:proofErr w:type="spellStart"/>
            <w:r w:rsidRPr="00904CF6">
              <w:rPr>
                <w:rFonts w:cstheme="minorHAnsi"/>
                <w:sz w:val="20"/>
                <w:szCs w:val="20"/>
              </w:rPr>
              <w:t>loscontenidos</w:t>
            </w:r>
            <w:proofErr w:type="spellEnd"/>
            <w:r w:rsidRPr="00904CF6">
              <w:rPr>
                <w:rFonts w:cstheme="minorHAnsi"/>
                <w:sz w:val="20"/>
                <w:szCs w:val="20"/>
              </w:rPr>
              <w:t xml:space="preserve"> y criterios de evaluación.</w:t>
            </w:r>
          </w:p>
        </w:tc>
        <w:tc>
          <w:tcPr>
            <w:tcW w:w="426" w:type="dxa"/>
            <w:tcBorders>
              <w:right w:val="single" w:sz="4" w:space="0" w:color="auto"/>
            </w:tcBorders>
          </w:tcPr>
          <w:p w14:paraId="3A5CF214"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5B576548" w14:textId="48F6AD23"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2D54F4D"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C501624"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76E1C65" w14:textId="77777777" w:rsidR="008A515D" w:rsidRPr="00AF5BD0" w:rsidRDefault="008A515D" w:rsidP="008A515D">
            <w:pPr>
              <w:pStyle w:val="Default"/>
              <w:rPr>
                <w:rFonts w:cstheme="minorHAnsi"/>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6444D2B" w14:textId="77777777" w:rsidR="008A515D" w:rsidRPr="00AF5BD0" w:rsidRDefault="008A515D" w:rsidP="008A515D">
            <w:pPr>
              <w:pStyle w:val="Default"/>
              <w:rPr>
                <w:rFonts w:cstheme="minorHAnsi"/>
                <w:sz w:val="20"/>
                <w:szCs w:val="20"/>
              </w:rPr>
            </w:pPr>
          </w:p>
        </w:tc>
      </w:tr>
      <w:tr w:rsidR="008A515D" w:rsidRPr="00AF5BD0" w14:paraId="5076CC9D" w14:textId="77777777" w:rsidTr="008A515D">
        <w:tc>
          <w:tcPr>
            <w:tcW w:w="6292" w:type="dxa"/>
            <w:gridSpan w:val="3"/>
            <w:tcBorders>
              <w:right w:val="single" w:sz="4" w:space="0" w:color="auto"/>
            </w:tcBorders>
            <w:shd w:val="clear" w:color="auto" w:fill="auto"/>
          </w:tcPr>
          <w:p w14:paraId="6D3D0C30" w14:textId="77777777" w:rsidR="008A515D" w:rsidRPr="00904CF6" w:rsidRDefault="008A515D" w:rsidP="008A515D">
            <w:pPr>
              <w:pStyle w:val="Default"/>
              <w:rPr>
                <w:rFonts w:cstheme="minorHAnsi"/>
                <w:sz w:val="20"/>
                <w:szCs w:val="20"/>
              </w:rPr>
            </w:pPr>
            <w:r w:rsidRPr="00904CF6">
              <w:rPr>
                <w:rFonts w:cstheme="minorHAnsi"/>
                <w:sz w:val="20"/>
                <w:szCs w:val="20"/>
              </w:rPr>
              <w:lastRenderedPageBreak/>
              <w:t>Se han trabajado todas las competencias clave y competencias específicas.</w:t>
            </w:r>
          </w:p>
        </w:tc>
        <w:tc>
          <w:tcPr>
            <w:tcW w:w="426" w:type="dxa"/>
            <w:tcBorders>
              <w:right w:val="single" w:sz="4" w:space="0" w:color="auto"/>
            </w:tcBorders>
          </w:tcPr>
          <w:p w14:paraId="4A02F09A"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5A097968" w14:textId="1ABFC55B"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883813E"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8020808"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0FAF2F2" w14:textId="77777777" w:rsidR="008A515D" w:rsidRPr="00AF5BD0" w:rsidRDefault="008A515D" w:rsidP="008A515D">
            <w:pPr>
              <w:pStyle w:val="Default"/>
              <w:rPr>
                <w:rFonts w:cstheme="minorHAnsi"/>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66471829" w14:textId="77777777" w:rsidR="008A515D" w:rsidRPr="00AF5BD0" w:rsidRDefault="008A515D" w:rsidP="008A515D">
            <w:pPr>
              <w:pStyle w:val="Default"/>
              <w:rPr>
                <w:rFonts w:cstheme="minorHAnsi"/>
                <w:sz w:val="20"/>
                <w:szCs w:val="20"/>
              </w:rPr>
            </w:pPr>
          </w:p>
        </w:tc>
      </w:tr>
      <w:tr w:rsidR="008A515D" w:rsidRPr="00AF5BD0" w14:paraId="173E67C6" w14:textId="77777777" w:rsidTr="008A515D">
        <w:tc>
          <w:tcPr>
            <w:tcW w:w="1605" w:type="dxa"/>
            <w:vMerge w:val="restart"/>
            <w:shd w:val="clear" w:color="auto" w:fill="auto"/>
          </w:tcPr>
          <w:p w14:paraId="78947634" w14:textId="77777777" w:rsidR="008A515D" w:rsidRPr="00AF5BD0" w:rsidRDefault="008A515D" w:rsidP="008A515D">
            <w:pPr>
              <w:pStyle w:val="Default"/>
              <w:rPr>
                <w:rFonts w:cstheme="minorHAnsi"/>
                <w:sz w:val="20"/>
                <w:szCs w:val="20"/>
              </w:rPr>
            </w:pPr>
            <w:r w:rsidRPr="00AF5BD0">
              <w:rPr>
                <w:rFonts w:cstheme="minorHAnsi"/>
                <w:bCs/>
                <w:sz w:val="20"/>
                <w:szCs w:val="20"/>
              </w:rPr>
              <w:t>medidas de atención a la diversidad</w:t>
            </w:r>
            <w:r w:rsidRPr="00AF5BD0">
              <w:rPr>
                <w:rFonts w:cstheme="minorHAnsi"/>
                <w:sz w:val="20"/>
                <w:szCs w:val="20"/>
              </w:rPr>
              <w:t>:</w:t>
            </w:r>
          </w:p>
        </w:tc>
        <w:tc>
          <w:tcPr>
            <w:tcW w:w="4687" w:type="dxa"/>
            <w:gridSpan w:val="2"/>
            <w:tcBorders>
              <w:right w:val="single" w:sz="4" w:space="0" w:color="auto"/>
            </w:tcBorders>
            <w:shd w:val="clear" w:color="auto" w:fill="auto"/>
          </w:tcPr>
          <w:p w14:paraId="72879A8E" w14:textId="77777777" w:rsidR="008A515D" w:rsidRPr="00904CF6" w:rsidRDefault="008A515D" w:rsidP="008A515D">
            <w:pPr>
              <w:pStyle w:val="Default"/>
              <w:rPr>
                <w:rFonts w:cstheme="minorHAnsi"/>
                <w:sz w:val="20"/>
                <w:szCs w:val="20"/>
              </w:rPr>
            </w:pPr>
            <w:r w:rsidRPr="00904CF6">
              <w:rPr>
                <w:rFonts w:cstheme="minorHAnsi"/>
                <w:sz w:val="20"/>
                <w:szCs w:val="20"/>
              </w:rPr>
              <w:t>Se busca una enseñanza individualizada.</w:t>
            </w:r>
          </w:p>
        </w:tc>
        <w:tc>
          <w:tcPr>
            <w:tcW w:w="426" w:type="dxa"/>
            <w:tcBorders>
              <w:right w:val="single" w:sz="4" w:space="0" w:color="auto"/>
            </w:tcBorders>
          </w:tcPr>
          <w:p w14:paraId="228B8936"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5741288E" w14:textId="6DD514CA"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9BDA9DF"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C2ACB7D"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0CD87CE" w14:textId="77777777" w:rsidR="008A515D" w:rsidRPr="00AF5BD0" w:rsidRDefault="008A515D" w:rsidP="008A515D">
            <w:pPr>
              <w:pStyle w:val="Default"/>
              <w:rPr>
                <w:rFonts w:cstheme="minorHAnsi"/>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tcPr>
          <w:p w14:paraId="37DF9405" w14:textId="77777777" w:rsidR="008A515D" w:rsidRPr="00AF5BD0" w:rsidRDefault="008A515D" w:rsidP="008A515D">
            <w:pPr>
              <w:pStyle w:val="Default"/>
              <w:rPr>
                <w:rFonts w:cstheme="minorHAnsi"/>
                <w:sz w:val="20"/>
                <w:szCs w:val="20"/>
              </w:rPr>
            </w:pPr>
          </w:p>
        </w:tc>
      </w:tr>
      <w:tr w:rsidR="008A515D" w:rsidRPr="00AF5BD0" w14:paraId="4EDC4516" w14:textId="77777777" w:rsidTr="008A515D">
        <w:tc>
          <w:tcPr>
            <w:tcW w:w="1605" w:type="dxa"/>
            <w:vMerge/>
            <w:shd w:val="clear" w:color="auto" w:fill="auto"/>
          </w:tcPr>
          <w:p w14:paraId="501FD63E" w14:textId="77777777" w:rsidR="008A515D" w:rsidRPr="00AF5BD0" w:rsidRDefault="008A515D" w:rsidP="008A515D">
            <w:pPr>
              <w:pStyle w:val="Default"/>
              <w:rPr>
                <w:rFonts w:cstheme="minorHAnsi"/>
                <w:sz w:val="20"/>
                <w:szCs w:val="20"/>
              </w:rPr>
            </w:pPr>
          </w:p>
        </w:tc>
        <w:tc>
          <w:tcPr>
            <w:tcW w:w="4687" w:type="dxa"/>
            <w:gridSpan w:val="2"/>
            <w:tcBorders>
              <w:right w:val="single" w:sz="4" w:space="0" w:color="auto"/>
            </w:tcBorders>
            <w:shd w:val="clear" w:color="auto" w:fill="auto"/>
          </w:tcPr>
          <w:p w14:paraId="706AF504" w14:textId="77777777" w:rsidR="008A515D" w:rsidRPr="00904CF6" w:rsidRDefault="008A515D" w:rsidP="008A515D">
            <w:pPr>
              <w:pStyle w:val="Default"/>
              <w:rPr>
                <w:rFonts w:cstheme="minorHAnsi"/>
                <w:sz w:val="20"/>
                <w:szCs w:val="20"/>
              </w:rPr>
            </w:pPr>
            <w:r w:rsidRPr="00904CF6">
              <w:rPr>
                <w:rFonts w:cstheme="minorHAnsi"/>
                <w:sz w:val="20"/>
                <w:szCs w:val="20"/>
              </w:rPr>
              <w:t>se propone respetar las distintas características de cada alumno siguiendo los principios DUA y de inclusión.</w:t>
            </w:r>
          </w:p>
        </w:tc>
        <w:tc>
          <w:tcPr>
            <w:tcW w:w="426" w:type="dxa"/>
            <w:tcBorders>
              <w:right w:val="single" w:sz="4" w:space="0" w:color="auto"/>
            </w:tcBorders>
          </w:tcPr>
          <w:p w14:paraId="6786FFEF"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52469B41" w14:textId="5E1BB1F6"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9BEEFBD"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D0031C7"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B826C8A" w14:textId="77777777" w:rsidR="008A515D" w:rsidRPr="00AF5BD0" w:rsidRDefault="008A515D" w:rsidP="008A515D">
            <w:pPr>
              <w:pStyle w:val="Default"/>
              <w:rPr>
                <w:rFonts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558AF4C0" w14:textId="77777777" w:rsidR="008A515D" w:rsidRPr="00AF5BD0" w:rsidRDefault="008A515D" w:rsidP="008A515D">
            <w:pPr>
              <w:pStyle w:val="Default"/>
              <w:rPr>
                <w:rFonts w:cstheme="minorHAnsi"/>
                <w:sz w:val="20"/>
                <w:szCs w:val="20"/>
              </w:rPr>
            </w:pPr>
          </w:p>
        </w:tc>
      </w:tr>
      <w:tr w:rsidR="008A515D" w:rsidRPr="00AF5BD0" w14:paraId="76F9D367" w14:textId="77777777" w:rsidTr="008A515D">
        <w:tc>
          <w:tcPr>
            <w:tcW w:w="1605" w:type="dxa"/>
            <w:vMerge/>
            <w:shd w:val="clear" w:color="auto" w:fill="auto"/>
          </w:tcPr>
          <w:p w14:paraId="735346F0" w14:textId="77777777" w:rsidR="008A515D" w:rsidRPr="00AF5BD0" w:rsidRDefault="008A515D" w:rsidP="008A515D">
            <w:pPr>
              <w:pStyle w:val="Default"/>
              <w:rPr>
                <w:rFonts w:cstheme="minorHAnsi"/>
                <w:sz w:val="20"/>
                <w:szCs w:val="20"/>
              </w:rPr>
            </w:pPr>
          </w:p>
        </w:tc>
        <w:tc>
          <w:tcPr>
            <w:tcW w:w="4687" w:type="dxa"/>
            <w:gridSpan w:val="2"/>
            <w:tcBorders>
              <w:right w:val="single" w:sz="4" w:space="0" w:color="auto"/>
            </w:tcBorders>
            <w:shd w:val="clear" w:color="auto" w:fill="auto"/>
          </w:tcPr>
          <w:p w14:paraId="5CD55F3F" w14:textId="77777777" w:rsidR="008A515D" w:rsidRPr="00904CF6" w:rsidRDefault="008A515D" w:rsidP="008A515D">
            <w:pPr>
              <w:pStyle w:val="Default"/>
              <w:rPr>
                <w:rFonts w:cstheme="minorHAnsi"/>
                <w:sz w:val="20"/>
                <w:szCs w:val="20"/>
              </w:rPr>
            </w:pPr>
            <w:r w:rsidRPr="00904CF6">
              <w:rPr>
                <w:rFonts w:cstheme="minorHAnsi"/>
                <w:sz w:val="20"/>
                <w:szCs w:val="20"/>
              </w:rPr>
              <w:t>se proponen situaciones de aprendizajes que permitan la atención a la diversidad de los alumnos.</w:t>
            </w:r>
          </w:p>
        </w:tc>
        <w:tc>
          <w:tcPr>
            <w:tcW w:w="426" w:type="dxa"/>
            <w:tcBorders>
              <w:right w:val="single" w:sz="4" w:space="0" w:color="auto"/>
            </w:tcBorders>
          </w:tcPr>
          <w:p w14:paraId="6BCF67B8"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00B3C9AF" w14:textId="41155E4C"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C4CF13B"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ECF0FD1"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89EB0C8" w14:textId="77777777" w:rsidR="008A515D" w:rsidRPr="00AF5BD0" w:rsidRDefault="008A515D" w:rsidP="008A515D">
            <w:pPr>
              <w:pStyle w:val="Default"/>
              <w:rPr>
                <w:rFonts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2AF0E7D0" w14:textId="77777777" w:rsidR="008A515D" w:rsidRPr="00AF5BD0" w:rsidRDefault="008A515D" w:rsidP="008A515D">
            <w:pPr>
              <w:pStyle w:val="Default"/>
              <w:rPr>
                <w:rFonts w:cstheme="minorHAnsi"/>
                <w:sz w:val="20"/>
                <w:szCs w:val="20"/>
              </w:rPr>
            </w:pPr>
          </w:p>
        </w:tc>
      </w:tr>
      <w:tr w:rsidR="008A515D" w:rsidRPr="00AF5BD0" w14:paraId="64C7E855" w14:textId="77777777" w:rsidTr="008A515D">
        <w:tc>
          <w:tcPr>
            <w:tcW w:w="1605" w:type="dxa"/>
            <w:vMerge/>
            <w:shd w:val="clear" w:color="auto" w:fill="auto"/>
          </w:tcPr>
          <w:p w14:paraId="69300323" w14:textId="77777777" w:rsidR="008A515D" w:rsidRPr="00AF5BD0" w:rsidRDefault="008A515D" w:rsidP="008A515D">
            <w:pPr>
              <w:pStyle w:val="Default"/>
              <w:rPr>
                <w:rFonts w:cstheme="minorHAnsi"/>
                <w:sz w:val="20"/>
                <w:szCs w:val="20"/>
              </w:rPr>
            </w:pPr>
          </w:p>
        </w:tc>
        <w:tc>
          <w:tcPr>
            <w:tcW w:w="4687" w:type="dxa"/>
            <w:gridSpan w:val="2"/>
            <w:tcBorders>
              <w:right w:val="single" w:sz="4" w:space="0" w:color="auto"/>
            </w:tcBorders>
            <w:shd w:val="clear" w:color="auto" w:fill="auto"/>
          </w:tcPr>
          <w:p w14:paraId="71F54521" w14:textId="77777777" w:rsidR="008A515D" w:rsidRPr="00904CF6" w:rsidRDefault="008A515D" w:rsidP="008A515D">
            <w:pPr>
              <w:pStyle w:val="Default"/>
              <w:rPr>
                <w:rFonts w:cstheme="minorHAnsi"/>
                <w:sz w:val="20"/>
                <w:szCs w:val="20"/>
              </w:rPr>
            </w:pPr>
            <w:r w:rsidRPr="00904CF6">
              <w:rPr>
                <w:rFonts w:cstheme="minorHAnsi"/>
                <w:sz w:val="20"/>
                <w:szCs w:val="20"/>
              </w:rPr>
              <w:t>se promueven diversas herramientas de evaluación, en función de las necesidades individuales.</w:t>
            </w:r>
          </w:p>
        </w:tc>
        <w:tc>
          <w:tcPr>
            <w:tcW w:w="426" w:type="dxa"/>
            <w:tcBorders>
              <w:right w:val="single" w:sz="4" w:space="0" w:color="auto"/>
            </w:tcBorders>
          </w:tcPr>
          <w:p w14:paraId="17901D03"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696A0702" w14:textId="0ECADD15"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39BDA07"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D081383"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9E161AE" w14:textId="77777777" w:rsidR="008A515D" w:rsidRPr="00AF5BD0" w:rsidRDefault="008A515D" w:rsidP="008A515D">
            <w:pPr>
              <w:pStyle w:val="Default"/>
              <w:rPr>
                <w:rFonts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466D28ED" w14:textId="77777777" w:rsidR="008A515D" w:rsidRPr="00AF5BD0" w:rsidRDefault="008A515D" w:rsidP="008A515D">
            <w:pPr>
              <w:pStyle w:val="Default"/>
              <w:rPr>
                <w:rFonts w:cstheme="minorHAnsi"/>
                <w:sz w:val="20"/>
                <w:szCs w:val="20"/>
              </w:rPr>
            </w:pPr>
          </w:p>
        </w:tc>
      </w:tr>
      <w:tr w:rsidR="008A515D" w:rsidRPr="00AF5BD0" w14:paraId="05D199E5" w14:textId="77777777" w:rsidTr="008A515D">
        <w:tc>
          <w:tcPr>
            <w:tcW w:w="1605" w:type="dxa"/>
            <w:vMerge/>
            <w:shd w:val="clear" w:color="auto" w:fill="auto"/>
          </w:tcPr>
          <w:p w14:paraId="6428F5B8" w14:textId="77777777" w:rsidR="008A515D" w:rsidRPr="00AF5BD0" w:rsidRDefault="008A515D" w:rsidP="008A515D">
            <w:pPr>
              <w:pStyle w:val="Default"/>
              <w:rPr>
                <w:rFonts w:cstheme="minorHAnsi"/>
                <w:sz w:val="20"/>
                <w:szCs w:val="20"/>
              </w:rPr>
            </w:pPr>
          </w:p>
        </w:tc>
        <w:tc>
          <w:tcPr>
            <w:tcW w:w="4687" w:type="dxa"/>
            <w:gridSpan w:val="2"/>
            <w:tcBorders>
              <w:right w:val="single" w:sz="4" w:space="0" w:color="auto"/>
            </w:tcBorders>
            <w:shd w:val="clear" w:color="auto" w:fill="auto"/>
          </w:tcPr>
          <w:p w14:paraId="126782D1" w14:textId="77777777" w:rsidR="008A515D" w:rsidRPr="00904CF6" w:rsidRDefault="008A515D" w:rsidP="008A515D">
            <w:pPr>
              <w:pStyle w:val="Default"/>
              <w:rPr>
                <w:rFonts w:cstheme="minorHAnsi"/>
                <w:sz w:val="20"/>
                <w:szCs w:val="20"/>
              </w:rPr>
            </w:pPr>
            <w:r w:rsidRPr="00904CF6">
              <w:rPr>
                <w:rFonts w:cstheme="minorHAnsi"/>
                <w:sz w:val="20"/>
                <w:szCs w:val="20"/>
              </w:rPr>
              <w:t>se tiene previsto realizar las adaptaciones de acceso y metodológicas pertinentes</w:t>
            </w:r>
          </w:p>
        </w:tc>
        <w:tc>
          <w:tcPr>
            <w:tcW w:w="426" w:type="dxa"/>
            <w:tcBorders>
              <w:right w:val="single" w:sz="4" w:space="0" w:color="auto"/>
            </w:tcBorders>
          </w:tcPr>
          <w:p w14:paraId="6D9E2281"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28123FC7" w14:textId="0EB5C047"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F258371"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D307133"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67381A1" w14:textId="77777777" w:rsidR="008A515D" w:rsidRPr="00AF5BD0" w:rsidRDefault="008A515D" w:rsidP="008A515D">
            <w:pPr>
              <w:pStyle w:val="Default"/>
              <w:rPr>
                <w:rFonts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1840B7A3" w14:textId="77777777" w:rsidR="008A515D" w:rsidRPr="00AF5BD0" w:rsidRDefault="008A515D" w:rsidP="008A515D">
            <w:pPr>
              <w:pStyle w:val="Default"/>
              <w:rPr>
                <w:rFonts w:cstheme="minorHAnsi"/>
                <w:sz w:val="20"/>
                <w:szCs w:val="20"/>
              </w:rPr>
            </w:pPr>
          </w:p>
        </w:tc>
      </w:tr>
      <w:tr w:rsidR="008A515D" w:rsidRPr="00AF5BD0" w14:paraId="159B4F87" w14:textId="77777777" w:rsidTr="008A515D">
        <w:trPr>
          <w:trHeight w:val="138"/>
        </w:trPr>
        <w:tc>
          <w:tcPr>
            <w:tcW w:w="1615" w:type="dxa"/>
            <w:gridSpan w:val="2"/>
            <w:vMerge w:val="restart"/>
            <w:shd w:val="clear" w:color="auto" w:fill="auto"/>
          </w:tcPr>
          <w:p w14:paraId="5509AA13" w14:textId="77777777" w:rsidR="008A515D" w:rsidRPr="00AF5BD0" w:rsidRDefault="008A515D" w:rsidP="008A515D">
            <w:pPr>
              <w:pStyle w:val="Default"/>
              <w:rPr>
                <w:rFonts w:cstheme="minorHAnsi"/>
                <w:bCs/>
                <w:sz w:val="20"/>
                <w:szCs w:val="20"/>
              </w:rPr>
            </w:pPr>
            <w:r w:rsidRPr="00AF5BD0">
              <w:rPr>
                <w:rFonts w:cstheme="minorHAnsi"/>
                <w:bCs/>
                <w:sz w:val="20"/>
                <w:szCs w:val="20"/>
              </w:rPr>
              <w:t>Cumplimiento y revisión de la programación</w:t>
            </w:r>
          </w:p>
        </w:tc>
        <w:tc>
          <w:tcPr>
            <w:tcW w:w="4677" w:type="dxa"/>
            <w:tcBorders>
              <w:right w:val="single" w:sz="4" w:space="0" w:color="auto"/>
            </w:tcBorders>
            <w:shd w:val="clear" w:color="auto" w:fill="auto"/>
          </w:tcPr>
          <w:p w14:paraId="6ECE8A78" w14:textId="77777777" w:rsidR="008A515D" w:rsidRPr="00904CF6" w:rsidRDefault="008A515D" w:rsidP="008A515D">
            <w:pPr>
              <w:pStyle w:val="Default"/>
              <w:rPr>
                <w:rFonts w:cstheme="minorHAnsi"/>
                <w:sz w:val="20"/>
                <w:szCs w:val="20"/>
              </w:rPr>
            </w:pPr>
            <w:r w:rsidRPr="00904CF6">
              <w:rPr>
                <w:rFonts w:cstheme="minorHAnsi"/>
                <w:sz w:val="20"/>
                <w:szCs w:val="20"/>
              </w:rPr>
              <w:t>se ha cumplido la programación y ha sido adecuada la temporalidad.</w:t>
            </w:r>
          </w:p>
        </w:tc>
        <w:tc>
          <w:tcPr>
            <w:tcW w:w="426" w:type="dxa"/>
            <w:tcBorders>
              <w:right w:val="single" w:sz="4" w:space="0" w:color="auto"/>
            </w:tcBorders>
          </w:tcPr>
          <w:p w14:paraId="70DFCEA5"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04A30932" w14:textId="669EB056"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DA47058"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876CE1D"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0CE08F9" w14:textId="77777777" w:rsidR="008A515D" w:rsidRPr="00AF5BD0" w:rsidRDefault="008A515D" w:rsidP="008A515D">
            <w:pPr>
              <w:pStyle w:val="Default"/>
              <w:rPr>
                <w:rFonts w:cstheme="minorHAnsi"/>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tcPr>
          <w:p w14:paraId="2B3B1B84" w14:textId="77777777" w:rsidR="008A515D" w:rsidRPr="00AF5BD0" w:rsidRDefault="008A515D" w:rsidP="008A515D">
            <w:pPr>
              <w:pStyle w:val="Default"/>
              <w:rPr>
                <w:rFonts w:cstheme="minorHAnsi"/>
                <w:sz w:val="20"/>
                <w:szCs w:val="20"/>
              </w:rPr>
            </w:pPr>
          </w:p>
        </w:tc>
      </w:tr>
      <w:tr w:rsidR="008A515D" w:rsidRPr="00AF5BD0" w14:paraId="333BDBB6" w14:textId="77777777" w:rsidTr="008A515D">
        <w:trPr>
          <w:trHeight w:val="138"/>
        </w:trPr>
        <w:tc>
          <w:tcPr>
            <w:tcW w:w="1615" w:type="dxa"/>
            <w:gridSpan w:val="2"/>
            <w:vMerge/>
            <w:shd w:val="clear" w:color="auto" w:fill="auto"/>
          </w:tcPr>
          <w:p w14:paraId="0246A6D8" w14:textId="77777777" w:rsidR="008A515D" w:rsidRPr="00AF5BD0" w:rsidRDefault="008A515D" w:rsidP="008A515D">
            <w:pPr>
              <w:pStyle w:val="Default"/>
              <w:rPr>
                <w:rFonts w:cstheme="minorHAnsi"/>
                <w:bCs/>
                <w:sz w:val="20"/>
                <w:szCs w:val="20"/>
              </w:rPr>
            </w:pPr>
          </w:p>
        </w:tc>
        <w:tc>
          <w:tcPr>
            <w:tcW w:w="4677" w:type="dxa"/>
            <w:tcBorders>
              <w:right w:val="single" w:sz="4" w:space="0" w:color="auto"/>
            </w:tcBorders>
            <w:shd w:val="clear" w:color="auto" w:fill="auto"/>
          </w:tcPr>
          <w:p w14:paraId="6B7B53CE" w14:textId="77777777" w:rsidR="008A515D" w:rsidRPr="00904CF6" w:rsidRDefault="008A515D" w:rsidP="008A515D">
            <w:pPr>
              <w:pStyle w:val="Default"/>
              <w:rPr>
                <w:rFonts w:cstheme="minorHAnsi"/>
                <w:iCs/>
                <w:sz w:val="20"/>
                <w:szCs w:val="20"/>
              </w:rPr>
            </w:pPr>
            <w:r w:rsidRPr="00904CF6">
              <w:rPr>
                <w:rFonts w:cstheme="minorHAnsi"/>
                <w:iCs/>
                <w:sz w:val="20"/>
                <w:szCs w:val="20"/>
              </w:rPr>
              <w:t>se revisa el cumplimiento de la programación al final de cada trimestre y se realizan las modificaciones necesarias.</w:t>
            </w:r>
          </w:p>
        </w:tc>
        <w:tc>
          <w:tcPr>
            <w:tcW w:w="426" w:type="dxa"/>
            <w:tcBorders>
              <w:right w:val="single" w:sz="4" w:space="0" w:color="auto"/>
            </w:tcBorders>
          </w:tcPr>
          <w:p w14:paraId="1F204288"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754AED89" w14:textId="5507965D"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687A0AC"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C2BC2B9"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5D9FDB0" w14:textId="77777777" w:rsidR="008A515D" w:rsidRPr="00AF5BD0" w:rsidRDefault="008A515D" w:rsidP="008A515D">
            <w:pPr>
              <w:pStyle w:val="Default"/>
              <w:rPr>
                <w:rFonts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36E6118B" w14:textId="77777777" w:rsidR="008A515D" w:rsidRPr="00AF5BD0" w:rsidRDefault="008A515D" w:rsidP="008A515D">
            <w:pPr>
              <w:pStyle w:val="Default"/>
              <w:rPr>
                <w:rFonts w:cstheme="minorHAnsi"/>
                <w:sz w:val="20"/>
                <w:szCs w:val="20"/>
              </w:rPr>
            </w:pPr>
          </w:p>
        </w:tc>
      </w:tr>
      <w:tr w:rsidR="008A515D" w:rsidRPr="00AF5BD0" w14:paraId="4C76C280" w14:textId="77777777" w:rsidTr="008A515D">
        <w:trPr>
          <w:trHeight w:val="138"/>
        </w:trPr>
        <w:tc>
          <w:tcPr>
            <w:tcW w:w="1615" w:type="dxa"/>
            <w:gridSpan w:val="2"/>
            <w:vMerge/>
            <w:shd w:val="clear" w:color="auto" w:fill="auto"/>
          </w:tcPr>
          <w:p w14:paraId="1A68A345" w14:textId="77777777" w:rsidR="008A515D" w:rsidRPr="00AF5BD0" w:rsidRDefault="008A515D" w:rsidP="008A515D">
            <w:pPr>
              <w:pStyle w:val="Default"/>
              <w:rPr>
                <w:rFonts w:cstheme="minorHAnsi"/>
                <w:bCs/>
                <w:sz w:val="20"/>
                <w:szCs w:val="20"/>
              </w:rPr>
            </w:pPr>
          </w:p>
        </w:tc>
        <w:tc>
          <w:tcPr>
            <w:tcW w:w="4677" w:type="dxa"/>
            <w:tcBorders>
              <w:right w:val="single" w:sz="4" w:space="0" w:color="auto"/>
            </w:tcBorders>
            <w:shd w:val="clear" w:color="auto" w:fill="auto"/>
          </w:tcPr>
          <w:p w14:paraId="3B4C52DA" w14:textId="77777777" w:rsidR="008A515D" w:rsidRPr="00904CF6" w:rsidRDefault="008A515D" w:rsidP="008A515D">
            <w:pPr>
              <w:pStyle w:val="Default"/>
              <w:rPr>
                <w:rFonts w:cstheme="minorHAnsi"/>
                <w:iCs/>
                <w:sz w:val="20"/>
                <w:szCs w:val="20"/>
              </w:rPr>
            </w:pPr>
            <w:r w:rsidRPr="00904CF6">
              <w:rPr>
                <w:rFonts w:cstheme="minorHAnsi"/>
                <w:iCs/>
                <w:sz w:val="20"/>
                <w:szCs w:val="20"/>
              </w:rPr>
              <w:t>se establecen las causas de los posibles incumplimientos.</w:t>
            </w:r>
          </w:p>
        </w:tc>
        <w:tc>
          <w:tcPr>
            <w:tcW w:w="426" w:type="dxa"/>
            <w:tcBorders>
              <w:right w:val="single" w:sz="4" w:space="0" w:color="auto"/>
            </w:tcBorders>
          </w:tcPr>
          <w:p w14:paraId="60B9C8EF"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7A13454A" w14:textId="33A51F98"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0562EC1"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54C7A28"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1F7146B" w14:textId="77777777" w:rsidR="008A515D" w:rsidRPr="00AF5BD0" w:rsidRDefault="008A515D" w:rsidP="008A515D">
            <w:pPr>
              <w:pStyle w:val="Default"/>
              <w:rPr>
                <w:rFonts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6ED71613" w14:textId="77777777" w:rsidR="008A515D" w:rsidRPr="00AF5BD0" w:rsidRDefault="008A515D" w:rsidP="008A515D">
            <w:pPr>
              <w:pStyle w:val="Default"/>
              <w:rPr>
                <w:rFonts w:cstheme="minorHAnsi"/>
                <w:sz w:val="20"/>
                <w:szCs w:val="20"/>
              </w:rPr>
            </w:pPr>
          </w:p>
        </w:tc>
      </w:tr>
      <w:tr w:rsidR="008A515D" w:rsidRPr="00AF5BD0" w14:paraId="1EC14049" w14:textId="77777777" w:rsidTr="008A515D">
        <w:trPr>
          <w:trHeight w:val="138"/>
        </w:trPr>
        <w:tc>
          <w:tcPr>
            <w:tcW w:w="1615" w:type="dxa"/>
            <w:gridSpan w:val="2"/>
            <w:vMerge/>
            <w:shd w:val="clear" w:color="auto" w:fill="auto"/>
          </w:tcPr>
          <w:p w14:paraId="03107C0D" w14:textId="77777777" w:rsidR="008A515D" w:rsidRPr="00AF5BD0" w:rsidRDefault="008A515D" w:rsidP="008A515D">
            <w:pPr>
              <w:pStyle w:val="Default"/>
              <w:rPr>
                <w:rFonts w:cstheme="minorHAnsi"/>
                <w:bCs/>
                <w:sz w:val="20"/>
                <w:szCs w:val="20"/>
              </w:rPr>
            </w:pPr>
          </w:p>
        </w:tc>
        <w:tc>
          <w:tcPr>
            <w:tcW w:w="4677" w:type="dxa"/>
            <w:tcBorders>
              <w:right w:val="single" w:sz="4" w:space="0" w:color="auto"/>
            </w:tcBorders>
            <w:shd w:val="clear" w:color="auto" w:fill="auto"/>
          </w:tcPr>
          <w:p w14:paraId="2A73A024" w14:textId="77777777" w:rsidR="008A515D" w:rsidRPr="00904CF6" w:rsidRDefault="008A515D" w:rsidP="008A515D">
            <w:pPr>
              <w:pStyle w:val="Default"/>
              <w:rPr>
                <w:rFonts w:cstheme="minorHAnsi"/>
                <w:iCs/>
                <w:sz w:val="20"/>
                <w:szCs w:val="20"/>
              </w:rPr>
            </w:pPr>
            <w:r w:rsidRPr="00904CF6">
              <w:rPr>
                <w:rFonts w:cstheme="minorHAnsi"/>
                <w:iCs/>
                <w:sz w:val="20"/>
                <w:szCs w:val="20"/>
              </w:rPr>
              <w:t xml:space="preserve">se revisa la programación al final de curso, indicando propuestas de mejora. </w:t>
            </w:r>
          </w:p>
        </w:tc>
        <w:tc>
          <w:tcPr>
            <w:tcW w:w="426" w:type="dxa"/>
            <w:tcBorders>
              <w:right w:val="single" w:sz="4" w:space="0" w:color="auto"/>
            </w:tcBorders>
          </w:tcPr>
          <w:p w14:paraId="07C6F33C" w14:textId="77777777" w:rsidR="008A515D" w:rsidRPr="00904CF6"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30D35F5F" w14:textId="525E53F0" w:rsidR="008A515D" w:rsidRPr="00904CF6"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7FE8545"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A4B8607"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E618BD6" w14:textId="77777777" w:rsidR="008A515D" w:rsidRPr="00AF5BD0" w:rsidRDefault="008A515D" w:rsidP="008A515D">
            <w:pPr>
              <w:pStyle w:val="Default"/>
              <w:rPr>
                <w:rFonts w:cstheme="minorHAnsi"/>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7F3E9403" w14:textId="77777777" w:rsidR="008A515D" w:rsidRPr="00AF5BD0" w:rsidRDefault="008A515D" w:rsidP="008A515D">
            <w:pPr>
              <w:pStyle w:val="Default"/>
              <w:rPr>
                <w:rFonts w:cstheme="minorHAnsi"/>
                <w:sz w:val="20"/>
                <w:szCs w:val="20"/>
              </w:rPr>
            </w:pPr>
          </w:p>
        </w:tc>
      </w:tr>
      <w:tr w:rsidR="008A515D" w:rsidRPr="00AF5BD0" w14:paraId="3C962D01" w14:textId="77777777" w:rsidTr="008A515D">
        <w:tc>
          <w:tcPr>
            <w:tcW w:w="6292" w:type="dxa"/>
            <w:gridSpan w:val="3"/>
            <w:tcBorders>
              <w:right w:val="single" w:sz="4" w:space="0" w:color="auto"/>
            </w:tcBorders>
            <w:shd w:val="clear" w:color="auto" w:fill="auto"/>
          </w:tcPr>
          <w:p w14:paraId="76CBFA79" w14:textId="77777777" w:rsidR="008A515D" w:rsidRPr="00AF5BD0" w:rsidRDefault="008A515D" w:rsidP="008A515D">
            <w:pPr>
              <w:pStyle w:val="Default"/>
              <w:rPr>
                <w:rFonts w:cstheme="minorHAnsi"/>
                <w:sz w:val="20"/>
                <w:szCs w:val="20"/>
              </w:rPr>
            </w:pPr>
            <w:r w:rsidRPr="00AF5BD0">
              <w:rPr>
                <w:rFonts w:cstheme="minorHAnsi"/>
                <w:sz w:val="20"/>
                <w:szCs w:val="20"/>
              </w:rPr>
              <w:t>Adecuación de las actividades extraescolares y complementarias programadas.</w:t>
            </w:r>
          </w:p>
        </w:tc>
        <w:tc>
          <w:tcPr>
            <w:tcW w:w="426" w:type="dxa"/>
            <w:tcBorders>
              <w:right w:val="single" w:sz="4" w:space="0" w:color="auto"/>
            </w:tcBorders>
          </w:tcPr>
          <w:p w14:paraId="74C8FC5D" w14:textId="77777777" w:rsidR="008A515D" w:rsidRPr="00AF5BD0" w:rsidRDefault="008A515D" w:rsidP="008A515D">
            <w:pPr>
              <w:pStyle w:val="Default"/>
              <w:rPr>
                <w:rFonts w:cstheme="minorHAnsi"/>
                <w:sz w:val="20"/>
                <w:szCs w:val="20"/>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14:paraId="0A54D884" w14:textId="766DFE7D"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402EA6F"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EE8A427" w14:textId="77777777" w:rsidR="008A515D" w:rsidRPr="00AF5BD0" w:rsidRDefault="008A515D" w:rsidP="008A515D">
            <w:pPr>
              <w:pStyle w:val="Default"/>
              <w:rPr>
                <w:rFonts w:cstheme="minorHAnsi"/>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2DEE4183" w14:textId="77777777" w:rsidR="008A515D" w:rsidRPr="00AF5BD0" w:rsidRDefault="008A515D" w:rsidP="008A515D">
            <w:pPr>
              <w:pStyle w:val="Default"/>
              <w:rPr>
                <w:rFonts w:cstheme="minorHAnsi"/>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8541429" w14:textId="77777777" w:rsidR="008A515D" w:rsidRPr="00AF5BD0" w:rsidRDefault="008A515D" w:rsidP="008A515D">
            <w:pPr>
              <w:pStyle w:val="Default"/>
              <w:rPr>
                <w:rFonts w:cstheme="minorHAnsi"/>
                <w:sz w:val="20"/>
                <w:szCs w:val="20"/>
              </w:rPr>
            </w:pPr>
          </w:p>
        </w:tc>
      </w:tr>
    </w:tbl>
    <w:p w14:paraId="2E22839B" w14:textId="77777777" w:rsidR="00CA7FCC" w:rsidRPr="0075776D" w:rsidRDefault="00CA7FCC" w:rsidP="008A515D">
      <w:pPr>
        <w:pStyle w:val="Default"/>
        <w:rPr>
          <w:sz w:val="4"/>
          <w:szCs w:val="4"/>
        </w:rPr>
      </w:pPr>
    </w:p>
    <w:tbl>
      <w:tblPr>
        <w:tblStyle w:val="Tablaconcuadrcula"/>
        <w:tblW w:w="9184" w:type="dxa"/>
        <w:tblInd w:w="168" w:type="dxa"/>
        <w:tblLook w:val="04A0" w:firstRow="1" w:lastRow="0" w:firstColumn="1" w:lastColumn="0" w:noHBand="0" w:noVBand="1"/>
      </w:tblPr>
      <w:tblGrid>
        <w:gridCol w:w="9184"/>
      </w:tblGrid>
      <w:tr w:rsidR="00CA7FCC" w14:paraId="43B47F61" w14:textId="77777777" w:rsidTr="00DD5BA8">
        <w:trPr>
          <w:trHeight w:val="1318"/>
        </w:trPr>
        <w:tc>
          <w:tcPr>
            <w:tcW w:w="9184" w:type="dxa"/>
          </w:tcPr>
          <w:p w14:paraId="7D1F8BE6" w14:textId="77777777" w:rsidR="00CA7FCC" w:rsidRPr="00423C90" w:rsidRDefault="00CA7FCC" w:rsidP="008A515D">
            <w:pPr>
              <w:pStyle w:val="Default"/>
              <w:rPr>
                <w:rFonts w:cstheme="minorHAnsi"/>
                <w:i/>
                <w:iCs/>
                <w:sz w:val="19"/>
                <w:szCs w:val="19"/>
              </w:rPr>
            </w:pPr>
            <w:r w:rsidRPr="00423C90">
              <w:rPr>
                <w:rFonts w:cstheme="minorHAnsi"/>
                <w:i/>
                <w:iCs/>
                <w:sz w:val="19"/>
                <w:szCs w:val="19"/>
              </w:rPr>
              <w:t>Propuestas de mejora:</w:t>
            </w:r>
          </w:p>
          <w:p w14:paraId="3E46F868" w14:textId="77777777" w:rsidR="00CA7FCC" w:rsidRDefault="00CA7FCC" w:rsidP="008A515D">
            <w:pPr>
              <w:pStyle w:val="Default"/>
            </w:pPr>
          </w:p>
        </w:tc>
      </w:tr>
    </w:tbl>
    <w:p w14:paraId="524CFB8E" w14:textId="0FEEDDD1" w:rsidR="00CA7FCC" w:rsidRDefault="00CA7FCC" w:rsidP="008A515D">
      <w:pPr>
        <w:pStyle w:val="Default"/>
        <w:sectPr w:rsidR="00CA7FCC" w:rsidSect="00B7567B">
          <w:headerReference w:type="default" r:id="rId17"/>
          <w:footerReference w:type="default" r:id="rId18"/>
          <w:footerReference w:type="first" r:id="rId19"/>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14:paraId="077F8136" w14:textId="06E46021" w:rsidR="009B233B" w:rsidRDefault="27363922" w:rsidP="5D7265BE">
      <w:pPr>
        <w:pStyle w:val="Prrafodelista"/>
        <w:spacing w:before="120" w:after="120" w:line="240" w:lineRule="auto"/>
        <w:ind w:left="0"/>
        <w:rPr>
          <w:sz w:val="21"/>
          <w:szCs w:val="21"/>
        </w:rPr>
      </w:pPr>
      <w:r w:rsidRPr="5D7265BE">
        <w:rPr>
          <w:sz w:val="21"/>
          <w:szCs w:val="21"/>
        </w:rPr>
        <w:lastRenderedPageBreak/>
        <w:t xml:space="preserve">Los criterios de evaluación y los contenidos de </w:t>
      </w:r>
      <w:r w:rsidR="00F83766">
        <w:rPr>
          <w:sz w:val="21"/>
          <w:szCs w:val="21"/>
        </w:rPr>
        <w:t>Lengua Castellana y Literatura II</w:t>
      </w:r>
      <w:r w:rsidR="24AAD001" w:rsidRPr="5D7265BE">
        <w:rPr>
          <w:sz w:val="21"/>
          <w:szCs w:val="21"/>
        </w:rPr>
        <w:t xml:space="preserve"> </w:t>
      </w:r>
      <w:r w:rsidRPr="5D7265BE">
        <w:rPr>
          <w:sz w:val="21"/>
          <w:szCs w:val="21"/>
        </w:rPr>
        <w:t xml:space="preserve">son los establecidos en el anexo III del Decreto </w:t>
      </w:r>
      <w:r w:rsidR="0055263D">
        <w:rPr>
          <w:sz w:val="21"/>
          <w:szCs w:val="21"/>
        </w:rPr>
        <w:t>40</w:t>
      </w:r>
      <w:r w:rsidRPr="5D7265BE">
        <w:rPr>
          <w:sz w:val="21"/>
          <w:szCs w:val="21"/>
        </w:rPr>
        <w:t xml:space="preserve">/2022, de 29 de septiembre. </w:t>
      </w:r>
    </w:p>
    <w:p w14:paraId="34336AA5" w14:textId="678A8EE7" w:rsidR="00136977" w:rsidRDefault="27363922" w:rsidP="5D7265BE">
      <w:pPr>
        <w:pStyle w:val="Prrafodelista"/>
        <w:spacing w:before="120" w:after="120" w:line="240" w:lineRule="auto"/>
        <w:ind w:left="0"/>
        <w:rPr>
          <w:sz w:val="21"/>
          <w:szCs w:val="21"/>
        </w:rPr>
      </w:pPr>
      <w:r w:rsidRPr="5D7265BE">
        <w:rPr>
          <w:sz w:val="21"/>
          <w:szCs w:val="21"/>
        </w:rPr>
        <w:t xml:space="preserve">Igualmente, los </w:t>
      </w:r>
      <w:r w:rsidR="4D0B9558" w:rsidRPr="5D7265BE">
        <w:rPr>
          <w:sz w:val="21"/>
          <w:szCs w:val="21"/>
        </w:rPr>
        <w:t xml:space="preserve">temas </w:t>
      </w:r>
      <w:r w:rsidRPr="5D7265BE">
        <w:rPr>
          <w:sz w:val="21"/>
          <w:szCs w:val="21"/>
        </w:rPr>
        <w:t xml:space="preserve">transversales están determinados </w:t>
      </w:r>
      <w:r w:rsidR="004A4E2F" w:rsidRPr="5D7265BE">
        <w:rPr>
          <w:sz w:val="21"/>
          <w:szCs w:val="21"/>
        </w:rPr>
        <w:t xml:space="preserve">en </w:t>
      </w:r>
      <w:r w:rsidR="004A4E2F">
        <w:rPr>
          <w:sz w:val="21"/>
          <w:szCs w:val="21"/>
        </w:rPr>
        <w:t>los apartados 1 y 2 del</w:t>
      </w:r>
      <w:r w:rsidR="0055263D">
        <w:rPr>
          <w:sz w:val="21"/>
          <w:szCs w:val="21"/>
        </w:rPr>
        <w:t xml:space="preserve"> artículo 9</w:t>
      </w:r>
      <w:r w:rsidRPr="5D7265BE">
        <w:rPr>
          <w:sz w:val="21"/>
          <w:szCs w:val="21"/>
        </w:rPr>
        <w:t xml:space="preserve"> del Decreto </w:t>
      </w:r>
      <w:r w:rsidR="0055263D">
        <w:rPr>
          <w:sz w:val="21"/>
          <w:szCs w:val="21"/>
        </w:rPr>
        <w:t>40</w:t>
      </w:r>
      <w:r w:rsidRPr="5D7265BE">
        <w:rPr>
          <w:sz w:val="21"/>
          <w:szCs w:val="21"/>
        </w:rPr>
        <w:t>/2022, de 29 de septiembre.</w:t>
      </w:r>
    </w:p>
    <w:tbl>
      <w:tblPr>
        <w:tblStyle w:val="Tablaconcuadrcula"/>
        <w:tblW w:w="1445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241"/>
        <w:gridCol w:w="708"/>
        <w:gridCol w:w="4262"/>
        <w:gridCol w:w="2126"/>
        <w:gridCol w:w="1418"/>
        <w:gridCol w:w="1701"/>
      </w:tblGrid>
      <w:tr w:rsidR="00904CF6" w14:paraId="7C777AFB" w14:textId="77777777" w:rsidTr="009848F1">
        <w:trPr>
          <w:trHeight w:val="680"/>
          <w:jc w:val="center"/>
        </w:trPr>
        <w:tc>
          <w:tcPr>
            <w:tcW w:w="4241" w:type="dxa"/>
            <w:shd w:val="clear" w:color="auto" w:fill="auto"/>
            <w:tcMar>
              <w:left w:w="108" w:type="dxa"/>
              <w:right w:w="108" w:type="dxa"/>
            </w:tcMar>
            <w:vAlign w:val="center"/>
          </w:tcPr>
          <w:p w14:paraId="102FCEC4" w14:textId="77777777" w:rsidR="00904CF6" w:rsidRPr="00815630" w:rsidRDefault="00904CF6" w:rsidP="009D65BF">
            <w:pPr>
              <w:jc w:val="center"/>
              <w:rPr>
                <w:i/>
                <w:iCs/>
                <w:sz w:val="19"/>
                <w:szCs w:val="19"/>
              </w:rPr>
            </w:pPr>
            <w:r w:rsidRPr="00815630">
              <w:rPr>
                <w:rFonts w:ascii="Calibri" w:eastAsia="Calibri" w:hAnsi="Calibri" w:cs="Calibri"/>
                <w:b/>
                <w:bCs/>
                <w:i/>
                <w:iCs/>
                <w:color w:val="000000" w:themeColor="text1"/>
                <w:sz w:val="19"/>
                <w:szCs w:val="19"/>
              </w:rPr>
              <w:t>Criterios de evaluación</w:t>
            </w:r>
          </w:p>
        </w:tc>
        <w:tc>
          <w:tcPr>
            <w:tcW w:w="708" w:type="dxa"/>
            <w:vAlign w:val="center"/>
          </w:tcPr>
          <w:p w14:paraId="151BF8DE" w14:textId="285DBBCD" w:rsidR="00904CF6" w:rsidRPr="00815630" w:rsidRDefault="00904CF6" w:rsidP="009D65BF">
            <w:pPr>
              <w:jc w:val="center"/>
              <w:rPr>
                <w:rFonts w:ascii="Calibri" w:eastAsia="Calibri" w:hAnsi="Calibri" w:cs="Calibri"/>
                <w:b/>
                <w:bCs/>
                <w:i/>
                <w:iCs/>
                <w:color w:val="000000" w:themeColor="text1"/>
                <w:sz w:val="19"/>
                <w:szCs w:val="19"/>
              </w:rPr>
            </w:pPr>
            <w:r>
              <w:rPr>
                <w:rFonts w:ascii="Calibri" w:eastAsia="Calibri" w:hAnsi="Calibri" w:cs="Calibri"/>
                <w:b/>
                <w:bCs/>
                <w:i/>
                <w:iCs/>
                <w:color w:val="000000" w:themeColor="text1"/>
                <w:sz w:val="19"/>
                <w:szCs w:val="19"/>
              </w:rPr>
              <w:t>Peso CE</w:t>
            </w:r>
          </w:p>
        </w:tc>
        <w:tc>
          <w:tcPr>
            <w:tcW w:w="4262" w:type="dxa"/>
            <w:shd w:val="clear" w:color="auto" w:fill="auto"/>
            <w:tcMar>
              <w:left w:w="108" w:type="dxa"/>
              <w:right w:w="108" w:type="dxa"/>
            </w:tcMar>
            <w:vAlign w:val="center"/>
          </w:tcPr>
          <w:p w14:paraId="6D2710F2" w14:textId="6FDA2AED" w:rsidR="00904CF6" w:rsidRPr="00815630" w:rsidRDefault="00904CF6" w:rsidP="009D65BF">
            <w:pPr>
              <w:jc w:val="center"/>
              <w:rPr>
                <w:i/>
                <w:iCs/>
                <w:sz w:val="19"/>
                <w:szCs w:val="19"/>
              </w:rPr>
            </w:pPr>
            <w:r w:rsidRPr="00815630">
              <w:rPr>
                <w:rFonts w:ascii="Calibri" w:eastAsia="Calibri" w:hAnsi="Calibri" w:cs="Calibri"/>
                <w:b/>
                <w:bCs/>
                <w:i/>
                <w:iCs/>
                <w:color w:val="000000" w:themeColor="text1"/>
                <w:sz w:val="19"/>
                <w:szCs w:val="19"/>
              </w:rPr>
              <w:t xml:space="preserve">Contenidos de </w:t>
            </w:r>
            <w:r>
              <w:rPr>
                <w:rFonts w:ascii="Calibri" w:eastAsia="Calibri" w:hAnsi="Calibri" w:cs="Calibri"/>
                <w:b/>
                <w:bCs/>
                <w:i/>
                <w:iCs/>
                <w:color w:val="000000" w:themeColor="text1"/>
                <w:sz w:val="19"/>
                <w:szCs w:val="19"/>
              </w:rPr>
              <w:t>materia</w:t>
            </w:r>
          </w:p>
        </w:tc>
        <w:tc>
          <w:tcPr>
            <w:tcW w:w="2126" w:type="dxa"/>
            <w:shd w:val="clear" w:color="auto" w:fill="auto"/>
            <w:tcMar>
              <w:left w:w="108" w:type="dxa"/>
              <w:right w:w="108" w:type="dxa"/>
            </w:tcMar>
            <w:vAlign w:val="center"/>
          </w:tcPr>
          <w:p w14:paraId="0EC20BE1" w14:textId="77777777" w:rsidR="00904CF6" w:rsidRPr="00815630" w:rsidRDefault="00904CF6" w:rsidP="009D65BF">
            <w:pPr>
              <w:jc w:val="center"/>
              <w:rPr>
                <w:rFonts w:ascii="Calibri" w:eastAsia="Calibri" w:hAnsi="Calibri" w:cs="Calibri"/>
                <w:b/>
                <w:bCs/>
                <w:i/>
                <w:iCs/>
                <w:color w:val="000000" w:themeColor="text1"/>
                <w:sz w:val="19"/>
                <w:szCs w:val="19"/>
                <w:highlight w:val="yellow"/>
              </w:rPr>
            </w:pPr>
            <w:r w:rsidRPr="00815630">
              <w:rPr>
                <w:rFonts w:ascii="Calibri" w:eastAsia="Calibri" w:hAnsi="Calibri" w:cs="Calibri"/>
                <w:b/>
                <w:bCs/>
                <w:i/>
                <w:iCs/>
                <w:color w:val="000000" w:themeColor="text1"/>
                <w:sz w:val="19"/>
                <w:szCs w:val="19"/>
              </w:rPr>
              <w:t>Contenidos transversales</w:t>
            </w:r>
          </w:p>
        </w:tc>
        <w:tc>
          <w:tcPr>
            <w:tcW w:w="1418" w:type="dxa"/>
            <w:vAlign w:val="center"/>
          </w:tcPr>
          <w:p w14:paraId="3FE503C6" w14:textId="77777777" w:rsidR="00904CF6" w:rsidRDefault="00904CF6" w:rsidP="009D65BF">
            <w:pPr>
              <w:jc w:val="center"/>
              <w:rPr>
                <w:rFonts w:ascii="Calibri" w:eastAsia="Calibri" w:hAnsi="Calibri" w:cs="Calibri"/>
                <w:b/>
                <w:bCs/>
                <w:i/>
                <w:iCs/>
                <w:color w:val="000000" w:themeColor="text1"/>
                <w:sz w:val="19"/>
                <w:szCs w:val="19"/>
              </w:rPr>
            </w:pPr>
            <w:r>
              <w:rPr>
                <w:rFonts w:ascii="Calibri" w:eastAsia="Calibri" w:hAnsi="Calibri" w:cs="Calibri"/>
                <w:b/>
                <w:bCs/>
                <w:i/>
                <w:iCs/>
                <w:color w:val="000000" w:themeColor="text1"/>
                <w:sz w:val="19"/>
                <w:szCs w:val="19"/>
              </w:rPr>
              <w:t>Instrumento de evaluación</w:t>
            </w:r>
          </w:p>
        </w:tc>
        <w:tc>
          <w:tcPr>
            <w:tcW w:w="1701" w:type="dxa"/>
            <w:vAlign w:val="center"/>
          </w:tcPr>
          <w:p w14:paraId="4FCE92E1" w14:textId="77777777" w:rsidR="00904CF6" w:rsidRDefault="00904CF6" w:rsidP="009D65BF">
            <w:pPr>
              <w:jc w:val="center"/>
              <w:rPr>
                <w:rFonts w:ascii="Calibri" w:eastAsia="Calibri" w:hAnsi="Calibri" w:cs="Calibri"/>
                <w:b/>
                <w:bCs/>
                <w:i/>
                <w:iCs/>
                <w:color w:val="000000" w:themeColor="text1"/>
                <w:sz w:val="19"/>
                <w:szCs w:val="19"/>
              </w:rPr>
            </w:pPr>
            <w:r>
              <w:rPr>
                <w:rFonts w:ascii="Calibri" w:eastAsia="Calibri" w:hAnsi="Calibri" w:cs="Calibri"/>
                <w:b/>
                <w:bCs/>
                <w:i/>
                <w:iCs/>
                <w:color w:val="000000" w:themeColor="text1"/>
                <w:sz w:val="19"/>
                <w:szCs w:val="19"/>
              </w:rPr>
              <w:t>Agente evaluador</w:t>
            </w:r>
          </w:p>
        </w:tc>
      </w:tr>
      <w:tr w:rsidR="00904CF6" w14:paraId="469A7C6D" w14:textId="77777777" w:rsidTr="009848F1">
        <w:trPr>
          <w:trHeight w:val="847"/>
          <w:jc w:val="center"/>
        </w:trPr>
        <w:tc>
          <w:tcPr>
            <w:tcW w:w="4241" w:type="dxa"/>
            <w:vMerge w:val="restart"/>
            <w:tcMar>
              <w:left w:w="108" w:type="dxa"/>
              <w:right w:w="108" w:type="dxa"/>
            </w:tcMar>
          </w:tcPr>
          <w:p w14:paraId="0EB5D8B0" w14:textId="1A47C067" w:rsidR="00904CF6" w:rsidRPr="00056F8B" w:rsidRDefault="00904CF6" w:rsidP="009848F1">
            <w:pPr>
              <w:jc w:val="both"/>
              <w:rPr>
                <w:rFonts w:cstheme="minorHAnsi"/>
                <w:sz w:val="19"/>
                <w:szCs w:val="19"/>
              </w:rPr>
            </w:pPr>
            <w:r w:rsidRPr="00475B57">
              <w:rPr>
                <w:rFonts w:ascii="Calibri" w:hAnsi="Calibri" w:cs="Calibri"/>
                <w:sz w:val="19"/>
              </w:rPr>
              <w:t>1.1 Reconocer y valorar las lenguas de España y las variedades dialectales del español, con especial atención a la de Castilla y León, contrastando de manera explícita y con el metalenguaje apropiado aspectos lingüísticos y discursivos de las lenguas y los dialectos en manifestaciones orales, escritas y multimodales, diferenciando los rasgos de lengua que responden a la diversidad dialectal de los que se corresponden con sociolectos o registros. (</w:t>
            </w:r>
            <w:r w:rsidRPr="00475B57">
              <w:rPr>
                <w:rFonts w:ascii="Calibri" w:eastAsia="Calibri" w:hAnsi="Calibri" w:cs="Calibri"/>
                <w:sz w:val="19"/>
                <w:lang w:val="en-US"/>
              </w:rPr>
              <w:t>CCL2, CCL5, CP2, CP3, CD1, CD3, CC1, CC2, CCEC1)</w:t>
            </w:r>
          </w:p>
        </w:tc>
        <w:tc>
          <w:tcPr>
            <w:tcW w:w="708" w:type="dxa"/>
            <w:vMerge w:val="restart"/>
          </w:tcPr>
          <w:p w14:paraId="714681D2" w14:textId="359843D4" w:rsidR="00904CF6" w:rsidRPr="009848F1" w:rsidRDefault="001F2CE3" w:rsidP="00904CF6">
            <w:pPr>
              <w:jc w:val="both"/>
              <w:rPr>
                <w:rFonts w:eastAsia="Calibri" w:cstheme="minorHAnsi"/>
                <w:sz w:val="19"/>
                <w:szCs w:val="19"/>
              </w:rPr>
            </w:pPr>
            <w:r w:rsidRPr="009848F1">
              <w:rPr>
                <w:rFonts w:eastAsia="Arial"/>
              </w:rPr>
              <w:t>1,5%</w:t>
            </w:r>
          </w:p>
        </w:tc>
        <w:tc>
          <w:tcPr>
            <w:tcW w:w="4262" w:type="dxa"/>
            <w:vMerge w:val="restart"/>
            <w:tcMar>
              <w:left w:w="108" w:type="dxa"/>
              <w:right w:w="108" w:type="dxa"/>
            </w:tcMar>
            <w:vAlign w:val="center"/>
          </w:tcPr>
          <w:p w14:paraId="5DEA7120" w14:textId="77777777" w:rsidR="00904CF6" w:rsidRPr="00056F8B" w:rsidRDefault="00904CF6" w:rsidP="00904CF6">
            <w:pPr>
              <w:jc w:val="both"/>
              <w:rPr>
                <w:rFonts w:cstheme="minorHAnsi"/>
                <w:sz w:val="19"/>
                <w:szCs w:val="19"/>
              </w:rPr>
            </w:pPr>
            <w:r w:rsidRPr="00534A68">
              <w:rPr>
                <w:rFonts w:eastAsia="Arial"/>
              </w:rPr>
              <w:t>1. Las lenguas de España y los dialectos del español.</w:t>
            </w:r>
          </w:p>
          <w:p w14:paraId="6DF027E6" w14:textId="77777777" w:rsidR="00904CF6" w:rsidRPr="00056F8B" w:rsidRDefault="00904CF6" w:rsidP="00904CF6">
            <w:pPr>
              <w:jc w:val="both"/>
              <w:rPr>
                <w:rFonts w:cstheme="minorHAnsi"/>
                <w:sz w:val="19"/>
                <w:szCs w:val="19"/>
              </w:rPr>
            </w:pPr>
            <w:r w:rsidRPr="00534A68">
              <w:rPr>
                <w:rFonts w:eastAsia="Arial"/>
              </w:rPr>
              <w:t xml:space="preserve">2. Origen y </w:t>
            </w:r>
            <w:r>
              <w:rPr>
                <w:rFonts w:eastAsia="Arial"/>
              </w:rPr>
              <w:t>d</w:t>
            </w:r>
            <w:r w:rsidRPr="00534A68">
              <w:rPr>
                <w:rFonts w:eastAsia="Arial"/>
              </w:rPr>
              <w:t>esarrollo de la lengua española.</w:t>
            </w:r>
          </w:p>
          <w:p w14:paraId="1380FB09" w14:textId="77777777" w:rsidR="00904CF6" w:rsidRDefault="00904CF6" w:rsidP="00904CF6">
            <w:pPr>
              <w:jc w:val="both"/>
              <w:rPr>
                <w:rFonts w:eastAsia="Arial"/>
              </w:rPr>
            </w:pPr>
            <w:r w:rsidRPr="00534A68">
              <w:rPr>
                <w:rFonts w:eastAsia="Arial"/>
              </w:rPr>
              <w:t>3. Diferencias entre los rasgos propios de las variedades dialectales (fónicos, gramaticales y léxicos) y los relativos a los sociolectos y los registros.</w:t>
            </w:r>
          </w:p>
          <w:p w14:paraId="38EF43BC" w14:textId="562B312E" w:rsidR="00904CF6" w:rsidRPr="00056F8B" w:rsidRDefault="00904CF6" w:rsidP="00904CF6">
            <w:pPr>
              <w:jc w:val="both"/>
              <w:rPr>
                <w:rFonts w:cstheme="minorHAnsi"/>
                <w:sz w:val="19"/>
                <w:szCs w:val="19"/>
              </w:rPr>
            </w:pPr>
            <w:r w:rsidRPr="00534A68">
              <w:rPr>
                <w:rFonts w:eastAsia="Arial"/>
              </w:rPr>
              <w:t>4. Bilingüismo y diglosia. Lenguas en contacto</w:t>
            </w:r>
          </w:p>
        </w:tc>
        <w:tc>
          <w:tcPr>
            <w:tcW w:w="2126" w:type="dxa"/>
            <w:vMerge w:val="restart"/>
            <w:tcMar>
              <w:left w:w="108" w:type="dxa"/>
              <w:right w:w="108" w:type="dxa"/>
            </w:tcMar>
          </w:tcPr>
          <w:p w14:paraId="4E06533F" w14:textId="28C219EE" w:rsidR="00904CF6" w:rsidRPr="00056F8B" w:rsidRDefault="00420E67" w:rsidP="00904CF6">
            <w:pPr>
              <w:jc w:val="both"/>
              <w:rPr>
                <w:rFonts w:cstheme="minorHAnsi"/>
                <w:sz w:val="19"/>
                <w:szCs w:val="19"/>
              </w:rPr>
            </w:pPr>
            <w:r w:rsidRPr="00673A13">
              <w:rPr>
                <w:sz w:val="21"/>
                <w:szCs w:val="21"/>
              </w:rPr>
              <w:t>Las Tecnologías de la Información y la Comunicación, y su uso ético y responsable</w:t>
            </w:r>
          </w:p>
        </w:tc>
        <w:sdt>
          <w:sdtPr>
            <w:rPr>
              <w:i/>
              <w:iCs/>
              <w:sz w:val="19"/>
              <w:szCs w:val="19"/>
            </w:rPr>
            <w:alias w:val="Lista"/>
            <w:tag w:val="Lista"/>
            <w:id w:val="-1047910708"/>
            <w:placeholder>
              <w:docPart w:val="3BE4262C4ABA427DB8689584F62B3D3C"/>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09900A86" w14:textId="1640A6EB" w:rsidR="00904CF6" w:rsidRPr="00056F8B" w:rsidRDefault="00904CF6" w:rsidP="00904CF6">
                <w:pPr>
                  <w:jc w:val="both"/>
                  <w:rPr>
                    <w:rFonts w:eastAsia="Calibri" w:cstheme="minorHAnsi"/>
                    <w:sz w:val="19"/>
                    <w:szCs w:val="19"/>
                  </w:rPr>
                </w:pPr>
                <w:r>
                  <w:rPr>
                    <w:i/>
                    <w:iCs/>
                    <w:sz w:val="19"/>
                    <w:szCs w:val="19"/>
                  </w:rPr>
                  <w:t>Proyecto</w:t>
                </w:r>
              </w:p>
            </w:tc>
          </w:sdtContent>
        </w:sdt>
        <w:sdt>
          <w:sdtPr>
            <w:rPr>
              <w:rFonts w:cstheme="minorHAnsi"/>
              <w:bCs/>
              <w:i/>
              <w:iCs/>
              <w:sz w:val="19"/>
              <w:szCs w:val="19"/>
            </w:rPr>
            <w:alias w:val="Lista"/>
            <w:tag w:val="Lista"/>
            <w:id w:val="-1616357196"/>
            <w:placeholder>
              <w:docPart w:val="D5B981502FA5424EB168B365EA8FA2F1"/>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75F06090" w14:textId="1ABF7152" w:rsidR="00904CF6" w:rsidRPr="00056F8B" w:rsidRDefault="00904CF6" w:rsidP="00904CF6">
                <w:pPr>
                  <w:jc w:val="both"/>
                  <w:rPr>
                    <w:rFonts w:eastAsia="Calibri" w:cstheme="minorHAnsi"/>
                    <w:sz w:val="19"/>
                    <w:szCs w:val="19"/>
                  </w:rPr>
                </w:pPr>
                <w:r>
                  <w:rPr>
                    <w:rFonts w:cstheme="minorHAnsi"/>
                    <w:bCs/>
                    <w:i/>
                    <w:iCs/>
                    <w:sz w:val="19"/>
                    <w:szCs w:val="19"/>
                  </w:rPr>
                  <w:t>Coevaluación</w:t>
                </w:r>
              </w:p>
            </w:tc>
          </w:sdtContent>
        </w:sdt>
      </w:tr>
      <w:tr w:rsidR="00904CF6" w14:paraId="7021603F" w14:textId="77777777" w:rsidTr="009848F1">
        <w:trPr>
          <w:trHeight w:val="847"/>
          <w:jc w:val="center"/>
        </w:trPr>
        <w:tc>
          <w:tcPr>
            <w:tcW w:w="4241" w:type="dxa"/>
            <w:vMerge/>
          </w:tcPr>
          <w:p w14:paraId="2FA4342C" w14:textId="77777777" w:rsidR="00904CF6" w:rsidRPr="00056F8B" w:rsidRDefault="00904CF6" w:rsidP="00904CF6">
            <w:pPr>
              <w:jc w:val="both"/>
              <w:rPr>
                <w:rFonts w:cstheme="minorHAnsi"/>
                <w:sz w:val="19"/>
                <w:szCs w:val="19"/>
              </w:rPr>
            </w:pPr>
          </w:p>
        </w:tc>
        <w:tc>
          <w:tcPr>
            <w:tcW w:w="708" w:type="dxa"/>
            <w:vMerge/>
          </w:tcPr>
          <w:p w14:paraId="497235E7" w14:textId="77777777" w:rsidR="00904CF6" w:rsidRPr="009848F1" w:rsidRDefault="00904CF6" w:rsidP="00904CF6">
            <w:pPr>
              <w:rPr>
                <w:rFonts w:cstheme="minorHAnsi"/>
                <w:sz w:val="19"/>
                <w:szCs w:val="19"/>
              </w:rPr>
            </w:pPr>
          </w:p>
        </w:tc>
        <w:tc>
          <w:tcPr>
            <w:tcW w:w="4262" w:type="dxa"/>
            <w:vMerge/>
            <w:vAlign w:val="center"/>
          </w:tcPr>
          <w:p w14:paraId="3D8AC86B" w14:textId="77777777" w:rsidR="00904CF6" w:rsidRPr="00056F8B" w:rsidRDefault="00904CF6" w:rsidP="00904CF6">
            <w:pPr>
              <w:rPr>
                <w:rFonts w:cstheme="minorHAnsi"/>
                <w:sz w:val="19"/>
                <w:szCs w:val="19"/>
              </w:rPr>
            </w:pPr>
          </w:p>
        </w:tc>
        <w:tc>
          <w:tcPr>
            <w:tcW w:w="2126" w:type="dxa"/>
            <w:vMerge/>
            <w:vAlign w:val="center"/>
          </w:tcPr>
          <w:p w14:paraId="1037811F" w14:textId="77777777" w:rsidR="00904CF6" w:rsidRPr="00056F8B" w:rsidRDefault="00904CF6" w:rsidP="00904CF6">
            <w:pPr>
              <w:rPr>
                <w:rFonts w:cstheme="minorHAnsi"/>
                <w:sz w:val="19"/>
                <w:szCs w:val="19"/>
              </w:rPr>
            </w:pPr>
          </w:p>
        </w:tc>
        <w:sdt>
          <w:sdtPr>
            <w:rPr>
              <w:i/>
              <w:iCs/>
              <w:sz w:val="19"/>
              <w:szCs w:val="19"/>
            </w:rPr>
            <w:alias w:val="Lista"/>
            <w:tag w:val="Lista"/>
            <w:id w:val="-1793509330"/>
            <w:placeholder>
              <w:docPart w:val="1DF0020E249F47A99B7BECD2A8F58056"/>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417B0733" w14:textId="281A120E" w:rsidR="00904CF6" w:rsidRPr="00056F8B" w:rsidRDefault="00904CF6" w:rsidP="00904CF6">
                <w:pPr>
                  <w:jc w:val="both"/>
                  <w:rPr>
                    <w:rFonts w:eastAsia="Calibri" w:cstheme="minorHAnsi"/>
                    <w:sz w:val="19"/>
                    <w:szCs w:val="19"/>
                  </w:rPr>
                </w:pPr>
                <w:r>
                  <w:rPr>
                    <w:i/>
                    <w:iCs/>
                    <w:sz w:val="19"/>
                    <w:szCs w:val="19"/>
                  </w:rPr>
                  <w:t>Trabajo de investigación</w:t>
                </w:r>
              </w:p>
            </w:tc>
          </w:sdtContent>
        </w:sdt>
        <w:sdt>
          <w:sdtPr>
            <w:rPr>
              <w:rFonts w:cstheme="minorHAnsi"/>
              <w:bCs/>
              <w:i/>
              <w:iCs/>
              <w:sz w:val="19"/>
              <w:szCs w:val="19"/>
            </w:rPr>
            <w:alias w:val="Lista"/>
            <w:tag w:val="Lista"/>
            <w:id w:val="-1322199224"/>
            <w:placeholder>
              <w:docPart w:val="1D3D6DB2ECF04322AEA02E1DDFCC1836"/>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27D0180E" w14:textId="4E08694A" w:rsidR="00904CF6" w:rsidRPr="00056F8B" w:rsidRDefault="00904CF6" w:rsidP="00904CF6">
                <w:pPr>
                  <w:jc w:val="both"/>
                  <w:rPr>
                    <w:rFonts w:eastAsia="Calibri" w:cstheme="minorHAnsi"/>
                    <w:sz w:val="19"/>
                    <w:szCs w:val="19"/>
                  </w:rPr>
                </w:pPr>
                <w:r>
                  <w:rPr>
                    <w:rFonts w:cstheme="minorHAnsi"/>
                    <w:bCs/>
                    <w:i/>
                    <w:iCs/>
                    <w:sz w:val="19"/>
                    <w:szCs w:val="19"/>
                  </w:rPr>
                  <w:t>Heteroevaluación</w:t>
                </w:r>
              </w:p>
            </w:tc>
          </w:sdtContent>
        </w:sdt>
      </w:tr>
      <w:tr w:rsidR="00904CF6" w14:paraId="0FA35493" w14:textId="77777777" w:rsidTr="009848F1">
        <w:trPr>
          <w:trHeight w:val="847"/>
          <w:jc w:val="center"/>
        </w:trPr>
        <w:tc>
          <w:tcPr>
            <w:tcW w:w="4241" w:type="dxa"/>
            <w:vMerge/>
          </w:tcPr>
          <w:p w14:paraId="4B764241" w14:textId="77777777" w:rsidR="00904CF6" w:rsidRPr="00056F8B" w:rsidRDefault="00904CF6" w:rsidP="00904CF6">
            <w:pPr>
              <w:jc w:val="both"/>
              <w:rPr>
                <w:rFonts w:cstheme="minorHAnsi"/>
                <w:sz w:val="19"/>
                <w:szCs w:val="19"/>
              </w:rPr>
            </w:pPr>
          </w:p>
        </w:tc>
        <w:tc>
          <w:tcPr>
            <w:tcW w:w="708" w:type="dxa"/>
            <w:vMerge/>
          </w:tcPr>
          <w:p w14:paraId="12D88AB6" w14:textId="77777777" w:rsidR="00904CF6" w:rsidRPr="009848F1" w:rsidRDefault="00904CF6" w:rsidP="00904CF6">
            <w:pPr>
              <w:rPr>
                <w:rFonts w:cstheme="minorHAnsi"/>
                <w:sz w:val="19"/>
                <w:szCs w:val="19"/>
              </w:rPr>
            </w:pPr>
          </w:p>
        </w:tc>
        <w:tc>
          <w:tcPr>
            <w:tcW w:w="4262" w:type="dxa"/>
            <w:vMerge/>
            <w:vAlign w:val="center"/>
          </w:tcPr>
          <w:p w14:paraId="184E2C74" w14:textId="77777777" w:rsidR="00904CF6" w:rsidRPr="00056F8B" w:rsidRDefault="00904CF6" w:rsidP="00904CF6">
            <w:pPr>
              <w:rPr>
                <w:rFonts w:cstheme="minorHAnsi"/>
                <w:sz w:val="19"/>
                <w:szCs w:val="19"/>
              </w:rPr>
            </w:pPr>
          </w:p>
        </w:tc>
        <w:tc>
          <w:tcPr>
            <w:tcW w:w="2126" w:type="dxa"/>
            <w:vMerge/>
            <w:vAlign w:val="center"/>
          </w:tcPr>
          <w:p w14:paraId="0A0C2ACC" w14:textId="77777777" w:rsidR="00904CF6" w:rsidRPr="00056F8B" w:rsidRDefault="00904CF6" w:rsidP="00904CF6">
            <w:pPr>
              <w:rPr>
                <w:rFonts w:cstheme="minorHAnsi"/>
                <w:sz w:val="19"/>
                <w:szCs w:val="19"/>
              </w:rPr>
            </w:pPr>
          </w:p>
        </w:tc>
        <w:sdt>
          <w:sdtPr>
            <w:rPr>
              <w:i/>
              <w:iCs/>
              <w:sz w:val="19"/>
              <w:szCs w:val="19"/>
            </w:rPr>
            <w:alias w:val="Lista"/>
            <w:tag w:val="Lista"/>
            <w:id w:val="-1080750166"/>
            <w:placeholder>
              <w:docPart w:val="E996DC1D45764972890AEB131EF6E3CF"/>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379047D1" w14:textId="4D97CC72" w:rsidR="00904CF6" w:rsidRPr="00056F8B" w:rsidRDefault="00904CF6" w:rsidP="00904CF6">
                <w:pPr>
                  <w:rPr>
                    <w:rFonts w:eastAsia="Calibri" w:cstheme="minorHAnsi"/>
                    <w:sz w:val="19"/>
                    <w:szCs w:val="19"/>
                  </w:rPr>
                </w:pPr>
                <w:r>
                  <w:rPr>
                    <w:i/>
                    <w:iCs/>
                    <w:sz w:val="19"/>
                    <w:szCs w:val="19"/>
                  </w:rPr>
                  <w:t>Otro: .................</w:t>
                </w:r>
              </w:p>
            </w:tc>
          </w:sdtContent>
        </w:sdt>
        <w:sdt>
          <w:sdtPr>
            <w:rPr>
              <w:rFonts w:cstheme="minorHAnsi"/>
              <w:bCs/>
              <w:i/>
              <w:iCs/>
              <w:sz w:val="19"/>
              <w:szCs w:val="19"/>
            </w:rPr>
            <w:alias w:val="Lista"/>
            <w:tag w:val="Lista"/>
            <w:id w:val="-2042270976"/>
            <w:placeholder>
              <w:docPart w:val="23AF477069A84C6B812EF22DD438F0F5"/>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351FEEAC" w14:textId="5201A739" w:rsidR="00904CF6" w:rsidRPr="00056F8B" w:rsidRDefault="00904CF6" w:rsidP="00904CF6">
                <w:pPr>
                  <w:rPr>
                    <w:rFonts w:eastAsia="Calibri" w:cstheme="minorHAnsi"/>
                    <w:sz w:val="19"/>
                    <w:szCs w:val="19"/>
                  </w:rPr>
                </w:pPr>
                <w:r>
                  <w:rPr>
                    <w:rFonts w:cstheme="minorHAnsi"/>
                    <w:bCs/>
                    <w:i/>
                    <w:iCs/>
                    <w:sz w:val="19"/>
                    <w:szCs w:val="19"/>
                  </w:rPr>
                  <w:t>Heteroevaluación</w:t>
                </w:r>
              </w:p>
            </w:tc>
          </w:sdtContent>
        </w:sdt>
      </w:tr>
      <w:tr w:rsidR="00904CF6" w14:paraId="070DABDC" w14:textId="77777777" w:rsidTr="009848F1">
        <w:trPr>
          <w:trHeight w:val="847"/>
          <w:jc w:val="center"/>
        </w:trPr>
        <w:tc>
          <w:tcPr>
            <w:tcW w:w="4241" w:type="dxa"/>
            <w:vMerge w:val="restart"/>
            <w:tcMar>
              <w:left w:w="108" w:type="dxa"/>
              <w:right w:w="108" w:type="dxa"/>
            </w:tcMar>
          </w:tcPr>
          <w:p w14:paraId="07F05789" w14:textId="0F2CACF9" w:rsidR="00904CF6" w:rsidRPr="00056F8B" w:rsidRDefault="00904CF6" w:rsidP="00904CF6">
            <w:pPr>
              <w:jc w:val="both"/>
              <w:rPr>
                <w:rFonts w:cstheme="minorHAnsi"/>
                <w:sz w:val="19"/>
                <w:szCs w:val="19"/>
              </w:rPr>
            </w:pPr>
            <w:r w:rsidRPr="00475B57">
              <w:rPr>
                <w:rFonts w:ascii="Calibri" w:hAnsi="Calibri" w:cs="Calibri"/>
                <w:sz w:val="19"/>
              </w:rPr>
              <w:t>1.2 Cuestionar y desterrar prejuicios y estereotipos lingüísticos adoptando una actitud de respeto y valoración de la riqueza cultural, lingüística y dialectal, atendiendo a la diversidad de normas cultas y estándares que se dan en una misma lengua, así como analizando y valorando la relevancia actual de los medios de comunicación y las redes sociales en los procesos de normalización lingüística y su eficacia como herramienta de resolución de conflictos. (</w:t>
            </w:r>
            <w:r w:rsidRPr="00475B57">
              <w:rPr>
                <w:rFonts w:ascii="Calibri" w:eastAsia="Calibri" w:hAnsi="Calibri" w:cs="Calibri"/>
                <w:sz w:val="19"/>
              </w:rPr>
              <w:t>CCL1, CCL2, CCL5, CP3, CD1, CD3, CPSAA1.1, CPSAA5, CC1, CC2, CE3, CCEC1)</w:t>
            </w:r>
          </w:p>
        </w:tc>
        <w:tc>
          <w:tcPr>
            <w:tcW w:w="708" w:type="dxa"/>
            <w:vMerge w:val="restart"/>
          </w:tcPr>
          <w:p w14:paraId="5A362D84" w14:textId="77777777" w:rsidR="001F2CE3" w:rsidRPr="009848F1" w:rsidRDefault="001F2CE3" w:rsidP="001F2CE3">
            <w:pPr>
              <w:pStyle w:val="Default"/>
              <w:spacing w:after="200" w:line="276" w:lineRule="auto"/>
              <w:rPr>
                <w:rFonts w:ascii="Times New Roman" w:eastAsia="Times New Roman" w:hAnsi="Times New Roman" w:cs="Times New Roman"/>
                <w:color w:val="000000" w:themeColor="text1"/>
                <w:sz w:val="22"/>
                <w:szCs w:val="22"/>
              </w:rPr>
            </w:pPr>
            <w:r w:rsidRPr="009848F1">
              <w:rPr>
                <w:sz w:val="22"/>
                <w:szCs w:val="22"/>
              </w:rPr>
              <w:t>1%</w:t>
            </w:r>
          </w:p>
          <w:p w14:paraId="2A5AC4DD" w14:textId="13024C4F" w:rsidR="00904CF6" w:rsidRPr="009848F1" w:rsidRDefault="00904CF6" w:rsidP="00904CF6">
            <w:pPr>
              <w:jc w:val="both"/>
              <w:rPr>
                <w:rFonts w:eastAsia="Calibri" w:cstheme="minorHAnsi"/>
                <w:sz w:val="19"/>
                <w:szCs w:val="19"/>
              </w:rPr>
            </w:pPr>
          </w:p>
        </w:tc>
        <w:tc>
          <w:tcPr>
            <w:tcW w:w="4262" w:type="dxa"/>
            <w:vMerge w:val="restart"/>
            <w:tcMar>
              <w:left w:w="108" w:type="dxa"/>
              <w:right w:w="108" w:type="dxa"/>
            </w:tcMar>
            <w:vAlign w:val="center"/>
          </w:tcPr>
          <w:p w14:paraId="7A011D45" w14:textId="77777777" w:rsidR="00904CF6" w:rsidRPr="00056F8B" w:rsidRDefault="00904CF6" w:rsidP="00904CF6">
            <w:pPr>
              <w:jc w:val="both"/>
              <w:rPr>
                <w:rFonts w:cstheme="minorHAnsi"/>
                <w:sz w:val="19"/>
                <w:szCs w:val="19"/>
              </w:rPr>
            </w:pPr>
            <w:r w:rsidRPr="00534A68">
              <w:rPr>
                <w:rFonts w:eastAsia="Arial"/>
              </w:rPr>
              <w:t>5. Valoración positiva de la variedad y de la necesidad de una norma panhispánica.</w:t>
            </w:r>
          </w:p>
          <w:p w14:paraId="0EDA7C84" w14:textId="77777777" w:rsidR="00904CF6" w:rsidRDefault="00904CF6" w:rsidP="00904CF6">
            <w:pPr>
              <w:jc w:val="both"/>
              <w:rPr>
                <w:rFonts w:eastAsia="Arial"/>
              </w:rPr>
            </w:pPr>
            <w:r w:rsidRPr="00534A68">
              <w:rPr>
                <w:rFonts w:eastAsia="Arial"/>
              </w:rPr>
              <w:t>6. Estrategias avanzadas de la reflexión interlingüística.</w:t>
            </w:r>
          </w:p>
          <w:p w14:paraId="6900CBA5" w14:textId="77777777" w:rsidR="005E6505" w:rsidRPr="005E6505" w:rsidRDefault="005E6505" w:rsidP="005E6505">
            <w:pPr>
              <w:jc w:val="both"/>
              <w:rPr>
                <w:rFonts w:cstheme="minorHAnsi"/>
                <w:sz w:val="19"/>
                <w:szCs w:val="19"/>
              </w:rPr>
            </w:pPr>
            <w:r w:rsidRPr="005E6505">
              <w:rPr>
                <w:rFonts w:cstheme="minorHAnsi"/>
                <w:sz w:val="19"/>
                <w:szCs w:val="19"/>
              </w:rPr>
              <w:t>8. Indagación y explicación de los conceptos de norma culta y estándar, atendiendo a su utilidad y a su diversidad en la lengua española.</w:t>
            </w:r>
          </w:p>
          <w:p w14:paraId="5E917A31" w14:textId="77777777" w:rsidR="005E6505" w:rsidRPr="005E6505" w:rsidRDefault="005E6505" w:rsidP="005E6505">
            <w:pPr>
              <w:jc w:val="both"/>
              <w:rPr>
                <w:rFonts w:cstheme="minorHAnsi"/>
                <w:sz w:val="19"/>
                <w:szCs w:val="19"/>
              </w:rPr>
            </w:pPr>
            <w:r w:rsidRPr="005E6505">
              <w:rPr>
                <w:rFonts w:cstheme="minorHAnsi"/>
                <w:sz w:val="19"/>
                <w:szCs w:val="19"/>
              </w:rPr>
              <w:t>9.Los medios de comunicación y las redes sociales en los procesos de normalización lingüística</w:t>
            </w:r>
          </w:p>
          <w:p w14:paraId="59CEC324" w14:textId="77777777" w:rsidR="005E6505" w:rsidRDefault="005E6505" w:rsidP="005E6505">
            <w:pPr>
              <w:jc w:val="both"/>
              <w:rPr>
                <w:rFonts w:cstheme="minorHAnsi"/>
                <w:sz w:val="19"/>
                <w:szCs w:val="19"/>
              </w:rPr>
            </w:pPr>
            <w:r w:rsidRPr="005E6505">
              <w:rPr>
                <w:rFonts w:cstheme="minorHAnsi"/>
                <w:sz w:val="19"/>
                <w:szCs w:val="19"/>
              </w:rPr>
              <w:t>10. Detección de prejuicios y estereotipos lingüísticos con la finalidad de combatirlos</w:t>
            </w:r>
          </w:p>
          <w:p w14:paraId="773F1E8F" w14:textId="4DACE391" w:rsidR="005E6505" w:rsidRPr="00056F8B" w:rsidRDefault="005E6505" w:rsidP="009848F1">
            <w:pPr>
              <w:jc w:val="both"/>
              <w:rPr>
                <w:rFonts w:cstheme="minorHAnsi"/>
                <w:sz w:val="19"/>
                <w:szCs w:val="19"/>
              </w:rPr>
            </w:pPr>
            <w:r w:rsidRPr="14E224F1">
              <w:rPr>
                <w:rFonts w:eastAsia="Arial"/>
              </w:rPr>
              <w:t>2.3. Géneros discursivos propios del ámbito social. Las redes sociales y medios de comunicación. Características y estructura.</w:t>
            </w:r>
          </w:p>
        </w:tc>
        <w:tc>
          <w:tcPr>
            <w:tcW w:w="2126" w:type="dxa"/>
            <w:vMerge w:val="restart"/>
            <w:tcMar>
              <w:left w:w="108" w:type="dxa"/>
              <w:right w:w="108" w:type="dxa"/>
            </w:tcMar>
          </w:tcPr>
          <w:p w14:paraId="06BB8F07" w14:textId="77777777" w:rsidR="00420E67" w:rsidRDefault="00420E67" w:rsidP="00420E67">
            <w:pPr>
              <w:spacing w:before="120" w:after="120"/>
              <w:jc w:val="both"/>
              <w:rPr>
                <w:sz w:val="21"/>
                <w:szCs w:val="21"/>
              </w:rPr>
            </w:pPr>
            <w:r w:rsidRPr="00673A13">
              <w:rPr>
                <w:sz w:val="21"/>
                <w:szCs w:val="21"/>
              </w:rPr>
              <w:t>La educación para la convivencia escolar proactiva, orientada al respeto de la diversidad como fuente de riqueza.</w:t>
            </w:r>
          </w:p>
          <w:p w14:paraId="4B8450B4" w14:textId="77777777" w:rsidR="00904CF6" w:rsidRPr="00056F8B" w:rsidRDefault="00904CF6" w:rsidP="00904CF6">
            <w:pPr>
              <w:jc w:val="both"/>
              <w:rPr>
                <w:rFonts w:cstheme="minorHAnsi"/>
                <w:sz w:val="19"/>
                <w:szCs w:val="19"/>
              </w:rPr>
            </w:pPr>
          </w:p>
        </w:tc>
        <w:sdt>
          <w:sdtPr>
            <w:rPr>
              <w:i/>
              <w:iCs/>
              <w:sz w:val="19"/>
              <w:szCs w:val="19"/>
            </w:rPr>
            <w:alias w:val="Lista"/>
            <w:tag w:val="Lista"/>
            <w:id w:val="-1238159063"/>
            <w:placeholder>
              <w:docPart w:val="9059B45584CF40F6B4CA7E8BD8804655"/>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383658ED" w14:textId="13A51F45" w:rsidR="00904CF6" w:rsidRPr="00056F8B" w:rsidRDefault="001F2CE3" w:rsidP="00904CF6">
                <w:pPr>
                  <w:jc w:val="both"/>
                  <w:rPr>
                    <w:rFonts w:eastAsia="Calibri" w:cstheme="minorHAnsi"/>
                    <w:sz w:val="19"/>
                    <w:szCs w:val="19"/>
                  </w:rPr>
                </w:pPr>
                <w:r>
                  <w:rPr>
                    <w:i/>
                    <w:iCs/>
                    <w:sz w:val="19"/>
                    <w:szCs w:val="19"/>
                  </w:rPr>
                  <w:t>Guía de observación</w:t>
                </w:r>
              </w:p>
            </w:tc>
          </w:sdtContent>
        </w:sdt>
        <w:sdt>
          <w:sdtPr>
            <w:rPr>
              <w:rFonts w:cstheme="minorHAnsi"/>
              <w:bCs/>
              <w:i/>
              <w:iCs/>
              <w:sz w:val="19"/>
              <w:szCs w:val="19"/>
            </w:rPr>
            <w:alias w:val="Lista"/>
            <w:tag w:val="Lista"/>
            <w:id w:val="509884890"/>
            <w:placeholder>
              <w:docPart w:val="39E1E1D8B1E94410AC908CDDF2517275"/>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17FE50C5" w14:textId="39D28FC8" w:rsidR="00904CF6" w:rsidRPr="00056F8B" w:rsidRDefault="001F2CE3" w:rsidP="00904CF6">
                <w:pPr>
                  <w:jc w:val="both"/>
                  <w:rPr>
                    <w:rFonts w:eastAsia="Calibri" w:cstheme="minorHAnsi"/>
                    <w:sz w:val="19"/>
                    <w:szCs w:val="19"/>
                  </w:rPr>
                </w:pPr>
                <w:r>
                  <w:rPr>
                    <w:rFonts w:cstheme="minorHAnsi"/>
                    <w:bCs/>
                    <w:i/>
                    <w:iCs/>
                    <w:sz w:val="19"/>
                    <w:szCs w:val="19"/>
                  </w:rPr>
                  <w:t>Autoevaluación</w:t>
                </w:r>
              </w:p>
            </w:tc>
          </w:sdtContent>
        </w:sdt>
      </w:tr>
      <w:tr w:rsidR="00904CF6" w14:paraId="31F2C86F" w14:textId="77777777" w:rsidTr="009848F1">
        <w:trPr>
          <w:trHeight w:val="847"/>
          <w:jc w:val="center"/>
        </w:trPr>
        <w:tc>
          <w:tcPr>
            <w:tcW w:w="4241" w:type="dxa"/>
            <w:vMerge/>
            <w:vAlign w:val="center"/>
          </w:tcPr>
          <w:p w14:paraId="3286CB4C" w14:textId="77777777" w:rsidR="00904CF6" w:rsidRPr="00056F8B" w:rsidRDefault="00904CF6" w:rsidP="00904CF6">
            <w:pPr>
              <w:jc w:val="both"/>
              <w:rPr>
                <w:rFonts w:cstheme="minorHAnsi"/>
                <w:sz w:val="19"/>
                <w:szCs w:val="19"/>
              </w:rPr>
            </w:pPr>
          </w:p>
        </w:tc>
        <w:tc>
          <w:tcPr>
            <w:tcW w:w="708" w:type="dxa"/>
            <w:vMerge/>
          </w:tcPr>
          <w:p w14:paraId="7831FB2C" w14:textId="77777777" w:rsidR="00904CF6" w:rsidRPr="009848F1" w:rsidRDefault="00904CF6" w:rsidP="00904CF6">
            <w:pPr>
              <w:rPr>
                <w:rFonts w:cstheme="minorHAnsi"/>
                <w:sz w:val="19"/>
                <w:szCs w:val="19"/>
              </w:rPr>
            </w:pPr>
          </w:p>
        </w:tc>
        <w:tc>
          <w:tcPr>
            <w:tcW w:w="4262" w:type="dxa"/>
            <w:vMerge/>
            <w:vAlign w:val="center"/>
          </w:tcPr>
          <w:p w14:paraId="307DBBA6" w14:textId="77777777" w:rsidR="00904CF6" w:rsidRPr="00056F8B" w:rsidRDefault="00904CF6" w:rsidP="00904CF6">
            <w:pPr>
              <w:rPr>
                <w:rFonts w:cstheme="minorHAnsi"/>
                <w:sz w:val="19"/>
                <w:szCs w:val="19"/>
              </w:rPr>
            </w:pPr>
          </w:p>
        </w:tc>
        <w:tc>
          <w:tcPr>
            <w:tcW w:w="2126" w:type="dxa"/>
            <w:vMerge/>
            <w:vAlign w:val="center"/>
          </w:tcPr>
          <w:p w14:paraId="6294A219" w14:textId="77777777" w:rsidR="00904CF6" w:rsidRPr="00056F8B" w:rsidRDefault="00904CF6" w:rsidP="00904CF6">
            <w:pPr>
              <w:rPr>
                <w:rFonts w:cstheme="minorHAnsi"/>
                <w:sz w:val="19"/>
                <w:szCs w:val="19"/>
              </w:rPr>
            </w:pPr>
          </w:p>
        </w:tc>
        <w:sdt>
          <w:sdtPr>
            <w:rPr>
              <w:i/>
              <w:iCs/>
              <w:sz w:val="19"/>
              <w:szCs w:val="19"/>
            </w:rPr>
            <w:alias w:val="Lista"/>
            <w:tag w:val="Lista"/>
            <w:id w:val="-239637124"/>
            <w:placeholder>
              <w:docPart w:val="2B043988A9D74F198E724DC8BFCD7DBF"/>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56B2FE56" w14:textId="5381BF4C" w:rsidR="00904CF6" w:rsidRPr="00056F8B" w:rsidRDefault="001F2CE3" w:rsidP="00904CF6">
                <w:pPr>
                  <w:jc w:val="both"/>
                  <w:rPr>
                    <w:rFonts w:eastAsia="Calibri" w:cstheme="minorHAnsi"/>
                    <w:sz w:val="19"/>
                    <w:szCs w:val="19"/>
                  </w:rPr>
                </w:pPr>
                <w:r>
                  <w:rPr>
                    <w:i/>
                    <w:iCs/>
                    <w:sz w:val="19"/>
                    <w:szCs w:val="19"/>
                  </w:rPr>
                  <w:t>Cuaderno del alumno</w:t>
                </w:r>
              </w:p>
            </w:tc>
          </w:sdtContent>
        </w:sdt>
        <w:sdt>
          <w:sdtPr>
            <w:rPr>
              <w:rFonts w:cstheme="minorHAnsi"/>
              <w:bCs/>
              <w:i/>
              <w:iCs/>
              <w:sz w:val="19"/>
              <w:szCs w:val="19"/>
            </w:rPr>
            <w:alias w:val="Lista"/>
            <w:tag w:val="Lista"/>
            <w:id w:val="-664550316"/>
            <w:placeholder>
              <w:docPart w:val="796992BFB5314744A8A15761E4435D6E"/>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2BD4142B" w14:textId="6085C1E2" w:rsidR="00904CF6" w:rsidRPr="00056F8B" w:rsidRDefault="001F2CE3" w:rsidP="00904CF6">
                <w:pPr>
                  <w:jc w:val="both"/>
                  <w:rPr>
                    <w:rFonts w:eastAsia="Calibri" w:cstheme="minorHAnsi"/>
                    <w:sz w:val="19"/>
                    <w:szCs w:val="19"/>
                  </w:rPr>
                </w:pPr>
                <w:r>
                  <w:rPr>
                    <w:rFonts w:cstheme="minorHAnsi"/>
                    <w:bCs/>
                    <w:i/>
                    <w:iCs/>
                    <w:sz w:val="19"/>
                    <w:szCs w:val="19"/>
                  </w:rPr>
                  <w:t>Heteroevaluación</w:t>
                </w:r>
              </w:p>
            </w:tc>
          </w:sdtContent>
        </w:sdt>
      </w:tr>
      <w:tr w:rsidR="00904CF6" w14:paraId="008496DC" w14:textId="77777777" w:rsidTr="009848F1">
        <w:trPr>
          <w:trHeight w:val="847"/>
          <w:jc w:val="center"/>
        </w:trPr>
        <w:tc>
          <w:tcPr>
            <w:tcW w:w="4241" w:type="dxa"/>
            <w:vMerge/>
            <w:vAlign w:val="center"/>
          </w:tcPr>
          <w:p w14:paraId="4A00213E" w14:textId="77777777" w:rsidR="00904CF6" w:rsidRPr="00056F8B" w:rsidRDefault="00904CF6" w:rsidP="00904CF6">
            <w:pPr>
              <w:jc w:val="both"/>
              <w:rPr>
                <w:rFonts w:cstheme="minorHAnsi"/>
                <w:sz w:val="19"/>
                <w:szCs w:val="19"/>
              </w:rPr>
            </w:pPr>
          </w:p>
        </w:tc>
        <w:tc>
          <w:tcPr>
            <w:tcW w:w="708" w:type="dxa"/>
            <w:vMerge/>
          </w:tcPr>
          <w:p w14:paraId="02082CFB" w14:textId="77777777" w:rsidR="00904CF6" w:rsidRPr="009848F1" w:rsidRDefault="00904CF6" w:rsidP="00904CF6">
            <w:pPr>
              <w:rPr>
                <w:rFonts w:cstheme="minorHAnsi"/>
                <w:sz w:val="19"/>
                <w:szCs w:val="19"/>
              </w:rPr>
            </w:pPr>
          </w:p>
        </w:tc>
        <w:tc>
          <w:tcPr>
            <w:tcW w:w="4262" w:type="dxa"/>
            <w:vMerge/>
            <w:vAlign w:val="center"/>
          </w:tcPr>
          <w:p w14:paraId="0EB24A6A" w14:textId="77777777" w:rsidR="00904CF6" w:rsidRPr="00056F8B" w:rsidRDefault="00904CF6" w:rsidP="00904CF6">
            <w:pPr>
              <w:rPr>
                <w:rFonts w:cstheme="minorHAnsi"/>
                <w:sz w:val="19"/>
                <w:szCs w:val="19"/>
              </w:rPr>
            </w:pPr>
          </w:p>
        </w:tc>
        <w:tc>
          <w:tcPr>
            <w:tcW w:w="2126" w:type="dxa"/>
            <w:vMerge/>
            <w:vAlign w:val="center"/>
          </w:tcPr>
          <w:p w14:paraId="68DD84F2" w14:textId="77777777" w:rsidR="00904CF6" w:rsidRPr="00056F8B" w:rsidRDefault="00904CF6" w:rsidP="00904CF6">
            <w:pPr>
              <w:rPr>
                <w:rFonts w:cstheme="minorHAnsi"/>
                <w:sz w:val="19"/>
                <w:szCs w:val="19"/>
              </w:rPr>
            </w:pPr>
          </w:p>
        </w:tc>
        <w:sdt>
          <w:sdtPr>
            <w:rPr>
              <w:i/>
              <w:iCs/>
              <w:sz w:val="19"/>
              <w:szCs w:val="19"/>
            </w:rPr>
            <w:alias w:val="Lista"/>
            <w:tag w:val="Lista"/>
            <w:id w:val="1992287905"/>
            <w:placeholder>
              <w:docPart w:val="F4444EF2857B4BF3A19A2FB0F7959AE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15F4A309" w14:textId="6869071C" w:rsidR="00904CF6" w:rsidRPr="00056F8B" w:rsidRDefault="001F2CE3" w:rsidP="00904CF6">
                <w:pPr>
                  <w:jc w:val="both"/>
                  <w:rPr>
                    <w:rFonts w:eastAsia="Calibri" w:cstheme="minorHAnsi"/>
                    <w:sz w:val="19"/>
                    <w:szCs w:val="19"/>
                  </w:rPr>
                </w:pPr>
                <w:r>
                  <w:rPr>
                    <w:i/>
                    <w:iCs/>
                    <w:sz w:val="19"/>
                    <w:szCs w:val="19"/>
                  </w:rPr>
                  <w:t>Otro: .................</w:t>
                </w:r>
              </w:p>
            </w:tc>
          </w:sdtContent>
        </w:sdt>
        <w:sdt>
          <w:sdtPr>
            <w:rPr>
              <w:rFonts w:cstheme="minorHAnsi"/>
              <w:bCs/>
              <w:i/>
              <w:iCs/>
              <w:sz w:val="19"/>
              <w:szCs w:val="19"/>
            </w:rPr>
            <w:alias w:val="Lista"/>
            <w:tag w:val="Lista"/>
            <w:id w:val="534853243"/>
            <w:placeholder>
              <w:docPart w:val="A5D9BDBC07FF4BC7BB857935889B34DD"/>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651F6084" w14:textId="7524ED12" w:rsidR="00904CF6" w:rsidRPr="00056F8B" w:rsidRDefault="001F2CE3" w:rsidP="00904CF6">
                <w:pPr>
                  <w:jc w:val="both"/>
                  <w:rPr>
                    <w:rFonts w:eastAsia="Calibri" w:cstheme="minorHAnsi"/>
                    <w:sz w:val="19"/>
                    <w:szCs w:val="19"/>
                  </w:rPr>
                </w:pPr>
                <w:r>
                  <w:rPr>
                    <w:rFonts w:cstheme="minorHAnsi"/>
                    <w:bCs/>
                    <w:i/>
                    <w:iCs/>
                    <w:sz w:val="19"/>
                    <w:szCs w:val="19"/>
                  </w:rPr>
                  <w:t>Heteroevaluación</w:t>
                </w:r>
              </w:p>
            </w:tc>
          </w:sdtContent>
        </w:sdt>
      </w:tr>
      <w:tr w:rsidR="00904CF6" w14:paraId="69DDD184" w14:textId="77777777" w:rsidTr="009848F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6"/>
        </w:trPr>
        <w:tc>
          <w:tcPr>
            <w:tcW w:w="4241" w:type="dxa"/>
            <w:vMerge w:val="restart"/>
          </w:tcPr>
          <w:p w14:paraId="6135AAEA" w14:textId="77777777" w:rsidR="00904CF6" w:rsidRPr="00056F8B" w:rsidRDefault="00904CF6" w:rsidP="00904CF6">
            <w:pPr>
              <w:jc w:val="both"/>
              <w:rPr>
                <w:rFonts w:cstheme="minorHAnsi"/>
                <w:sz w:val="19"/>
                <w:szCs w:val="19"/>
              </w:rPr>
            </w:pPr>
            <w:r w:rsidRPr="00475B57">
              <w:rPr>
                <w:rFonts w:ascii="Calibri" w:hAnsi="Calibri" w:cs="Calibri"/>
                <w:sz w:val="19"/>
              </w:rPr>
              <w:t xml:space="preserve">2.1 Analizar textos orales y multimodales especializados en diferentes registros y pertenecientes a distintos ámbitos y géneros </w:t>
            </w:r>
            <w:r w:rsidRPr="00475B57">
              <w:rPr>
                <w:rFonts w:ascii="Calibri" w:hAnsi="Calibri" w:cs="Calibri"/>
                <w:sz w:val="19"/>
              </w:rPr>
              <w:lastRenderedPageBreak/>
              <w:t>discursivos identificando</w:t>
            </w:r>
            <w:r w:rsidRPr="00475B57">
              <w:rPr>
                <w:rFonts w:ascii="Calibri" w:hAnsi="Calibri" w:cs="Calibri"/>
                <w:spacing w:val="-12"/>
                <w:sz w:val="19"/>
              </w:rPr>
              <w:t xml:space="preserve"> </w:t>
            </w:r>
            <w:r w:rsidRPr="00475B57">
              <w:rPr>
                <w:rFonts w:ascii="Calibri" w:hAnsi="Calibri" w:cs="Calibri"/>
                <w:sz w:val="19"/>
              </w:rPr>
              <w:t>el</w:t>
            </w:r>
            <w:r w:rsidRPr="00475B57">
              <w:rPr>
                <w:rFonts w:ascii="Calibri" w:hAnsi="Calibri" w:cs="Calibri"/>
                <w:spacing w:val="-10"/>
                <w:sz w:val="19"/>
              </w:rPr>
              <w:t xml:space="preserve"> </w:t>
            </w:r>
            <w:r w:rsidRPr="00475B57">
              <w:rPr>
                <w:rFonts w:ascii="Calibri" w:hAnsi="Calibri" w:cs="Calibri"/>
                <w:sz w:val="19"/>
              </w:rPr>
              <w:t>sentido</w:t>
            </w:r>
            <w:r w:rsidRPr="00475B57">
              <w:rPr>
                <w:rFonts w:ascii="Calibri" w:hAnsi="Calibri" w:cs="Calibri"/>
                <w:spacing w:val="-10"/>
                <w:sz w:val="19"/>
              </w:rPr>
              <w:t xml:space="preserve"> </w:t>
            </w:r>
            <w:r w:rsidRPr="00475B57">
              <w:rPr>
                <w:rFonts w:ascii="Calibri" w:hAnsi="Calibri" w:cs="Calibri"/>
                <w:sz w:val="19"/>
              </w:rPr>
              <w:t>global,</w:t>
            </w:r>
            <w:r w:rsidRPr="00475B57">
              <w:rPr>
                <w:rFonts w:ascii="Calibri" w:hAnsi="Calibri" w:cs="Calibri"/>
                <w:spacing w:val="-12"/>
                <w:sz w:val="19"/>
              </w:rPr>
              <w:t xml:space="preserve"> </w:t>
            </w:r>
            <w:r w:rsidRPr="00475B57">
              <w:rPr>
                <w:rFonts w:ascii="Calibri" w:hAnsi="Calibri" w:cs="Calibri"/>
                <w:sz w:val="19"/>
              </w:rPr>
              <w:t>la</w:t>
            </w:r>
            <w:r w:rsidRPr="00475B57">
              <w:rPr>
                <w:rFonts w:ascii="Calibri" w:hAnsi="Calibri" w:cs="Calibri"/>
                <w:spacing w:val="-11"/>
                <w:sz w:val="19"/>
              </w:rPr>
              <w:t xml:space="preserve"> </w:t>
            </w:r>
            <w:r w:rsidRPr="00475B57">
              <w:rPr>
                <w:rFonts w:ascii="Calibri" w:hAnsi="Calibri" w:cs="Calibri"/>
                <w:sz w:val="19"/>
              </w:rPr>
              <w:t>estructura,</w:t>
            </w:r>
            <w:r w:rsidRPr="00475B57">
              <w:rPr>
                <w:rFonts w:ascii="Calibri" w:hAnsi="Calibri" w:cs="Calibri"/>
                <w:spacing w:val="-11"/>
                <w:sz w:val="19"/>
              </w:rPr>
              <w:t xml:space="preserve"> </w:t>
            </w:r>
            <w:r w:rsidRPr="00475B57">
              <w:rPr>
                <w:rFonts w:ascii="Calibri" w:hAnsi="Calibri" w:cs="Calibri"/>
                <w:sz w:val="19"/>
              </w:rPr>
              <w:t>la</w:t>
            </w:r>
            <w:r w:rsidRPr="00475B57">
              <w:rPr>
                <w:rFonts w:ascii="Calibri" w:hAnsi="Calibri" w:cs="Calibri"/>
                <w:spacing w:val="-9"/>
                <w:sz w:val="19"/>
              </w:rPr>
              <w:t xml:space="preserve"> </w:t>
            </w:r>
            <w:r w:rsidRPr="00475B57">
              <w:rPr>
                <w:rFonts w:ascii="Calibri" w:hAnsi="Calibri" w:cs="Calibri"/>
                <w:sz w:val="19"/>
              </w:rPr>
              <w:t>información</w:t>
            </w:r>
            <w:r w:rsidRPr="00475B57">
              <w:rPr>
                <w:rFonts w:ascii="Calibri" w:hAnsi="Calibri" w:cs="Calibri"/>
                <w:spacing w:val="-6"/>
                <w:sz w:val="19"/>
              </w:rPr>
              <w:t xml:space="preserve"> </w:t>
            </w:r>
            <w:r w:rsidRPr="00475B57">
              <w:rPr>
                <w:rFonts w:ascii="Calibri" w:hAnsi="Calibri" w:cs="Calibri"/>
                <w:sz w:val="19"/>
              </w:rPr>
              <w:t>relevante</w:t>
            </w:r>
            <w:r w:rsidRPr="00475B57">
              <w:rPr>
                <w:rFonts w:ascii="Calibri" w:hAnsi="Calibri" w:cs="Calibri"/>
                <w:spacing w:val="-9"/>
                <w:sz w:val="19"/>
              </w:rPr>
              <w:t xml:space="preserve"> </w:t>
            </w:r>
            <w:r w:rsidRPr="00475B57">
              <w:rPr>
                <w:rFonts w:ascii="Calibri" w:hAnsi="Calibri" w:cs="Calibri"/>
                <w:sz w:val="19"/>
              </w:rPr>
              <w:t>en</w:t>
            </w:r>
            <w:r w:rsidRPr="00475B57">
              <w:rPr>
                <w:rFonts w:ascii="Calibri" w:hAnsi="Calibri" w:cs="Calibri"/>
                <w:spacing w:val="-11"/>
                <w:sz w:val="19"/>
              </w:rPr>
              <w:t xml:space="preserve"> </w:t>
            </w:r>
            <w:r w:rsidRPr="00475B57">
              <w:rPr>
                <w:rFonts w:ascii="Calibri" w:hAnsi="Calibri" w:cs="Calibri"/>
                <w:sz w:val="19"/>
              </w:rPr>
              <w:t>función de</w:t>
            </w:r>
            <w:r w:rsidRPr="00475B57">
              <w:rPr>
                <w:rFonts w:ascii="Calibri" w:hAnsi="Calibri" w:cs="Calibri"/>
                <w:spacing w:val="22"/>
                <w:sz w:val="19"/>
              </w:rPr>
              <w:t xml:space="preserve"> </w:t>
            </w:r>
            <w:r w:rsidRPr="00475B57">
              <w:rPr>
                <w:rFonts w:ascii="Calibri" w:hAnsi="Calibri" w:cs="Calibri"/>
                <w:sz w:val="19"/>
              </w:rPr>
              <w:t>las</w:t>
            </w:r>
            <w:r w:rsidRPr="00475B57">
              <w:rPr>
                <w:rFonts w:ascii="Calibri" w:hAnsi="Calibri" w:cs="Calibri"/>
                <w:spacing w:val="22"/>
                <w:sz w:val="19"/>
              </w:rPr>
              <w:t xml:space="preserve"> </w:t>
            </w:r>
            <w:r w:rsidRPr="00475B57">
              <w:rPr>
                <w:rFonts w:ascii="Calibri" w:hAnsi="Calibri" w:cs="Calibri"/>
                <w:sz w:val="19"/>
              </w:rPr>
              <w:t>necesidades</w:t>
            </w:r>
            <w:r w:rsidRPr="00475B57">
              <w:rPr>
                <w:rFonts w:ascii="Calibri" w:hAnsi="Calibri" w:cs="Calibri"/>
                <w:spacing w:val="21"/>
                <w:sz w:val="19"/>
              </w:rPr>
              <w:t xml:space="preserve"> </w:t>
            </w:r>
            <w:r w:rsidRPr="00475B57">
              <w:rPr>
                <w:rFonts w:ascii="Calibri" w:hAnsi="Calibri" w:cs="Calibri"/>
                <w:sz w:val="19"/>
              </w:rPr>
              <w:t>comunicativas</w:t>
            </w:r>
            <w:r w:rsidRPr="00475B57">
              <w:rPr>
                <w:rFonts w:ascii="Calibri" w:hAnsi="Calibri" w:cs="Calibri"/>
                <w:spacing w:val="21"/>
                <w:sz w:val="19"/>
              </w:rPr>
              <w:t xml:space="preserve"> </w:t>
            </w:r>
            <w:r w:rsidRPr="00475B57">
              <w:rPr>
                <w:rFonts w:ascii="Calibri" w:hAnsi="Calibri" w:cs="Calibri"/>
                <w:sz w:val="19"/>
              </w:rPr>
              <w:t>y</w:t>
            </w:r>
            <w:r w:rsidRPr="00475B57">
              <w:rPr>
                <w:rFonts w:ascii="Calibri" w:hAnsi="Calibri" w:cs="Calibri"/>
                <w:spacing w:val="21"/>
                <w:sz w:val="19"/>
              </w:rPr>
              <w:t xml:space="preserve"> </w:t>
            </w:r>
            <w:r w:rsidRPr="00475B57">
              <w:rPr>
                <w:rFonts w:ascii="Calibri" w:hAnsi="Calibri" w:cs="Calibri"/>
                <w:sz w:val="19"/>
              </w:rPr>
              <w:t>la</w:t>
            </w:r>
            <w:r w:rsidRPr="00475B57">
              <w:rPr>
                <w:rFonts w:ascii="Calibri" w:hAnsi="Calibri" w:cs="Calibri"/>
                <w:spacing w:val="22"/>
                <w:sz w:val="19"/>
              </w:rPr>
              <w:t xml:space="preserve"> </w:t>
            </w:r>
            <w:r w:rsidRPr="00475B57">
              <w:rPr>
                <w:rFonts w:ascii="Calibri" w:hAnsi="Calibri" w:cs="Calibri"/>
                <w:sz w:val="19"/>
              </w:rPr>
              <w:t>intención</w:t>
            </w:r>
            <w:r w:rsidRPr="00475B57">
              <w:rPr>
                <w:rFonts w:ascii="Calibri" w:hAnsi="Calibri" w:cs="Calibri"/>
                <w:spacing w:val="23"/>
                <w:sz w:val="19"/>
              </w:rPr>
              <w:t xml:space="preserve"> </w:t>
            </w:r>
            <w:r w:rsidRPr="00475B57">
              <w:rPr>
                <w:rFonts w:ascii="Calibri" w:hAnsi="Calibri" w:cs="Calibri"/>
                <w:sz w:val="19"/>
              </w:rPr>
              <w:t>del</w:t>
            </w:r>
            <w:r w:rsidRPr="00475B57">
              <w:rPr>
                <w:rFonts w:ascii="Calibri" w:hAnsi="Calibri" w:cs="Calibri"/>
                <w:spacing w:val="21"/>
                <w:sz w:val="19"/>
              </w:rPr>
              <w:t xml:space="preserve"> </w:t>
            </w:r>
            <w:r w:rsidRPr="00475B57">
              <w:rPr>
                <w:rFonts w:ascii="Calibri" w:hAnsi="Calibri" w:cs="Calibri"/>
                <w:sz w:val="19"/>
              </w:rPr>
              <w:t>emisor</w:t>
            </w:r>
            <w:r w:rsidRPr="00475B57">
              <w:rPr>
                <w:rFonts w:ascii="Calibri" w:hAnsi="Calibri" w:cs="Calibri"/>
                <w:spacing w:val="21"/>
                <w:sz w:val="19"/>
              </w:rPr>
              <w:t xml:space="preserve"> </w:t>
            </w:r>
            <w:r w:rsidRPr="00475B57">
              <w:rPr>
                <w:rFonts w:ascii="Calibri" w:hAnsi="Calibri" w:cs="Calibri"/>
                <w:sz w:val="19"/>
              </w:rPr>
              <w:t>analizando</w:t>
            </w:r>
            <w:r w:rsidRPr="00475B57">
              <w:rPr>
                <w:rFonts w:ascii="Calibri" w:hAnsi="Calibri" w:cs="Calibri"/>
                <w:spacing w:val="42"/>
                <w:sz w:val="19"/>
              </w:rPr>
              <w:t xml:space="preserve"> </w:t>
            </w:r>
            <w:r w:rsidRPr="00475B57">
              <w:rPr>
                <w:rFonts w:ascii="Calibri" w:hAnsi="Calibri" w:cs="Calibri"/>
                <w:sz w:val="19"/>
              </w:rPr>
              <w:t>la interacción</w:t>
            </w:r>
            <w:r w:rsidRPr="00475B57">
              <w:rPr>
                <w:rFonts w:ascii="Calibri" w:hAnsi="Calibri" w:cs="Calibri"/>
                <w:spacing w:val="-1"/>
                <w:sz w:val="19"/>
              </w:rPr>
              <w:t xml:space="preserve"> </w:t>
            </w:r>
            <w:r w:rsidRPr="00475B57">
              <w:rPr>
                <w:rFonts w:ascii="Calibri" w:hAnsi="Calibri" w:cs="Calibri"/>
                <w:sz w:val="19"/>
              </w:rPr>
              <w:t>entre los</w:t>
            </w:r>
            <w:r w:rsidRPr="00475B57">
              <w:rPr>
                <w:rFonts w:ascii="Calibri" w:hAnsi="Calibri" w:cs="Calibri"/>
                <w:spacing w:val="-2"/>
                <w:sz w:val="19"/>
              </w:rPr>
              <w:t xml:space="preserve"> </w:t>
            </w:r>
            <w:r w:rsidRPr="00475B57">
              <w:rPr>
                <w:rFonts w:ascii="Calibri" w:hAnsi="Calibri" w:cs="Calibri"/>
                <w:sz w:val="19"/>
              </w:rPr>
              <w:t>diferentes códigos. (</w:t>
            </w:r>
            <w:r w:rsidRPr="00475B57">
              <w:rPr>
                <w:rFonts w:ascii="Calibri" w:eastAsia="Calibri" w:hAnsi="Calibri" w:cs="Calibri"/>
                <w:sz w:val="19"/>
                <w:lang w:val="en-US"/>
              </w:rPr>
              <w:t xml:space="preserve">CCL2, CCL3, STEM1, STEM4, CD3, CPSAA4, CPSAA5, CC3, CCEC1) </w:t>
            </w:r>
          </w:p>
          <w:p w14:paraId="745CE396" w14:textId="55EC318C" w:rsidR="00904CF6" w:rsidRPr="00056F8B" w:rsidRDefault="00904CF6" w:rsidP="00904CF6">
            <w:pPr>
              <w:jc w:val="both"/>
              <w:rPr>
                <w:rFonts w:cstheme="minorHAnsi"/>
                <w:sz w:val="19"/>
                <w:szCs w:val="19"/>
              </w:rPr>
            </w:pPr>
          </w:p>
        </w:tc>
        <w:tc>
          <w:tcPr>
            <w:tcW w:w="708" w:type="dxa"/>
            <w:vMerge w:val="restart"/>
          </w:tcPr>
          <w:p w14:paraId="2A93F837" w14:textId="7CD60FC1" w:rsidR="00904CF6" w:rsidRPr="009848F1" w:rsidRDefault="001F2CE3" w:rsidP="00904CF6">
            <w:pPr>
              <w:rPr>
                <w:rFonts w:cstheme="minorHAnsi"/>
                <w:sz w:val="19"/>
                <w:szCs w:val="19"/>
              </w:rPr>
            </w:pPr>
            <w:r w:rsidRPr="009848F1">
              <w:rPr>
                <w:rFonts w:cstheme="minorHAnsi"/>
                <w:sz w:val="19"/>
                <w:szCs w:val="19"/>
              </w:rPr>
              <w:lastRenderedPageBreak/>
              <w:t>2%</w:t>
            </w:r>
          </w:p>
        </w:tc>
        <w:tc>
          <w:tcPr>
            <w:tcW w:w="4262" w:type="dxa"/>
            <w:vMerge w:val="restart"/>
          </w:tcPr>
          <w:p w14:paraId="47F4A611" w14:textId="77777777" w:rsidR="005E6505" w:rsidRDefault="005E6505" w:rsidP="005E6505">
            <w:pPr>
              <w:rPr>
                <w:rFonts w:eastAsia="Arial"/>
              </w:rPr>
            </w:pPr>
            <w:r w:rsidRPr="14E224F1">
              <w:rPr>
                <w:rFonts w:eastAsia="Arial"/>
              </w:rPr>
              <w:t>2.2. Géneros discursivos propios del ámbito educativo. Los textos académicos complejos.</w:t>
            </w:r>
          </w:p>
          <w:p w14:paraId="056D1A64" w14:textId="77777777" w:rsidR="005E6505" w:rsidRDefault="005E6505" w:rsidP="005E6505">
            <w:r w:rsidRPr="14E224F1">
              <w:rPr>
                <w:rFonts w:eastAsia="Arial"/>
              </w:rPr>
              <w:lastRenderedPageBreak/>
              <w:t>2.4. Géneros discursivos propios del ámbito profesional y empresarial.</w:t>
            </w:r>
          </w:p>
          <w:p w14:paraId="2823EDF8" w14:textId="2570A275" w:rsidR="005E6505" w:rsidRDefault="005E6505" w:rsidP="005E6505">
            <w:r w:rsidRPr="005E6505">
              <w:t>3.2 Comprensión oral: sentido global del texto y relación entre sus partes, selección y retención de la información relevante. La intención del emisor. Detección de los usos discriminatorios del lenguaje verbal y no verbal. Valoración de la forma y el contenido del texto.</w:t>
            </w:r>
          </w:p>
          <w:p w14:paraId="09A6203D" w14:textId="13558215" w:rsidR="00904CF6" w:rsidRPr="009848F1" w:rsidRDefault="00D53A7E" w:rsidP="00904CF6">
            <w:r w:rsidRPr="14E224F1">
              <w:rPr>
                <w:rFonts w:eastAsia="Arial"/>
              </w:rPr>
              <w:t>4.1. Formas de expresión de la subjetividad y de la objetividad.</w:t>
            </w:r>
          </w:p>
        </w:tc>
        <w:tc>
          <w:tcPr>
            <w:tcW w:w="2126" w:type="dxa"/>
            <w:vMerge w:val="restart"/>
          </w:tcPr>
          <w:p w14:paraId="452F77DC" w14:textId="6C1F6D5F" w:rsidR="00904CF6" w:rsidRPr="00056F8B" w:rsidRDefault="00420E67" w:rsidP="00904CF6">
            <w:pPr>
              <w:rPr>
                <w:rFonts w:cstheme="minorHAnsi"/>
                <w:sz w:val="19"/>
                <w:szCs w:val="19"/>
              </w:rPr>
            </w:pPr>
            <w:r>
              <w:rPr>
                <w:sz w:val="21"/>
                <w:szCs w:val="21"/>
              </w:rPr>
              <w:lastRenderedPageBreak/>
              <w:t>Las actividades que fomenten el interés y el hábito de lectura.</w:t>
            </w:r>
          </w:p>
        </w:tc>
        <w:sdt>
          <w:sdtPr>
            <w:rPr>
              <w:i/>
              <w:iCs/>
              <w:sz w:val="19"/>
              <w:szCs w:val="19"/>
            </w:rPr>
            <w:alias w:val="Lista"/>
            <w:tag w:val="Lista"/>
            <w:id w:val="1654720923"/>
            <w:placeholder>
              <w:docPart w:val="A986BCBCF804404B98C1A1F88E9CCA8E"/>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0ECFDA65" w14:textId="5608A534" w:rsidR="00904CF6" w:rsidRDefault="00CF52EB" w:rsidP="00904CF6">
                <w:pPr>
                  <w:jc w:val="both"/>
                  <w:rPr>
                    <w:i/>
                    <w:iCs/>
                    <w:sz w:val="19"/>
                    <w:szCs w:val="19"/>
                  </w:rPr>
                </w:pPr>
                <w:r>
                  <w:rPr>
                    <w:i/>
                    <w:iCs/>
                    <w:sz w:val="19"/>
                    <w:szCs w:val="19"/>
                  </w:rPr>
                  <w:t>Otro: .................</w:t>
                </w:r>
              </w:p>
            </w:tc>
          </w:sdtContent>
        </w:sdt>
        <w:sdt>
          <w:sdtPr>
            <w:rPr>
              <w:rFonts w:cstheme="minorHAnsi"/>
              <w:bCs/>
              <w:i/>
              <w:iCs/>
              <w:sz w:val="19"/>
              <w:szCs w:val="19"/>
            </w:rPr>
            <w:alias w:val="Lista"/>
            <w:tag w:val="Lista"/>
            <w:id w:val="1652637951"/>
            <w:placeholder>
              <w:docPart w:val="C918EE89F9E34ABEAB9903D048776A12"/>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56FA15F4" w14:textId="0BDD15A2" w:rsidR="00904CF6" w:rsidRDefault="00CF52EB" w:rsidP="00904CF6">
                <w:pPr>
                  <w:jc w:val="both"/>
                  <w:rPr>
                    <w:rFonts w:cstheme="minorHAnsi"/>
                    <w:bCs/>
                    <w:i/>
                    <w:iCs/>
                    <w:sz w:val="19"/>
                    <w:szCs w:val="19"/>
                  </w:rPr>
                </w:pPr>
                <w:r>
                  <w:rPr>
                    <w:rFonts w:cstheme="minorHAnsi"/>
                    <w:bCs/>
                    <w:i/>
                    <w:iCs/>
                    <w:sz w:val="19"/>
                    <w:szCs w:val="19"/>
                  </w:rPr>
                  <w:t>Autoevaluación</w:t>
                </w:r>
              </w:p>
            </w:tc>
          </w:sdtContent>
        </w:sdt>
      </w:tr>
      <w:tr w:rsidR="00904CF6" w14:paraId="0EF1AD3A" w14:textId="77777777" w:rsidTr="009848F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6"/>
        </w:trPr>
        <w:tc>
          <w:tcPr>
            <w:tcW w:w="4241" w:type="dxa"/>
            <w:vMerge/>
          </w:tcPr>
          <w:p w14:paraId="7DBBA1BF" w14:textId="77777777" w:rsidR="00904CF6" w:rsidRPr="00056F8B" w:rsidRDefault="00904CF6" w:rsidP="00904CF6">
            <w:pPr>
              <w:jc w:val="both"/>
              <w:rPr>
                <w:rFonts w:cstheme="minorHAnsi"/>
                <w:sz w:val="19"/>
                <w:szCs w:val="19"/>
              </w:rPr>
            </w:pPr>
          </w:p>
        </w:tc>
        <w:tc>
          <w:tcPr>
            <w:tcW w:w="708" w:type="dxa"/>
            <w:vMerge/>
          </w:tcPr>
          <w:p w14:paraId="223912B3" w14:textId="77777777" w:rsidR="00904CF6" w:rsidRPr="009848F1" w:rsidRDefault="00904CF6" w:rsidP="00904CF6">
            <w:pPr>
              <w:rPr>
                <w:rFonts w:cstheme="minorHAnsi"/>
                <w:sz w:val="19"/>
                <w:szCs w:val="19"/>
              </w:rPr>
            </w:pPr>
          </w:p>
        </w:tc>
        <w:tc>
          <w:tcPr>
            <w:tcW w:w="4262" w:type="dxa"/>
            <w:vMerge/>
          </w:tcPr>
          <w:p w14:paraId="028F2FAD" w14:textId="77777777" w:rsidR="00904CF6" w:rsidRPr="00056F8B" w:rsidRDefault="00904CF6" w:rsidP="00904CF6">
            <w:pPr>
              <w:rPr>
                <w:rFonts w:cstheme="minorHAnsi"/>
                <w:sz w:val="19"/>
                <w:szCs w:val="19"/>
              </w:rPr>
            </w:pPr>
          </w:p>
        </w:tc>
        <w:tc>
          <w:tcPr>
            <w:tcW w:w="2126" w:type="dxa"/>
            <w:vMerge/>
          </w:tcPr>
          <w:p w14:paraId="4A24C0BC" w14:textId="77777777" w:rsidR="00904CF6" w:rsidRPr="00056F8B" w:rsidRDefault="00904CF6" w:rsidP="00904CF6">
            <w:pPr>
              <w:rPr>
                <w:rFonts w:cstheme="minorHAnsi"/>
                <w:sz w:val="19"/>
                <w:szCs w:val="19"/>
              </w:rPr>
            </w:pPr>
          </w:p>
        </w:tc>
        <w:sdt>
          <w:sdtPr>
            <w:rPr>
              <w:i/>
              <w:iCs/>
              <w:sz w:val="19"/>
              <w:szCs w:val="19"/>
            </w:rPr>
            <w:alias w:val="Lista"/>
            <w:tag w:val="Lista"/>
            <w:id w:val="-1291669354"/>
            <w:placeholder>
              <w:docPart w:val="8CC30E83176844CAB87F1D1D83D6ED3F"/>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783520E3" w14:textId="2BB474EB" w:rsidR="00904CF6" w:rsidRDefault="00CF52EB" w:rsidP="00904CF6">
                <w:pPr>
                  <w:jc w:val="both"/>
                  <w:rPr>
                    <w:i/>
                    <w:iCs/>
                    <w:sz w:val="19"/>
                    <w:szCs w:val="19"/>
                  </w:rPr>
                </w:pPr>
                <w:r>
                  <w:rPr>
                    <w:i/>
                    <w:iCs/>
                    <w:sz w:val="19"/>
                    <w:szCs w:val="19"/>
                  </w:rPr>
                  <w:t>Guía de observación</w:t>
                </w:r>
              </w:p>
            </w:tc>
          </w:sdtContent>
        </w:sdt>
        <w:sdt>
          <w:sdtPr>
            <w:rPr>
              <w:rFonts w:cstheme="minorHAnsi"/>
              <w:bCs/>
              <w:i/>
              <w:iCs/>
              <w:sz w:val="19"/>
              <w:szCs w:val="19"/>
            </w:rPr>
            <w:alias w:val="Lista"/>
            <w:tag w:val="Lista"/>
            <w:id w:val="-1100328115"/>
            <w:placeholder>
              <w:docPart w:val="5A1781183A644049BC0F6E8124240B03"/>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293B8DD1" w14:textId="31A3E9FA" w:rsidR="00904CF6" w:rsidRDefault="00CF52EB" w:rsidP="00904CF6">
                <w:pPr>
                  <w:jc w:val="both"/>
                  <w:rPr>
                    <w:rFonts w:cstheme="minorHAnsi"/>
                    <w:bCs/>
                    <w:i/>
                    <w:iCs/>
                    <w:sz w:val="19"/>
                    <w:szCs w:val="19"/>
                  </w:rPr>
                </w:pPr>
                <w:r>
                  <w:rPr>
                    <w:rFonts w:cstheme="minorHAnsi"/>
                    <w:bCs/>
                    <w:i/>
                    <w:iCs/>
                    <w:sz w:val="19"/>
                    <w:szCs w:val="19"/>
                  </w:rPr>
                  <w:t>Heteroevaluación</w:t>
                </w:r>
              </w:p>
            </w:tc>
          </w:sdtContent>
        </w:sdt>
      </w:tr>
      <w:tr w:rsidR="00904CF6" w14:paraId="37C7554A" w14:textId="77777777" w:rsidTr="009848F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7"/>
        </w:trPr>
        <w:tc>
          <w:tcPr>
            <w:tcW w:w="4241" w:type="dxa"/>
            <w:vMerge/>
          </w:tcPr>
          <w:p w14:paraId="688F5106" w14:textId="77777777" w:rsidR="00904CF6" w:rsidRPr="00056F8B" w:rsidRDefault="00904CF6" w:rsidP="00904CF6">
            <w:pPr>
              <w:jc w:val="both"/>
              <w:rPr>
                <w:rFonts w:cstheme="minorHAnsi"/>
                <w:sz w:val="19"/>
                <w:szCs w:val="19"/>
              </w:rPr>
            </w:pPr>
          </w:p>
        </w:tc>
        <w:tc>
          <w:tcPr>
            <w:tcW w:w="708" w:type="dxa"/>
            <w:vMerge/>
          </w:tcPr>
          <w:p w14:paraId="5D2453E8" w14:textId="77777777" w:rsidR="00904CF6" w:rsidRPr="009848F1" w:rsidRDefault="00904CF6" w:rsidP="00904CF6">
            <w:pPr>
              <w:rPr>
                <w:rFonts w:cstheme="minorHAnsi"/>
                <w:sz w:val="19"/>
                <w:szCs w:val="19"/>
              </w:rPr>
            </w:pPr>
          </w:p>
        </w:tc>
        <w:tc>
          <w:tcPr>
            <w:tcW w:w="4262" w:type="dxa"/>
            <w:vMerge/>
          </w:tcPr>
          <w:p w14:paraId="55B3C75E" w14:textId="77777777" w:rsidR="00904CF6" w:rsidRPr="00056F8B" w:rsidRDefault="00904CF6" w:rsidP="00904CF6">
            <w:pPr>
              <w:rPr>
                <w:rFonts w:cstheme="minorHAnsi"/>
                <w:sz w:val="19"/>
                <w:szCs w:val="19"/>
              </w:rPr>
            </w:pPr>
          </w:p>
        </w:tc>
        <w:tc>
          <w:tcPr>
            <w:tcW w:w="2126" w:type="dxa"/>
            <w:vMerge/>
          </w:tcPr>
          <w:p w14:paraId="6CF4440D" w14:textId="77777777" w:rsidR="00904CF6" w:rsidRPr="00056F8B" w:rsidRDefault="00904CF6" w:rsidP="00904CF6">
            <w:pPr>
              <w:rPr>
                <w:rFonts w:cstheme="minorHAnsi"/>
                <w:sz w:val="19"/>
                <w:szCs w:val="19"/>
              </w:rPr>
            </w:pPr>
          </w:p>
        </w:tc>
        <w:sdt>
          <w:sdtPr>
            <w:rPr>
              <w:i/>
              <w:iCs/>
              <w:sz w:val="19"/>
              <w:szCs w:val="19"/>
            </w:rPr>
            <w:alias w:val="Lista"/>
            <w:tag w:val="Lista"/>
            <w:id w:val="752317636"/>
            <w:placeholder>
              <w:docPart w:val="59A36E3C0DB64A88A28F679CC0383A08"/>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4EA3D305" w14:textId="4407B3FA" w:rsidR="00904CF6" w:rsidRDefault="00CF52EB" w:rsidP="00904CF6">
                <w:pPr>
                  <w:jc w:val="both"/>
                  <w:rPr>
                    <w:i/>
                    <w:iCs/>
                    <w:sz w:val="19"/>
                    <w:szCs w:val="19"/>
                  </w:rPr>
                </w:pPr>
                <w:r>
                  <w:rPr>
                    <w:i/>
                    <w:iCs/>
                    <w:sz w:val="19"/>
                    <w:szCs w:val="19"/>
                  </w:rPr>
                  <w:t>Cuaderno del alumno</w:t>
                </w:r>
              </w:p>
            </w:tc>
          </w:sdtContent>
        </w:sdt>
        <w:sdt>
          <w:sdtPr>
            <w:rPr>
              <w:rFonts w:cstheme="minorHAnsi"/>
              <w:bCs/>
              <w:i/>
              <w:iCs/>
              <w:sz w:val="19"/>
              <w:szCs w:val="19"/>
            </w:rPr>
            <w:alias w:val="Lista"/>
            <w:tag w:val="Lista"/>
            <w:id w:val="535475025"/>
            <w:placeholder>
              <w:docPart w:val="A3FDFB5F6ED849779A30FB5979AF8224"/>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7DE357A8" w14:textId="1B37B7CB" w:rsidR="00904CF6" w:rsidRDefault="00CF52EB" w:rsidP="00904CF6">
                <w:pPr>
                  <w:jc w:val="both"/>
                  <w:rPr>
                    <w:rFonts w:cstheme="minorHAnsi"/>
                    <w:bCs/>
                    <w:i/>
                    <w:iCs/>
                    <w:sz w:val="19"/>
                    <w:szCs w:val="19"/>
                  </w:rPr>
                </w:pPr>
                <w:r>
                  <w:rPr>
                    <w:rFonts w:cstheme="minorHAnsi"/>
                    <w:bCs/>
                    <w:i/>
                    <w:iCs/>
                    <w:sz w:val="19"/>
                    <w:szCs w:val="19"/>
                  </w:rPr>
                  <w:t>Heteroevaluación</w:t>
                </w:r>
              </w:p>
            </w:tc>
          </w:sdtContent>
        </w:sdt>
      </w:tr>
      <w:tr w:rsidR="00904CF6" w14:paraId="39D8EEFB" w14:textId="77777777" w:rsidTr="009848F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
        </w:trPr>
        <w:tc>
          <w:tcPr>
            <w:tcW w:w="4241" w:type="dxa"/>
            <w:vMerge w:val="restart"/>
          </w:tcPr>
          <w:p w14:paraId="751FCD00" w14:textId="62EAB1CA" w:rsidR="00904CF6" w:rsidRPr="00056F8B" w:rsidRDefault="00904CF6" w:rsidP="00904CF6">
            <w:pPr>
              <w:jc w:val="both"/>
              <w:rPr>
                <w:rFonts w:cstheme="minorHAnsi"/>
                <w:sz w:val="19"/>
                <w:szCs w:val="19"/>
              </w:rPr>
            </w:pPr>
            <w:r w:rsidRPr="00475B57">
              <w:rPr>
                <w:rFonts w:ascii="Calibri" w:hAnsi="Calibri" w:cs="Calibri"/>
                <w:sz w:val="19"/>
              </w:rPr>
              <w:t>2.2 Valorar</w:t>
            </w:r>
            <w:r w:rsidRPr="00475B57">
              <w:rPr>
                <w:rFonts w:ascii="Calibri" w:hAnsi="Calibri" w:cs="Calibri"/>
                <w:spacing w:val="56"/>
                <w:sz w:val="19"/>
              </w:rPr>
              <w:t xml:space="preserve"> </w:t>
            </w:r>
            <w:r w:rsidRPr="00475B57">
              <w:rPr>
                <w:rFonts w:ascii="Calibri" w:hAnsi="Calibri" w:cs="Calibri"/>
                <w:sz w:val="19"/>
              </w:rPr>
              <w:t>la</w:t>
            </w:r>
            <w:r w:rsidRPr="00475B57">
              <w:rPr>
                <w:rFonts w:ascii="Calibri" w:hAnsi="Calibri" w:cs="Calibri"/>
                <w:spacing w:val="54"/>
                <w:sz w:val="19"/>
              </w:rPr>
              <w:t xml:space="preserve"> </w:t>
            </w:r>
            <w:r w:rsidRPr="00475B57">
              <w:rPr>
                <w:rFonts w:ascii="Calibri" w:hAnsi="Calibri" w:cs="Calibri"/>
                <w:sz w:val="19"/>
              </w:rPr>
              <w:t>forma</w:t>
            </w:r>
            <w:r w:rsidRPr="00475B57">
              <w:rPr>
                <w:rFonts w:ascii="Calibri" w:hAnsi="Calibri" w:cs="Calibri"/>
                <w:spacing w:val="57"/>
                <w:sz w:val="19"/>
              </w:rPr>
              <w:t xml:space="preserve"> </w:t>
            </w:r>
            <w:r w:rsidRPr="00475B57">
              <w:rPr>
                <w:rFonts w:ascii="Calibri" w:hAnsi="Calibri" w:cs="Calibri"/>
                <w:sz w:val="19"/>
              </w:rPr>
              <w:t>y</w:t>
            </w:r>
            <w:r w:rsidRPr="00475B57">
              <w:rPr>
                <w:rFonts w:ascii="Calibri" w:hAnsi="Calibri" w:cs="Calibri"/>
                <w:spacing w:val="53"/>
                <w:sz w:val="19"/>
              </w:rPr>
              <w:t xml:space="preserve"> </w:t>
            </w:r>
            <w:r w:rsidRPr="00475B57">
              <w:rPr>
                <w:rFonts w:ascii="Calibri" w:hAnsi="Calibri" w:cs="Calibri"/>
                <w:sz w:val="19"/>
              </w:rPr>
              <w:t>el</w:t>
            </w:r>
            <w:r w:rsidRPr="00475B57">
              <w:rPr>
                <w:rFonts w:ascii="Calibri" w:hAnsi="Calibri" w:cs="Calibri"/>
                <w:spacing w:val="55"/>
                <w:sz w:val="19"/>
              </w:rPr>
              <w:t xml:space="preserve"> </w:t>
            </w:r>
            <w:r w:rsidRPr="00475B57">
              <w:rPr>
                <w:rFonts w:ascii="Calibri" w:hAnsi="Calibri" w:cs="Calibri"/>
                <w:sz w:val="19"/>
              </w:rPr>
              <w:t>contenido</w:t>
            </w:r>
            <w:r w:rsidRPr="00475B57">
              <w:rPr>
                <w:rFonts w:ascii="Calibri" w:hAnsi="Calibri" w:cs="Calibri"/>
                <w:spacing w:val="57"/>
                <w:sz w:val="19"/>
              </w:rPr>
              <w:t xml:space="preserve"> </w:t>
            </w:r>
            <w:r w:rsidRPr="00475B57">
              <w:rPr>
                <w:rFonts w:ascii="Calibri" w:hAnsi="Calibri" w:cs="Calibri"/>
                <w:sz w:val="19"/>
              </w:rPr>
              <w:t>de</w:t>
            </w:r>
            <w:r w:rsidRPr="00475B57">
              <w:rPr>
                <w:rFonts w:ascii="Calibri" w:hAnsi="Calibri" w:cs="Calibri"/>
                <w:spacing w:val="57"/>
                <w:sz w:val="19"/>
              </w:rPr>
              <w:t xml:space="preserve"> </w:t>
            </w:r>
            <w:r w:rsidRPr="00475B57">
              <w:rPr>
                <w:rFonts w:ascii="Calibri" w:hAnsi="Calibri" w:cs="Calibri"/>
                <w:sz w:val="19"/>
              </w:rPr>
              <w:t>textos</w:t>
            </w:r>
            <w:r w:rsidRPr="00475B57">
              <w:rPr>
                <w:rFonts w:ascii="Calibri" w:hAnsi="Calibri" w:cs="Calibri"/>
                <w:spacing w:val="56"/>
                <w:sz w:val="19"/>
              </w:rPr>
              <w:t xml:space="preserve"> </w:t>
            </w:r>
            <w:r w:rsidRPr="00475B57">
              <w:rPr>
                <w:rFonts w:ascii="Calibri" w:hAnsi="Calibri" w:cs="Calibri"/>
                <w:sz w:val="19"/>
              </w:rPr>
              <w:t>orales</w:t>
            </w:r>
            <w:r w:rsidRPr="00475B57">
              <w:rPr>
                <w:rFonts w:ascii="Calibri" w:hAnsi="Calibri" w:cs="Calibri"/>
                <w:spacing w:val="56"/>
                <w:sz w:val="19"/>
              </w:rPr>
              <w:t xml:space="preserve"> </w:t>
            </w:r>
            <w:r w:rsidRPr="00475B57">
              <w:rPr>
                <w:rFonts w:ascii="Calibri" w:hAnsi="Calibri" w:cs="Calibri"/>
                <w:sz w:val="19"/>
              </w:rPr>
              <w:t>y</w:t>
            </w:r>
            <w:r w:rsidRPr="00475B57">
              <w:rPr>
                <w:rFonts w:ascii="Calibri" w:hAnsi="Calibri" w:cs="Calibri"/>
                <w:spacing w:val="53"/>
                <w:sz w:val="19"/>
              </w:rPr>
              <w:t xml:space="preserve"> </w:t>
            </w:r>
            <w:r w:rsidRPr="00475B57">
              <w:rPr>
                <w:rFonts w:ascii="Calibri" w:hAnsi="Calibri" w:cs="Calibri"/>
                <w:sz w:val="19"/>
              </w:rPr>
              <w:t>multimodales</w:t>
            </w:r>
            <w:r w:rsidRPr="00475B57">
              <w:rPr>
                <w:rFonts w:ascii="Calibri" w:hAnsi="Calibri" w:cs="Calibri"/>
                <w:spacing w:val="-1"/>
                <w:sz w:val="19"/>
              </w:rPr>
              <w:t xml:space="preserve"> </w:t>
            </w:r>
            <w:r w:rsidRPr="00475B57">
              <w:rPr>
                <w:rFonts w:ascii="Calibri" w:hAnsi="Calibri" w:cs="Calibri"/>
                <w:sz w:val="19"/>
              </w:rPr>
              <w:t>especializados</w:t>
            </w:r>
            <w:r w:rsidRPr="00475B57">
              <w:rPr>
                <w:rFonts w:ascii="Calibri" w:hAnsi="Calibri" w:cs="Calibri"/>
                <w:spacing w:val="21"/>
                <w:sz w:val="19"/>
              </w:rPr>
              <w:t xml:space="preserve"> </w:t>
            </w:r>
            <w:r w:rsidRPr="00475B57">
              <w:rPr>
                <w:rFonts w:ascii="Calibri" w:hAnsi="Calibri" w:cs="Calibri"/>
                <w:sz w:val="19"/>
              </w:rPr>
              <w:t>evaluando</w:t>
            </w:r>
            <w:r w:rsidRPr="00475B57">
              <w:rPr>
                <w:rFonts w:ascii="Calibri" w:hAnsi="Calibri" w:cs="Calibri"/>
                <w:spacing w:val="22"/>
                <w:sz w:val="19"/>
              </w:rPr>
              <w:t xml:space="preserve"> </w:t>
            </w:r>
            <w:r w:rsidRPr="00475B57">
              <w:rPr>
                <w:rFonts w:ascii="Calibri" w:hAnsi="Calibri" w:cs="Calibri"/>
                <w:sz w:val="19"/>
              </w:rPr>
              <w:t>su</w:t>
            </w:r>
            <w:r w:rsidRPr="00475B57">
              <w:rPr>
                <w:rFonts w:ascii="Calibri" w:hAnsi="Calibri" w:cs="Calibri"/>
                <w:spacing w:val="22"/>
                <w:sz w:val="19"/>
              </w:rPr>
              <w:t xml:space="preserve"> </w:t>
            </w:r>
            <w:r w:rsidRPr="00475B57">
              <w:rPr>
                <w:rFonts w:ascii="Calibri" w:hAnsi="Calibri" w:cs="Calibri"/>
                <w:sz w:val="19"/>
              </w:rPr>
              <w:t>calidad,</w:t>
            </w:r>
            <w:r w:rsidRPr="00475B57">
              <w:rPr>
                <w:rFonts w:ascii="Calibri" w:hAnsi="Calibri" w:cs="Calibri"/>
                <w:spacing w:val="3"/>
                <w:sz w:val="19"/>
              </w:rPr>
              <w:t xml:space="preserve"> </w:t>
            </w:r>
            <w:r w:rsidRPr="00475B57">
              <w:rPr>
                <w:rFonts w:ascii="Calibri" w:hAnsi="Calibri" w:cs="Calibri"/>
                <w:sz w:val="19"/>
              </w:rPr>
              <w:t>fiabilidad</w:t>
            </w:r>
            <w:r w:rsidRPr="00475B57">
              <w:rPr>
                <w:rFonts w:ascii="Calibri" w:hAnsi="Calibri" w:cs="Calibri"/>
                <w:spacing w:val="22"/>
                <w:sz w:val="19"/>
              </w:rPr>
              <w:t xml:space="preserve"> </w:t>
            </w:r>
            <w:r w:rsidRPr="00475B57">
              <w:rPr>
                <w:rFonts w:ascii="Calibri" w:hAnsi="Calibri" w:cs="Calibri"/>
                <w:sz w:val="19"/>
              </w:rPr>
              <w:t>e</w:t>
            </w:r>
            <w:r w:rsidRPr="00475B57">
              <w:rPr>
                <w:rFonts w:ascii="Calibri" w:hAnsi="Calibri" w:cs="Calibri"/>
                <w:spacing w:val="22"/>
                <w:sz w:val="19"/>
              </w:rPr>
              <w:t xml:space="preserve"> </w:t>
            </w:r>
            <w:r w:rsidRPr="00475B57">
              <w:rPr>
                <w:rFonts w:ascii="Calibri" w:hAnsi="Calibri" w:cs="Calibri"/>
                <w:sz w:val="19"/>
              </w:rPr>
              <w:t>idoneidad</w:t>
            </w:r>
            <w:r w:rsidRPr="00475B57">
              <w:rPr>
                <w:rFonts w:ascii="Calibri" w:hAnsi="Calibri" w:cs="Calibri"/>
                <w:spacing w:val="20"/>
                <w:sz w:val="19"/>
              </w:rPr>
              <w:t xml:space="preserve"> </w:t>
            </w:r>
            <w:r w:rsidRPr="00475B57">
              <w:rPr>
                <w:rFonts w:ascii="Calibri" w:hAnsi="Calibri" w:cs="Calibri"/>
                <w:sz w:val="19"/>
              </w:rPr>
              <w:t>del</w:t>
            </w:r>
            <w:r w:rsidRPr="00475B57">
              <w:rPr>
                <w:rFonts w:ascii="Calibri" w:hAnsi="Calibri" w:cs="Calibri"/>
                <w:spacing w:val="21"/>
                <w:sz w:val="19"/>
              </w:rPr>
              <w:t xml:space="preserve"> </w:t>
            </w:r>
            <w:r w:rsidRPr="00475B57">
              <w:rPr>
                <w:rFonts w:ascii="Calibri" w:hAnsi="Calibri" w:cs="Calibri"/>
                <w:sz w:val="19"/>
              </w:rPr>
              <w:t>canal</w:t>
            </w:r>
            <w:r w:rsidRPr="00475B57">
              <w:rPr>
                <w:rFonts w:ascii="Calibri" w:hAnsi="Calibri" w:cs="Calibri"/>
                <w:spacing w:val="21"/>
                <w:sz w:val="19"/>
              </w:rPr>
              <w:t xml:space="preserve"> </w:t>
            </w:r>
            <w:r w:rsidRPr="00475B57">
              <w:rPr>
                <w:rFonts w:ascii="Calibri" w:hAnsi="Calibri" w:cs="Calibri"/>
                <w:sz w:val="19"/>
              </w:rPr>
              <w:t>utilizado, así</w:t>
            </w:r>
            <w:r w:rsidRPr="00475B57">
              <w:rPr>
                <w:rFonts w:ascii="Calibri" w:hAnsi="Calibri" w:cs="Calibri"/>
                <w:spacing w:val="-2"/>
                <w:sz w:val="19"/>
              </w:rPr>
              <w:t xml:space="preserve"> </w:t>
            </w:r>
            <w:r w:rsidRPr="00475B57">
              <w:rPr>
                <w:rFonts w:ascii="Calibri" w:hAnsi="Calibri" w:cs="Calibri"/>
                <w:sz w:val="19"/>
              </w:rPr>
              <w:t>como la eficacia de</w:t>
            </w:r>
            <w:r w:rsidRPr="00475B57">
              <w:rPr>
                <w:rFonts w:ascii="Calibri" w:hAnsi="Calibri" w:cs="Calibri"/>
                <w:spacing w:val="-2"/>
                <w:sz w:val="19"/>
              </w:rPr>
              <w:t xml:space="preserve"> </w:t>
            </w:r>
            <w:r w:rsidRPr="00475B57">
              <w:rPr>
                <w:rFonts w:ascii="Calibri" w:hAnsi="Calibri" w:cs="Calibri"/>
                <w:sz w:val="19"/>
              </w:rPr>
              <w:t>los procedimientos</w:t>
            </w:r>
            <w:r w:rsidRPr="00475B57">
              <w:rPr>
                <w:rFonts w:ascii="Calibri" w:hAnsi="Calibri" w:cs="Calibri"/>
                <w:spacing w:val="-3"/>
                <w:sz w:val="19"/>
              </w:rPr>
              <w:t xml:space="preserve"> </w:t>
            </w:r>
            <w:r w:rsidRPr="00475B57">
              <w:rPr>
                <w:rFonts w:ascii="Calibri" w:hAnsi="Calibri" w:cs="Calibri"/>
                <w:sz w:val="19"/>
              </w:rPr>
              <w:t>comunicativos empleados. (</w:t>
            </w:r>
            <w:r w:rsidRPr="00475B57">
              <w:rPr>
                <w:rFonts w:ascii="Calibri" w:eastAsia="Calibri" w:hAnsi="Calibri" w:cs="Calibri"/>
                <w:sz w:val="19"/>
                <w:lang w:val="en-US"/>
              </w:rPr>
              <w:t>CCL1, CCL5, CP2, STEM1, CD2, CPSAA4, CC3, CCEC1)</w:t>
            </w:r>
          </w:p>
        </w:tc>
        <w:tc>
          <w:tcPr>
            <w:tcW w:w="708" w:type="dxa"/>
            <w:vMerge w:val="restart"/>
          </w:tcPr>
          <w:p w14:paraId="60086006" w14:textId="6F35E6F8" w:rsidR="00904CF6" w:rsidRPr="009848F1" w:rsidRDefault="001F2CE3" w:rsidP="00904CF6">
            <w:pPr>
              <w:rPr>
                <w:rFonts w:cstheme="minorHAnsi"/>
                <w:sz w:val="19"/>
                <w:szCs w:val="19"/>
              </w:rPr>
            </w:pPr>
            <w:r w:rsidRPr="009848F1">
              <w:rPr>
                <w:rFonts w:cstheme="minorHAnsi"/>
                <w:sz w:val="19"/>
                <w:szCs w:val="19"/>
              </w:rPr>
              <w:t>2%</w:t>
            </w:r>
          </w:p>
        </w:tc>
        <w:tc>
          <w:tcPr>
            <w:tcW w:w="4262" w:type="dxa"/>
            <w:vMerge w:val="restart"/>
          </w:tcPr>
          <w:p w14:paraId="44D15CBD" w14:textId="77777777" w:rsidR="005E6505" w:rsidRDefault="005E6505" w:rsidP="005E6505">
            <w:pPr>
              <w:jc w:val="both"/>
            </w:pPr>
            <w:r w:rsidRPr="14E224F1">
              <w:rPr>
                <w:rFonts w:eastAsia="Arial"/>
              </w:rPr>
              <w:t>2.1. Propiedades textuales: coherencia, cohesión y adecuación.</w:t>
            </w:r>
          </w:p>
          <w:p w14:paraId="5D1C0230" w14:textId="77777777" w:rsidR="00904CF6" w:rsidRDefault="005E6505" w:rsidP="00904CF6">
            <w:pPr>
              <w:rPr>
                <w:rFonts w:cstheme="minorHAnsi"/>
                <w:sz w:val="19"/>
                <w:szCs w:val="19"/>
              </w:rPr>
            </w:pPr>
            <w:r w:rsidRPr="005E6505">
              <w:rPr>
                <w:rFonts w:cstheme="minorHAnsi"/>
                <w:sz w:val="19"/>
                <w:szCs w:val="19"/>
              </w:rPr>
              <w:t>3.2 Comprensión oral: sentido global del texto y relación entre sus partes, selección y retención de la información relevante. La intención del emisor. Detección de los usos discriminatorios del lenguaje verbal y no verbal. Valoración de la forma y el contenido del texto.</w:t>
            </w:r>
          </w:p>
          <w:p w14:paraId="3C58BD17" w14:textId="168CCEA5" w:rsidR="00D53A7E" w:rsidRPr="00056F8B" w:rsidRDefault="00D53A7E" w:rsidP="00904CF6">
            <w:pPr>
              <w:rPr>
                <w:rFonts w:cstheme="minorHAnsi"/>
                <w:sz w:val="19"/>
                <w:szCs w:val="19"/>
              </w:rPr>
            </w:pPr>
            <w:r w:rsidRPr="14E224F1">
              <w:rPr>
                <w:rFonts w:eastAsia="Arial"/>
              </w:rPr>
              <w:t>4.1. Formas de expresión de la subjetividad y de la objetividad.</w:t>
            </w:r>
          </w:p>
        </w:tc>
        <w:tc>
          <w:tcPr>
            <w:tcW w:w="2126" w:type="dxa"/>
            <w:vMerge w:val="restart"/>
          </w:tcPr>
          <w:p w14:paraId="6EB2BDD8" w14:textId="77777777" w:rsidR="00904CF6" w:rsidRDefault="00D53A7E" w:rsidP="00904CF6">
            <w:pPr>
              <w:rPr>
                <w:rFonts w:cstheme="minorHAnsi"/>
                <w:sz w:val="19"/>
                <w:szCs w:val="19"/>
              </w:rPr>
            </w:pPr>
            <w:r w:rsidRPr="00D53A7E">
              <w:rPr>
                <w:rFonts w:cstheme="minorHAnsi"/>
                <w:sz w:val="19"/>
                <w:szCs w:val="19"/>
              </w:rPr>
              <w:t>Educación para la convivencia escolar proactiva</w:t>
            </w:r>
          </w:p>
          <w:p w14:paraId="335AFF50" w14:textId="526C2802" w:rsidR="00420E67" w:rsidRPr="00056F8B" w:rsidRDefault="00420E67" w:rsidP="009848F1">
            <w:pPr>
              <w:spacing w:before="120" w:after="120"/>
              <w:jc w:val="both"/>
              <w:rPr>
                <w:rFonts w:cstheme="minorHAnsi"/>
                <w:sz w:val="19"/>
                <w:szCs w:val="19"/>
              </w:rPr>
            </w:pPr>
            <w:r w:rsidRPr="00673A13">
              <w:rPr>
                <w:sz w:val="21"/>
                <w:szCs w:val="21"/>
              </w:rPr>
              <w:t>La educación para la convivencia escolar proactiva, orientada al respeto de la diversidad como fuente de riqueza.</w:t>
            </w:r>
          </w:p>
        </w:tc>
        <w:sdt>
          <w:sdtPr>
            <w:rPr>
              <w:i/>
              <w:iCs/>
              <w:sz w:val="19"/>
              <w:szCs w:val="19"/>
            </w:rPr>
            <w:alias w:val="Lista"/>
            <w:tag w:val="Lista"/>
            <w:id w:val="398870443"/>
            <w:placeholder>
              <w:docPart w:val="B7B82B8E4CD54BB68F9D189ACAFAED4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13F760F4" w14:textId="6ADFC69E" w:rsidR="00904CF6" w:rsidRDefault="00CF52EB" w:rsidP="00904CF6">
                <w:pPr>
                  <w:jc w:val="both"/>
                  <w:rPr>
                    <w:i/>
                    <w:iCs/>
                    <w:sz w:val="19"/>
                    <w:szCs w:val="19"/>
                  </w:rPr>
                </w:pPr>
                <w:r>
                  <w:rPr>
                    <w:i/>
                    <w:iCs/>
                    <w:sz w:val="19"/>
                    <w:szCs w:val="19"/>
                  </w:rPr>
                  <w:t>Otro: .................</w:t>
                </w:r>
              </w:p>
            </w:tc>
          </w:sdtContent>
        </w:sdt>
        <w:sdt>
          <w:sdtPr>
            <w:rPr>
              <w:rFonts w:cstheme="minorHAnsi"/>
              <w:bCs/>
              <w:i/>
              <w:iCs/>
              <w:sz w:val="19"/>
              <w:szCs w:val="19"/>
            </w:rPr>
            <w:alias w:val="Lista"/>
            <w:tag w:val="Lista"/>
            <w:id w:val="-1405214527"/>
            <w:placeholder>
              <w:docPart w:val="6B05485C1D6248D5825887DA99714818"/>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144F2D56" w14:textId="7E5BC9D5" w:rsidR="00904CF6" w:rsidRDefault="00CF52EB" w:rsidP="00904CF6">
                <w:pPr>
                  <w:jc w:val="both"/>
                  <w:rPr>
                    <w:rFonts w:cstheme="minorHAnsi"/>
                    <w:bCs/>
                    <w:i/>
                    <w:iCs/>
                    <w:sz w:val="19"/>
                    <w:szCs w:val="19"/>
                  </w:rPr>
                </w:pPr>
                <w:r>
                  <w:rPr>
                    <w:rFonts w:cstheme="minorHAnsi"/>
                    <w:bCs/>
                    <w:i/>
                    <w:iCs/>
                    <w:sz w:val="19"/>
                    <w:szCs w:val="19"/>
                  </w:rPr>
                  <w:t>Autoevaluación</w:t>
                </w:r>
              </w:p>
            </w:tc>
          </w:sdtContent>
        </w:sdt>
      </w:tr>
      <w:tr w:rsidR="00904CF6" w14:paraId="4F6E17E2" w14:textId="77777777" w:rsidTr="009848F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
        </w:trPr>
        <w:tc>
          <w:tcPr>
            <w:tcW w:w="4241" w:type="dxa"/>
            <w:vMerge/>
          </w:tcPr>
          <w:p w14:paraId="5254E920" w14:textId="77777777" w:rsidR="00904CF6" w:rsidRPr="00056F8B" w:rsidRDefault="00904CF6" w:rsidP="00904CF6">
            <w:pPr>
              <w:jc w:val="both"/>
              <w:rPr>
                <w:rFonts w:cstheme="minorHAnsi"/>
                <w:sz w:val="19"/>
                <w:szCs w:val="19"/>
              </w:rPr>
            </w:pPr>
          </w:p>
        </w:tc>
        <w:tc>
          <w:tcPr>
            <w:tcW w:w="708" w:type="dxa"/>
            <w:vMerge/>
          </w:tcPr>
          <w:p w14:paraId="1E805794" w14:textId="77777777" w:rsidR="00904CF6" w:rsidRPr="009848F1" w:rsidRDefault="00904CF6" w:rsidP="00904CF6">
            <w:pPr>
              <w:rPr>
                <w:rFonts w:cstheme="minorHAnsi"/>
                <w:sz w:val="19"/>
                <w:szCs w:val="19"/>
              </w:rPr>
            </w:pPr>
          </w:p>
        </w:tc>
        <w:tc>
          <w:tcPr>
            <w:tcW w:w="4262" w:type="dxa"/>
            <w:vMerge/>
          </w:tcPr>
          <w:p w14:paraId="3CAC9245" w14:textId="77777777" w:rsidR="00904CF6" w:rsidRPr="00056F8B" w:rsidRDefault="00904CF6" w:rsidP="00904CF6">
            <w:pPr>
              <w:rPr>
                <w:rFonts w:cstheme="minorHAnsi"/>
                <w:sz w:val="19"/>
                <w:szCs w:val="19"/>
              </w:rPr>
            </w:pPr>
          </w:p>
        </w:tc>
        <w:tc>
          <w:tcPr>
            <w:tcW w:w="2126" w:type="dxa"/>
            <w:vMerge/>
          </w:tcPr>
          <w:p w14:paraId="4374422C" w14:textId="77777777" w:rsidR="00904CF6" w:rsidRPr="00056F8B" w:rsidRDefault="00904CF6" w:rsidP="00904CF6">
            <w:pPr>
              <w:rPr>
                <w:rFonts w:cstheme="minorHAnsi"/>
                <w:sz w:val="19"/>
                <w:szCs w:val="19"/>
              </w:rPr>
            </w:pPr>
          </w:p>
        </w:tc>
        <w:sdt>
          <w:sdtPr>
            <w:rPr>
              <w:i/>
              <w:iCs/>
              <w:sz w:val="19"/>
              <w:szCs w:val="19"/>
            </w:rPr>
            <w:alias w:val="Lista"/>
            <w:tag w:val="Lista"/>
            <w:id w:val="779914974"/>
            <w:placeholder>
              <w:docPart w:val="5F7F45635A604309B6AF02FDAF7870BE"/>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229A05CD" w14:textId="3F6492F4" w:rsidR="00904CF6" w:rsidRDefault="00CF52EB" w:rsidP="00904CF6">
                <w:pPr>
                  <w:jc w:val="both"/>
                  <w:rPr>
                    <w:i/>
                    <w:iCs/>
                    <w:sz w:val="19"/>
                    <w:szCs w:val="19"/>
                  </w:rPr>
                </w:pPr>
                <w:r>
                  <w:rPr>
                    <w:i/>
                    <w:iCs/>
                    <w:sz w:val="19"/>
                    <w:szCs w:val="19"/>
                  </w:rPr>
                  <w:t>Trabajo de investigación</w:t>
                </w:r>
              </w:p>
            </w:tc>
          </w:sdtContent>
        </w:sdt>
        <w:sdt>
          <w:sdtPr>
            <w:rPr>
              <w:rFonts w:cstheme="minorHAnsi"/>
              <w:bCs/>
              <w:i/>
              <w:iCs/>
              <w:sz w:val="19"/>
              <w:szCs w:val="19"/>
            </w:rPr>
            <w:alias w:val="Lista"/>
            <w:tag w:val="Lista"/>
            <w:id w:val="-1533111862"/>
            <w:placeholder>
              <w:docPart w:val="32480CA0CB644E2B9FAC8B334F231F69"/>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09DD58E6" w14:textId="17112731" w:rsidR="00904CF6" w:rsidRDefault="00CF52EB" w:rsidP="00904CF6">
                <w:pPr>
                  <w:jc w:val="both"/>
                  <w:rPr>
                    <w:rFonts w:cstheme="minorHAnsi"/>
                    <w:bCs/>
                    <w:i/>
                    <w:iCs/>
                    <w:sz w:val="19"/>
                    <w:szCs w:val="19"/>
                  </w:rPr>
                </w:pPr>
                <w:r>
                  <w:rPr>
                    <w:rFonts w:cstheme="minorHAnsi"/>
                    <w:bCs/>
                    <w:i/>
                    <w:iCs/>
                    <w:sz w:val="19"/>
                    <w:szCs w:val="19"/>
                  </w:rPr>
                  <w:t>Coevaluación</w:t>
                </w:r>
              </w:p>
            </w:tc>
          </w:sdtContent>
        </w:sdt>
      </w:tr>
      <w:tr w:rsidR="00904CF6" w14:paraId="51A1A726" w14:textId="77777777" w:rsidTr="009848F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
        </w:trPr>
        <w:tc>
          <w:tcPr>
            <w:tcW w:w="4241" w:type="dxa"/>
            <w:vMerge/>
          </w:tcPr>
          <w:p w14:paraId="4D971FFA" w14:textId="77777777" w:rsidR="00904CF6" w:rsidRPr="00056F8B" w:rsidRDefault="00904CF6" w:rsidP="00904CF6">
            <w:pPr>
              <w:jc w:val="both"/>
              <w:rPr>
                <w:rFonts w:cstheme="minorHAnsi"/>
                <w:sz w:val="19"/>
                <w:szCs w:val="19"/>
              </w:rPr>
            </w:pPr>
          </w:p>
        </w:tc>
        <w:tc>
          <w:tcPr>
            <w:tcW w:w="708" w:type="dxa"/>
            <w:vMerge/>
          </w:tcPr>
          <w:p w14:paraId="39B2A2B8" w14:textId="77777777" w:rsidR="00904CF6" w:rsidRPr="009848F1" w:rsidRDefault="00904CF6" w:rsidP="00904CF6">
            <w:pPr>
              <w:rPr>
                <w:rFonts w:cstheme="minorHAnsi"/>
                <w:sz w:val="19"/>
                <w:szCs w:val="19"/>
              </w:rPr>
            </w:pPr>
          </w:p>
        </w:tc>
        <w:tc>
          <w:tcPr>
            <w:tcW w:w="4262" w:type="dxa"/>
            <w:vMerge/>
          </w:tcPr>
          <w:p w14:paraId="15195213" w14:textId="77777777" w:rsidR="00904CF6" w:rsidRPr="00056F8B" w:rsidRDefault="00904CF6" w:rsidP="00904CF6">
            <w:pPr>
              <w:rPr>
                <w:rFonts w:cstheme="minorHAnsi"/>
                <w:sz w:val="19"/>
                <w:szCs w:val="19"/>
              </w:rPr>
            </w:pPr>
          </w:p>
        </w:tc>
        <w:tc>
          <w:tcPr>
            <w:tcW w:w="2126" w:type="dxa"/>
            <w:vMerge/>
          </w:tcPr>
          <w:p w14:paraId="076E6598" w14:textId="77777777" w:rsidR="00904CF6" w:rsidRPr="00056F8B" w:rsidRDefault="00904CF6" w:rsidP="00904CF6">
            <w:pPr>
              <w:rPr>
                <w:rFonts w:cstheme="minorHAnsi"/>
                <w:sz w:val="19"/>
                <w:szCs w:val="19"/>
              </w:rPr>
            </w:pPr>
          </w:p>
        </w:tc>
        <w:sdt>
          <w:sdtPr>
            <w:rPr>
              <w:i/>
              <w:iCs/>
              <w:sz w:val="19"/>
              <w:szCs w:val="19"/>
            </w:rPr>
            <w:alias w:val="Lista"/>
            <w:tag w:val="Lista"/>
            <w:id w:val="976571515"/>
            <w:placeholder>
              <w:docPart w:val="D01E3A5848674C2594EBD46FC5C65403"/>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0A474CA9" w14:textId="4752B00D" w:rsidR="00904CF6" w:rsidRDefault="00CF52EB" w:rsidP="00904CF6">
                <w:pPr>
                  <w:jc w:val="both"/>
                  <w:rPr>
                    <w:i/>
                    <w:iCs/>
                    <w:sz w:val="19"/>
                    <w:szCs w:val="19"/>
                  </w:rPr>
                </w:pPr>
                <w:r>
                  <w:rPr>
                    <w:i/>
                    <w:iCs/>
                    <w:sz w:val="19"/>
                    <w:szCs w:val="19"/>
                  </w:rPr>
                  <w:t>Otro: .................</w:t>
                </w:r>
              </w:p>
            </w:tc>
          </w:sdtContent>
        </w:sdt>
        <w:sdt>
          <w:sdtPr>
            <w:rPr>
              <w:rFonts w:cstheme="minorHAnsi"/>
              <w:bCs/>
              <w:i/>
              <w:iCs/>
              <w:sz w:val="19"/>
              <w:szCs w:val="19"/>
            </w:rPr>
            <w:alias w:val="Lista"/>
            <w:tag w:val="Lista"/>
            <w:id w:val="-498275708"/>
            <w:placeholder>
              <w:docPart w:val="9109F8FCBD8C4EE89FA8C3378248F592"/>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6C54A2CB" w14:textId="4966BD6C" w:rsidR="00904CF6" w:rsidRDefault="00CF52EB" w:rsidP="00904CF6">
                <w:pPr>
                  <w:jc w:val="both"/>
                  <w:rPr>
                    <w:rFonts w:cstheme="minorHAnsi"/>
                    <w:bCs/>
                    <w:i/>
                    <w:iCs/>
                    <w:sz w:val="19"/>
                    <w:szCs w:val="19"/>
                  </w:rPr>
                </w:pPr>
                <w:r>
                  <w:rPr>
                    <w:rFonts w:cstheme="minorHAnsi"/>
                    <w:bCs/>
                    <w:i/>
                    <w:iCs/>
                    <w:sz w:val="19"/>
                    <w:szCs w:val="19"/>
                  </w:rPr>
                  <w:t>Heteroevaluación</w:t>
                </w:r>
              </w:p>
            </w:tc>
          </w:sdtContent>
        </w:sdt>
      </w:tr>
      <w:tr w:rsidR="00904CF6" w14:paraId="35E33F1D" w14:textId="77777777" w:rsidTr="009848F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1"/>
        </w:trPr>
        <w:tc>
          <w:tcPr>
            <w:tcW w:w="4241" w:type="dxa"/>
            <w:vMerge w:val="restart"/>
          </w:tcPr>
          <w:p w14:paraId="27DBA6FB" w14:textId="77777777" w:rsidR="00904CF6" w:rsidRPr="00056F8B" w:rsidRDefault="00904CF6" w:rsidP="00904CF6">
            <w:pPr>
              <w:jc w:val="both"/>
              <w:rPr>
                <w:rFonts w:cstheme="minorHAnsi"/>
                <w:sz w:val="19"/>
                <w:szCs w:val="19"/>
              </w:rPr>
            </w:pPr>
            <w:r w:rsidRPr="00475B57">
              <w:rPr>
                <w:rFonts w:ascii="Calibri" w:hAnsi="Calibri" w:cs="Calibri"/>
                <w:sz w:val="19"/>
              </w:rPr>
              <w:t>3.1 Planificar la realización de exposiciones</w:t>
            </w:r>
            <w:r w:rsidRPr="00475B57">
              <w:rPr>
                <w:rFonts w:ascii="Calibri" w:hAnsi="Calibri" w:cs="Calibri"/>
                <w:spacing w:val="19"/>
                <w:sz w:val="19"/>
              </w:rPr>
              <w:t xml:space="preserve"> </w:t>
            </w:r>
            <w:r w:rsidRPr="00475B57">
              <w:rPr>
                <w:rFonts w:ascii="Calibri" w:hAnsi="Calibri" w:cs="Calibri"/>
                <w:sz w:val="19"/>
              </w:rPr>
              <w:t>y</w:t>
            </w:r>
            <w:r w:rsidRPr="00475B57">
              <w:rPr>
                <w:rFonts w:ascii="Calibri" w:hAnsi="Calibri" w:cs="Calibri"/>
                <w:spacing w:val="17"/>
                <w:sz w:val="19"/>
              </w:rPr>
              <w:t xml:space="preserve"> </w:t>
            </w:r>
            <w:r w:rsidRPr="00475B57">
              <w:rPr>
                <w:rFonts w:ascii="Calibri" w:hAnsi="Calibri" w:cs="Calibri"/>
                <w:sz w:val="19"/>
              </w:rPr>
              <w:t>argumentaciones</w:t>
            </w:r>
            <w:r w:rsidRPr="00475B57">
              <w:rPr>
                <w:rFonts w:ascii="Calibri" w:hAnsi="Calibri" w:cs="Calibri"/>
                <w:spacing w:val="19"/>
                <w:sz w:val="19"/>
              </w:rPr>
              <w:t xml:space="preserve"> </w:t>
            </w:r>
            <w:r w:rsidRPr="00475B57">
              <w:rPr>
                <w:rFonts w:ascii="Calibri" w:hAnsi="Calibri" w:cs="Calibri"/>
                <w:sz w:val="19"/>
              </w:rPr>
              <w:t>orales, escritas y multimodales</w:t>
            </w:r>
            <w:r w:rsidRPr="00475B57">
              <w:rPr>
                <w:rFonts w:ascii="Calibri" w:hAnsi="Calibri" w:cs="Calibri"/>
                <w:spacing w:val="20"/>
                <w:sz w:val="19"/>
              </w:rPr>
              <w:t xml:space="preserve"> </w:t>
            </w:r>
            <w:r w:rsidRPr="00475B57">
              <w:rPr>
                <w:rFonts w:ascii="Calibri" w:hAnsi="Calibri" w:cs="Calibri"/>
                <w:sz w:val="19"/>
              </w:rPr>
              <w:t>formales</w:t>
            </w:r>
            <w:r w:rsidRPr="00475B57">
              <w:rPr>
                <w:rFonts w:ascii="Calibri" w:hAnsi="Calibri" w:cs="Calibri"/>
                <w:spacing w:val="18"/>
                <w:sz w:val="19"/>
              </w:rPr>
              <w:t xml:space="preserve"> </w:t>
            </w:r>
            <w:r w:rsidRPr="00475B57">
              <w:rPr>
                <w:rFonts w:ascii="Calibri" w:hAnsi="Calibri" w:cs="Calibri"/>
                <w:sz w:val="19"/>
              </w:rPr>
              <w:t>extensas</w:t>
            </w:r>
            <w:r w:rsidRPr="00475B57">
              <w:rPr>
                <w:rFonts w:ascii="Calibri" w:hAnsi="Calibri" w:cs="Calibri"/>
                <w:spacing w:val="17"/>
                <w:sz w:val="19"/>
              </w:rPr>
              <w:t xml:space="preserve"> </w:t>
            </w:r>
            <w:r w:rsidRPr="00475B57">
              <w:rPr>
                <w:rFonts w:ascii="Calibri" w:hAnsi="Calibri" w:cs="Calibri"/>
                <w:sz w:val="19"/>
              </w:rPr>
              <w:t>en</w:t>
            </w:r>
            <w:r w:rsidRPr="00475B57">
              <w:rPr>
                <w:rFonts w:ascii="Calibri" w:hAnsi="Calibri" w:cs="Calibri"/>
                <w:spacing w:val="18"/>
                <w:sz w:val="19"/>
              </w:rPr>
              <w:t xml:space="preserve"> </w:t>
            </w:r>
            <w:r w:rsidRPr="00475B57">
              <w:rPr>
                <w:rFonts w:ascii="Calibri" w:hAnsi="Calibri" w:cs="Calibri"/>
                <w:sz w:val="19"/>
              </w:rPr>
              <w:t>las que</w:t>
            </w:r>
            <w:r w:rsidRPr="00475B57">
              <w:rPr>
                <w:rFonts w:ascii="Calibri" w:hAnsi="Calibri" w:cs="Calibri"/>
                <w:spacing w:val="20"/>
                <w:sz w:val="19"/>
              </w:rPr>
              <w:t xml:space="preserve"> </w:t>
            </w:r>
            <w:r w:rsidRPr="00475B57">
              <w:rPr>
                <w:rFonts w:ascii="Calibri" w:hAnsi="Calibri" w:cs="Calibri"/>
                <w:sz w:val="19"/>
              </w:rPr>
              <w:t>se</w:t>
            </w:r>
            <w:r w:rsidRPr="00475B57">
              <w:rPr>
                <w:rFonts w:ascii="Calibri" w:hAnsi="Calibri" w:cs="Calibri"/>
                <w:spacing w:val="20"/>
                <w:sz w:val="19"/>
              </w:rPr>
              <w:t xml:space="preserve"> </w:t>
            </w:r>
            <w:r w:rsidRPr="00475B57">
              <w:rPr>
                <w:rFonts w:ascii="Calibri" w:hAnsi="Calibri" w:cs="Calibri"/>
                <w:sz w:val="19"/>
              </w:rPr>
              <w:t>recojan</w:t>
            </w:r>
            <w:r w:rsidRPr="00475B57">
              <w:rPr>
                <w:rFonts w:ascii="Calibri" w:hAnsi="Calibri" w:cs="Calibri"/>
                <w:spacing w:val="18"/>
                <w:sz w:val="19"/>
              </w:rPr>
              <w:t xml:space="preserve"> </w:t>
            </w:r>
            <w:r w:rsidRPr="00475B57">
              <w:rPr>
                <w:rFonts w:ascii="Calibri" w:hAnsi="Calibri" w:cs="Calibri"/>
                <w:sz w:val="19"/>
              </w:rPr>
              <w:t>diferentes</w:t>
            </w:r>
            <w:r w:rsidRPr="00475B57">
              <w:rPr>
                <w:rFonts w:ascii="Calibri" w:hAnsi="Calibri" w:cs="Calibri"/>
                <w:spacing w:val="19"/>
                <w:sz w:val="19"/>
              </w:rPr>
              <w:t xml:space="preserve"> </w:t>
            </w:r>
            <w:r w:rsidRPr="00475B57">
              <w:rPr>
                <w:rFonts w:ascii="Calibri" w:hAnsi="Calibri" w:cs="Calibri"/>
                <w:sz w:val="19"/>
              </w:rPr>
              <w:t>puntos</w:t>
            </w:r>
            <w:r w:rsidRPr="00475B57">
              <w:rPr>
                <w:rFonts w:ascii="Calibri" w:hAnsi="Calibri" w:cs="Calibri"/>
                <w:spacing w:val="17"/>
                <w:sz w:val="19"/>
              </w:rPr>
              <w:t xml:space="preserve"> </w:t>
            </w:r>
            <w:r w:rsidRPr="00475B57">
              <w:rPr>
                <w:rFonts w:ascii="Calibri" w:hAnsi="Calibri" w:cs="Calibri"/>
                <w:sz w:val="19"/>
              </w:rPr>
              <w:t>de</w:t>
            </w:r>
            <w:r w:rsidRPr="00475B57">
              <w:rPr>
                <w:rFonts w:ascii="Calibri" w:hAnsi="Calibri" w:cs="Calibri"/>
                <w:spacing w:val="20"/>
                <w:sz w:val="19"/>
              </w:rPr>
              <w:t xml:space="preserve"> </w:t>
            </w:r>
            <w:r w:rsidRPr="00475B57">
              <w:rPr>
                <w:rFonts w:ascii="Calibri" w:hAnsi="Calibri" w:cs="Calibri"/>
                <w:sz w:val="19"/>
              </w:rPr>
              <w:t>vista,</w:t>
            </w:r>
            <w:r w:rsidRPr="00475B57">
              <w:rPr>
                <w:rFonts w:ascii="Calibri" w:hAnsi="Calibri" w:cs="Calibri"/>
                <w:spacing w:val="19"/>
                <w:sz w:val="19"/>
              </w:rPr>
              <w:t xml:space="preserve"> </w:t>
            </w:r>
            <w:r w:rsidRPr="00475B57">
              <w:rPr>
                <w:rFonts w:ascii="Calibri" w:hAnsi="Calibri" w:cs="Calibri"/>
                <w:sz w:val="19"/>
              </w:rPr>
              <w:t>sobre</w:t>
            </w:r>
            <w:r w:rsidRPr="00475B57">
              <w:rPr>
                <w:rFonts w:ascii="Calibri" w:hAnsi="Calibri" w:cs="Calibri"/>
                <w:spacing w:val="19"/>
                <w:sz w:val="19"/>
              </w:rPr>
              <w:t xml:space="preserve"> </w:t>
            </w:r>
            <w:r w:rsidRPr="00475B57">
              <w:rPr>
                <w:rFonts w:ascii="Calibri" w:hAnsi="Calibri" w:cs="Calibri"/>
                <w:sz w:val="19"/>
              </w:rPr>
              <w:t>temas</w:t>
            </w:r>
            <w:r w:rsidRPr="00475B57">
              <w:rPr>
                <w:rFonts w:ascii="Calibri" w:hAnsi="Calibri" w:cs="Calibri"/>
                <w:spacing w:val="19"/>
                <w:sz w:val="19"/>
              </w:rPr>
              <w:t xml:space="preserve"> </w:t>
            </w:r>
            <w:r w:rsidRPr="00475B57">
              <w:rPr>
                <w:rFonts w:ascii="Calibri" w:hAnsi="Calibri" w:cs="Calibri"/>
                <w:sz w:val="19"/>
              </w:rPr>
              <w:t>de</w:t>
            </w:r>
            <w:r w:rsidRPr="00475B57">
              <w:rPr>
                <w:rFonts w:ascii="Calibri" w:hAnsi="Calibri" w:cs="Calibri"/>
                <w:spacing w:val="22"/>
                <w:sz w:val="19"/>
              </w:rPr>
              <w:t xml:space="preserve"> </w:t>
            </w:r>
            <w:r w:rsidRPr="00475B57">
              <w:rPr>
                <w:rFonts w:ascii="Calibri" w:hAnsi="Calibri" w:cs="Calibri"/>
                <w:sz w:val="19"/>
              </w:rPr>
              <w:t>interés</w:t>
            </w:r>
            <w:r w:rsidRPr="00475B57">
              <w:rPr>
                <w:rFonts w:ascii="Calibri" w:hAnsi="Calibri" w:cs="Calibri"/>
                <w:spacing w:val="21"/>
                <w:sz w:val="19"/>
              </w:rPr>
              <w:t xml:space="preserve"> </w:t>
            </w:r>
            <w:r w:rsidRPr="00475B57">
              <w:rPr>
                <w:rFonts w:ascii="Calibri" w:hAnsi="Calibri" w:cs="Calibri"/>
                <w:sz w:val="19"/>
              </w:rPr>
              <w:t>científico</w:t>
            </w:r>
            <w:r w:rsidRPr="00475B57">
              <w:rPr>
                <w:rFonts w:ascii="Calibri" w:hAnsi="Calibri" w:cs="Calibri"/>
                <w:spacing w:val="19"/>
                <w:sz w:val="19"/>
              </w:rPr>
              <w:t xml:space="preserve"> </w:t>
            </w:r>
            <w:r w:rsidRPr="00475B57">
              <w:rPr>
                <w:rFonts w:ascii="Calibri" w:hAnsi="Calibri" w:cs="Calibri"/>
                <w:sz w:val="19"/>
              </w:rPr>
              <w:t>y</w:t>
            </w:r>
            <w:r w:rsidRPr="00475B57">
              <w:rPr>
                <w:rFonts w:ascii="Calibri" w:hAnsi="Calibri" w:cs="Calibri"/>
                <w:spacing w:val="19"/>
                <w:sz w:val="19"/>
              </w:rPr>
              <w:t xml:space="preserve"> </w:t>
            </w:r>
            <w:r w:rsidRPr="00475B57">
              <w:rPr>
                <w:rFonts w:ascii="Calibri" w:hAnsi="Calibri" w:cs="Calibri"/>
                <w:sz w:val="19"/>
              </w:rPr>
              <w:t>cultural</w:t>
            </w:r>
            <w:r w:rsidRPr="00475B57">
              <w:rPr>
                <w:rFonts w:ascii="Calibri" w:hAnsi="Calibri" w:cs="Calibri"/>
                <w:spacing w:val="19"/>
                <w:sz w:val="19"/>
              </w:rPr>
              <w:t xml:space="preserve"> </w:t>
            </w:r>
            <w:r w:rsidRPr="00475B57">
              <w:rPr>
                <w:rFonts w:ascii="Calibri" w:hAnsi="Calibri" w:cs="Calibri"/>
                <w:sz w:val="19"/>
              </w:rPr>
              <w:t>y</w:t>
            </w:r>
            <w:r w:rsidRPr="00475B57">
              <w:rPr>
                <w:rFonts w:ascii="Calibri" w:hAnsi="Calibri" w:cs="Calibri"/>
                <w:spacing w:val="19"/>
                <w:sz w:val="19"/>
              </w:rPr>
              <w:t xml:space="preserve"> </w:t>
            </w:r>
            <w:r w:rsidRPr="00475B57">
              <w:rPr>
                <w:rFonts w:ascii="Calibri" w:hAnsi="Calibri" w:cs="Calibri"/>
                <w:sz w:val="19"/>
              </w:rPr>
              <w:t>de</w:t>
            </w:r>
            <w:r w:rsidRPr="00475B57">
              <w:rPr>
                <w:rFonts w:ascii="Calibri" w:hAnsi="Calibri" w:cs="Calibri"/>
                <w:spacing w:val="20"/>
                <w:sz w:val="19"/>
              </w:rPr>
              <w:t xml:space="preserve"> </w:t>
            </w:r>
            <w:r w:rsidRPr="00475B57">
              <w:rPr>
                <w:rFonts w:ascii="Calibri" w:hAnsi="Calibri" w:cs="Calibri"/>
                <w:sz w:val="19"/>
              </w:rPr>
              <w:t>relevancia</w:t>
            </w:r>
            <w:r w:rsidRPr="00475B57">
              <w:rPr>
                <w:rFonts w:ascii="Calibri" w:hAnsi="Calibri" w:cs="Calibri"/>
                <w:spacing w:val="19"/>
                <w:sz w:val="19"/>
              </w:rPr>
              <w:t xml:space="preserve"> </w:t>
            </w:r>
            <w:r w:rsidRPr="00475B57">
              <w:rPr>
                <w:rFonts w:ascii="Calibri" w:hAnsi="Calibri" w:cs="Calibri"/>
                <w:sz w:val="19"/>
              </w:rPr>
              <w:t>académica</w:t>
            </w:r>
            <w:r w:rsidRPr="00475B57">
              <w:rPr>
                <w:rFonts w:ascii="Calibri" w:hAnsi="Calibri" w:cs="Calibri"/>
                <w:spacing w:val="22"/>
                <w:sz w:val="19"/>
              </w:rPr>
              <w:t xml:space="preserve"> </w:t>
            </w:r>
            <w:r w:rsidRPr="00475B57">
              <w:rPr>
                <w:rFonts w:ascii="Calibri" w:hAnsi="Calibri" w:cs="Calibri"/>
                <w:sz w:val="19"/>
              </w:rPr>
              <w:t>y</w:t>
            </w:r>
            <w:r w:rsidRPr="00475B57">
              <w:rPr>
                <w:rFonts w:ascii="Calibri" w:hAnsi="Calibri" w:cs="Calibri"/>
                <w:spacing w:val="19"/>
                <w:sz w:val="19"/>
              </w:rPr>
              <w:t xml:space="preserve"> </w:t>
            </w:r>
            <w:r w:rsidRPr="00475B57">
              <w:rPr>
                <w:rFonts w:ascii="Calibri" w:hAnsi="Calibri" w:cs="Calibri"/>
                <w:sz w:val="19"/>
              </w:rPr>
              <w:t>social ajustándose</w:t>
            </w:r>
            <w:r w:rsidRPr="00475B57">
              <w:rPr>
                <w:rFonts w:ascii="Calibri" w:hAnsi="Calibri" w:cs="Calibri"/>
                <w:spacing w:val="-11"/>
                <w:sz w:val="19"/>
              </w:rPr>
              <w:t xml:space="preserve"> </w:t>
            </w:r>
            <w:r w:rsidRPr="00475B57">
              <w:rPr>
                <w:rFonts w:ascii="Calibri" w:hAnsi="Calibri" w:cs="Calibri"/>
                <w:sz w:val="19"/>
              </w:rPr>
              <w:t>a</w:t>
            </w:r>
            <w:r w:rsidRPr="00475B57">
              <w:rPr>
                <w:rFonts w:ascii="Calibri" w:hAnsi="Calibri" w:cs="Calibri"/>
                <w:spacing w:val="-9"/>
                <w:sz w:val="19"/>
              </w:rPr>
              <w:t xml:space="preserve"> </w:t>
            </w:r>
            <w:r w:rsidRPr="00475B57">
              <w:rPr>
                <w:rFonts w:ascii="Calibri" w:hAnsi="Calibri" w:cs="Calibri"/>
                <w:sz w:val="19"/>
              </w:rPr>
              <w:t>las</w:t>
            </w:r>
            <w:r w:rsidRPr="00475B57">
              <w:rPr>
                <w:rFonts w:ascii="Calibri" w:hAnsi="Calibri" w:cs="Calibri"/>
                <w:spacing w:val="-11"/>
                <w:sz w:val="19"/>
              </w:rPr>
              <w:t xml:space="preserve"> </w:t>
            </w:r>
            <w:r w:rsidRPr="00475B57">
              <w:rPr>
                <w:rFonts w:ascii="Calibri" w:hAnsi="Calibri" w:cs="Calibri"/>
                <w:sz w:val="19"/>
              </w:rPr>
              <w:t>convenciones</w:t>
            </w:r>
            <w:r w:rsidRPr="00475B57">
              <w:rPr>
                <w:rFonts w:ascii="Calibri" w:hAnsi="Calibri" w:cs="Calibri"/>
                <w:spacing w:val="-12"/>
                <w:sz w:val="19"/>
              </w:rPr>
              <w:t xml:space="preserve"> </w:t>
            </w:r>
            <w:r w:rsidRPr="00475B57">
              <w:rPr>
                <w:rFonts w:ascii="Calibri" w:hAnsi="Calibri" w:cs="Calibri"/>
                <w:sz w:val="19"/>
              </w:rPr>
              <w:t>propias</w:t>
            </w:r>
            <w:r w:rsidRPr="00475B57">
              <w:rPr>
                <w:rFonts w:ascii="Calibri" w:hAnsi="Calibri" w:cs="Calibri"/>
                <w:spacing w:val="-11"/>
                <w:sz w:val="19"/>
              </w:rPr>
              <w:t xml:space="preserve"> </w:t>
            </w:r>
            <w:r w:rsidRPr="00475B57">
              <w:rPr>
                <w:rFonts w:ascii="Calibri" w:hAnsi="Calibri" w:cs="Calibri"/>
                <w:sz w:val="19"/>
              </w:rPr>
              <w:t>de</w:t>
            </w:r>
            <w:r w:rsidRPr="00475B57">
              <w:rPr>
                <w:rFonts w:ascii="Calibri" w:hAnsi="Calibri" w:cs="Calibri"/>
                <w:spacing w:val="-9"/>
                <w:sz w:val="19"/>
              </w:rPr>
              <w:t xml:space="preserve"> </w:t>
            </w:r>
            <w:r w:rsidRPr="00475B57">
              <w:rPr>
                <w:rFonts w:ascii="Calibri" w:hAnsi="Calibri" w:cs="Calibri"/>
                <w:sz w:val="19"/>
              </w:rPr>
              <w:t>cada</w:t>
            </w:r>
            <w:r w:rsidRPr="00475B57">
              <w:rPr>
                <w:rFonts w:ascii="Calibri" w:hAnsi="Calibri" w:cs="Calibri"/>
                <w:spacing w:val="-9"/>
                <w:sz w:val="19"/>
              </w:rPr>
              <w:t xml:space="preserve"> </w:t>
            </w:r>
            <w:r w:rsidRPr="00475B57">
              <w:rPr>
                <w:rFonts w:ascii="Calibri" w:hAnsi="Calibri" w:cs="Calibri"/>
                <w:sz w:val="19"/>
              </w:rPr>
              <w:t>género</w:t>
            </w:r>
            <w:r w:rsidRPr="00475B57">
              <w:rPr>
                <w:rFonts w:ascii="Calibri" w:hAnsi="Calibri" w:cs="Calibri"/>
                <w:spacing w:val="-12"/>
                <w:sz w:val="19"/>
              </w:rPr>
              <w:t xml:space="preserve"> </w:t>
            </w:r>
            <w:r w:rsidRPr="00475B57">
              <w:rPr>
                <w:rFonts w:ascii="Calibri" w:hAnsi="Calibri" w:cs="Calibri"/>
                <w:sz w:val="19"/>
              </w:rPr>
              <w:t>discursivo</w:t>
            </w:r>
            <w:r w:rsidRPr="00475B57">
              <w:rPr>
                <w:rFonts w:ascii="Calibri" w:hAnsi="Calibri" w:cs="Calibri"/>
                <w:spacing w:val="-9"/>
                <w:sz w:val="19"/>
              </w:rPr>
              <w:t xml:space="preserve"> </w:t>
            </w:r>
            <w:r w:rsidRPr="00475B57">
              <w:rPr>
                <w:rFonts w:ascii="Calibri" w:hAnsi="Calibri" w:cs="Calibri"/>
                <w:sz w:val="19"/>
              </w:rPr>
              <w:t>y</w:t>
            </w:r>
            <w:r w:rsidRPr="00475B57">
              <w:rPr>
                <w:rFonts w:ascii="Calibri" w:hAnsi="Calibri" w:cs="Calibri"/>
                <w:spacing w:val="-12"/>
                <w:sz w:val="19"/>
              </w:rPr>
              <w:t xml:space="preserve"> </w:t>
            </w:r>
            <w:r w:rsidRPr="00475B57">
              <w:rPr>
                <w:rFonts w:ascii="Calibri" w:hAnsi="Calibri" w:cs="Calibri"/>
                <w:sz w:val="19"/>
              </w:rPr>
              <w:t>hacerlo</w:t>
            </w:r>
            <w:r w:rsidRPr="00475B57">
              <w:rPr>
                <w:rFonts w:ascii="Calibri" w:hAnsi="Calibri" w:cs="Calibri"/>
                <w:spacing w:val="-11"/>
                <w:sz w:val="19"/>
              </w:rPr>
              <w:t xml:space="preserve"> </w:t>
            </w:r>
            <w:r w:rsidRPr="00475B57">
              <w:rPr>
                <w:rFonts w:ascii="Calibri" w:hAnsi="Calibri" w:cs="Calibri"/>
                <w:sz w:val="19"/>
              </w:rPr>
              <w:t>con fluidez,</w:t>
            </w:r>
            <w:r w:rsidRPr="00475B57">
              <w:rPr>
                <w:rFonts w:ascii="Calibri" w:hAnsi="Calibri" w:cs="Calibri"/>
                <w:spacing w:val="-14"/>
                <w:sz w:val="19"/>
              </w:rPr>
              <w:t xml:space="preserve"> </w:t>
            </w:r>
            <w:r w:rsidRPr="00475B57">
              <w:rPr>
                <w:rFonts w:ascii="Calibri" w:hAnsi="Calibri" w:cs="Calibri"/>
                <w:sz w:val="19"/>
              </w:rPr>
              <w:t>rigor,</w:t>
            </w:r>
            <w:r w:rsidRPr="00475B57">
              <w:rPr>
                <w:rFonts w:ascii="Calibri" w:hAnsi="Calibri" w:cs="Calibri"/>
                <w:spacing w:val="-15"/>
                <w:sz w:val="19"/>
              </w:rPr>
              <w:t xml:space="preserve"> </w:t>
            </w:r>
            <w:r w:rsidRPr="00475B57">
              <w:rPr>
                <w:rFonts w:ascii="Calibri" w:hAnsi="Calibri" w:cs="Calibri"/>
                <w:sz w:val="19"/>
              </w:rPr>
              <w:t>coherencia,</w:t>
            </w:r>
            <w:r w:rsidRPr="00475B57">
              <w:rPr>
                <w:rFonts w:ascii="Calibri" w:hAnsi="Calibri" w:cs="Calibri"/>
                <w:spacing w:val="-11"/>
                <w:sz w:val="19"/>
              </w:rPr>
              <w:t xml:space="preserve"> </w:t>
            </w:r>
            <w:r w:rsidRPr="00475B57">
              <w:rPr>
                <w:rFonts w:ascii="Calibri" w:hAnsi="Calibri" w:cs="Calibri"/>
                <w:sz w:val="19"/>
              </w:rPr>
              <w:t>cohesión</w:t>
            </w:r>
            <w:r w:rsidRPr="00475B57">
              <w:rPr>
                <w:rFonts w:ascii="Calibri" w:hAnsi="Calibri" w:cs="Calibri"/>
                <w:spacing w:val="-12"/>
                <w:sz w:val="19"/>
              </w:rPr>
              <w:t xml:space="preserve"> </w:t>
            </w:r>
            <w:r w:rsidRPr="00475B57">
              <w:rPr>
                <w:rFonts w:ascii="Calibri" w:hAnsi="Calibri" w:cs="Calibri"/>
                <w:sz w:val="19"/>
              </w:rPr>
              <w:t>y</w:t>
            </w:r>
            <w:r w:rsidRPr="00475B57">
              <w:rPr>
                <w:rFonts w:ascii="Calibri" w:hAnsi="Calibri" w:cs="Calibri"/>
                <w:spacing w:val="-17"/>
                <w:sz w:val="19"/>
              </w:rPr>
              <w:t xml:space="preserve"> </w:t>
            </w:r>
            <w:r w:rsidRPr="00475B57">
              <w:rPr>
                <w:rFonts w:ascii="Calibri" w:hAnsi="Calibri" w:cs="Calibri"/>
                <w:sz w:val="19"/>
              </w:rPr>
              <w:t>el</w:t>
            </w:r>
            <w:r w:rsidRPr="00475B57">
              <w:rPr>
                <w:rFonts w:ascii="Calibri" w:hAnsi="Calibri" w:cs="Calibri"/>
                <w:spacing w:val="-15"/>
                <w:sz w:val="19"/>
              </w:rPr>
              <w:t xml:space="preserve"> </w:t>
            </w:r>
            <w:r w:rsidRPr="00475B57">
              <w:rPr>
                <w:rFonts w:ascii="Calibri" w:hAnsi="Calibri" w:cs="Calibri"/>
                <w:sz w:val="19"/>
              </w:rPr>
              <w:t>registro</w:t>
            </w:r>
            <w:r w:rsidRPr="00475B57">
              <w:rPr>
                <w:rFonts w:ascii="Calibri" w:hAnsi="Calibri" w:cs="Calibri"/>
                <w:spacing w:val="-14"/>
                <w:sz w:val="19"/>
              </w:rPr>
              <w:t xml:space="preserve"> </w:t>
            </w:r>
            <w:r w:rsidRPr="00475B57">
              <w:rPr>
                <w:rFonts w:ascii="Calibri" w:hAnsi="Calibri" w:cs="Calibri"/>
                <w:sz w:val="19"/>
              </w:rPr>
              <w:t>adecuado</w:t>
            </w:r>
            <w:r w:rsidRPr="00475B57">
              <w:rPr>
                <w:rFonts w:ascii="Calibri" w:hAnsi="Calibri" w:cs="Calibri"/>
                <w:spacing w:val="-16"/>
                <w:sz w:val="19"/>
              </w:rPr>
              <w:t xml:space="preserve"> </w:t>
            </w:r>
            <w:r w:rsidRPr="00475B57">
              <w:rPr>
                <w:rFonts w:ascii="Calibri" w:hAnsi="Calibri" w:cs="Calibri"/>
                <w:sz w:val="19"/>
              </w:rPr>
              <w:t>en</w:t>
            </w:r>
            <w:r w:rsidRPr="00475B57">
              <w:rPr>
                <w:rFonts w:ascii="Calibri" w:hAnsi="Calibri" w:cs="Calibri"/>
                <w:spacing w:val="-14"/>
                <w:sz w:val="19"/>
              </w:rPr>
              <w:t xml:space="preserve"> </w:t>
            </w:r>
            <w:r w:rsidRPr="00475B57">
              <w:rPr>
                <w:rFonts w:ascii="Calibri" w:hAnsi="Calibri" w:cs="Calibri"/>
                <w:sz w:val="19"/>
              </w:rPr>
              <w:t>diferentes</w:t>
            </w:r>
            <w:r w:rsidRPr="00475B57">
              <w:rPr>
                <w:rFonts w:ascii="Calibri" w:hAnsi="Calibri" w:cs="Calibri"/>
                <w:spacing w:val="-14"/>
                <w:sz w:val="19"/>
              </w:rPr>
              <w:t xml:space="preserve"> </w:t>
            </w:r>
            <w:r w:rsidRPr="00475B57">
              <w:rPr>
                <w:rFonts w:ascii="Calibri" w:hAnsi="Calibri" w:cs="Calibri"/>
                <w:sz w:val="19"/>
              </w:rPr>
              <w:t>soportes, utilizando de</w:t>
            </w:r>
            <w:r w:rsidRPr="00475B57">
              <w:rPr>
                <w:rFonts w:ascii="Calibri" w:hAnsi="Calibri" w:cs="Calibri"/>
                <w:spacing w:val="-2"/>
                <w:sz w:val="19"/>
              </w:rPr>
              <w:t xml:space="preserve"> </w:t>
            </w:r>
            <w:r w:rsidRPr="00475B57">
              <w:rPr>
                <w:rFonts w:ascii="Calibri" w:hAnsi="Calibri" w:cs="Calibri"/>
                <w:sz w:val="19"/>
              </w:rPr>
              <w:t>manera eficaz</w:t>
            </w:r>
            <w:r w:rsidRPr="00475B57">
              <w:rPr>
                <w:rFonts w:ascii="Calibri" w:hAnsi="Calibri" w:cs="Calibri"/>
                <w:spacing w:val="-2"/>
                <w:sz w:val="19"/>
              </w:rPr>
              <w:t xml:space="preserve"> </w:t>
            </w:r>
            <w:r w:rsidRPr="00475B57">
              <w:rPr>
                <w:rFonts w:ascii="Calibri" w:hAnsi="Calibri" w:cs="Calibri"/>
                <w:sz w:val="19"/>
              </w:rPr>
              <w:t>recursos verbales</w:t>
            </w:r>
            <w:r w:rsidRPr="00475B57">
              <w:rPr>
                <w:rFonts w:ascii="Calibri" w:hAnsi="Calibri" w:cs="Calibri"/>
                <w:spacing w:val="-2"/>
                <w:sz w:val="19"/>
              </w:rPr>
              <w:t xml:space="preserve"> </w:t>
            </w:r>
            <w:r w:rsidRPr="00475B57">
              <w:rPr>
                <w:rFonts w:ascii="Calibri" w:hAnsi="Calibri" w:cs="Calibri"/>
                <w:sz w:val="19"/>
              </w:rPr>
              <w:t>y</w:t>
            </w:r>
            <w:r w:rsidRPr="00475B57">
              <w:rPr>
                <w:rFonts w:ascii="Calibri" w:hAnsi="Calibri" w:cs="Calibri"/>
                <w:spacing w:val="-2"/>
                <w:sz w:val="19"/>
              </w:rPr>
              <w:t xml:space="preserve"> </w:t>
            </w:r>
            <w:r w:rsidRPr="00475B57">
              <w:rPr>
                <w:rFonts w:ascii="Calibri" w:hAnsi="Calibri" w:cs="Calibri"/>
                <w:sz w:val="19"/>
              </w:rPr>
              <w:t>no verbales.(</w:t>
            </w:r>
            <w:r w:rsidRPr="004A4E2F">
              <w:rPr>
                <w:rFonts w:ascii="Calibri" w:eastAsia="Calibri" w:hAnsi="Calibri" w:cs="Calibri"/>
                <w:sz w:val="19"/>
              </w:rPr>
              <w:t>CCL1, CCL2, CCL3, CP2, STEM1, STEM3, CD3, CC2, CC3, CCEC3.1)</w:t>
            </w:r>
          </w:p>
          <w:p w14:paraId="69CDC8BA" w14:textId="32314974" w:rsidR="00904CF6" w:rsidRPr="00056F8B" w:rsidRDefault="00904CF6" w:rsidP="00904CF6">
            <w:pPr>
              <w:jc w:val="both"/>
              <w:rPr>
                <w:rFonts w:cstheme="minorHAnsi"/>
                <w:sz w:val="19"/>
                <w:szCs w:val="19"/>
              </w:rPr>
            </w:pPr>
          </w:p>
        </w:tc>
        <w:tc>
          <w:tcPr>
            <w:tcW w:w="708" w:type="dxa"/>
            <w:vMerge w:val="restart"/>
          </w:tcPr>
          <w:p w14:paraId="169A6D67" w14:textId="40EAEE19" w:rsidR="00904CF6" w:rsidRPr="009848F1" w:rsidRDefault="001F2CE3" w:rsidP="00904CF6">
            <w:pPr>
              <w:jc w:val="both"/>
              <w:rPr>
                <w:rFonts w:eastAsia="Calibri" w:cstheme="minorHAnsi"/>
                <w:sz w:val="19"/>
                <w:szCs w:val="19"/>
              </w:rPr>
            </w:pPr>
            <w:r w:rsidRPr="009848F1">
              <w:rPr>
                <w:rFonts w:eastAsia="Calibri" w:cstheme="minorHAnsi"/>
                <w:sz w:val="19"/>
                <w:szCs w:val="19"/>
              </w:rPr>
              <w:t>1,5%</w:t>
            </w:r>
          </w:p>
        </w:tc>
        <w:tc>
          <w:tcPr>
            <w:tcW w:w="4262" w:type="dxa"/>
            <w:vMerge w:val="restart"/>
          </w:tcPr>
          <w:p w14:paraId="6DD01BC4" w14:textId="77777777" w:rsidR="00904CF6" w:rsidRDefault="00904CF6" w:rsidP="00904CF6">
            <w:pPr>
              <w:jc w:val="both"/>
              <w:rPr>
                <w:rFonts w:eastAsia="Calibri" w:cstheme="minorHAnsi"/>
                <w:sz w:val="19"/>
                <w:szCs w:val="19"/>
              </w:rPr>
            </w:pPr>
            <w:r w:rsidRPr="00056F8B">
              <w:rPr>
                <w:rFonts w:eastAsia="Calibri" w:cstheme="minorHAnsi"/>
                <w:sz w:val="19"/>
                <w:szCs w:val="19"/>
              </w:rPr>
              <w:t xml:space="preserve"> </w:t>
            </w:r>
            <w:r w:rsidR="005E6505" w:rsidRPr="005E6505">
              <w:rPr>
                <w:rFonts w:eastAsia="Calibri" w:cstheme="minorHAnsi"/>
                <w:sz w:val="19"/>
                <w:szCs w:val="19"/>
              </w:rPr>
              <w:t>1.1. Componentes del hecho comunicativo: grado de formalidad de la situación y carácter público o privado; distancia social entre los interlocutores; propósitos comunicativos e interpretación de intenciones; canal de comunicación y elementos no verbales de la comunicación.</w:t>
            </w:r>
          </w:p>
          <w:p w14:paraId="2115F73E" w14:textId="77777777" w:rsidR="005E6505" w:rsidRDefault="005E6505" w:rsidP="005E6505">
            <w:pPr>
              <w:jc w:val="both"/>
              <w:rPr>
                <w:rFonts w:eastAsia="Arial"/>
              </w:rPr>
            </w:pPr>
            <w:r w:rsidRPr="14E224F1">
              <w:rPr>
                <w:rFonts w:eastAsia="Arial"/>
              </w:rPr>
              <w:t>2.1. Propiedades textuales: coherencia, cohesión y adecuación.</w:t>
            </w:r>
          </w:p>
          <w:p w14:paraId="4C0E8BFF" w14:textId="12A25060" w:rsidR="005E6505" w:rsidRDefault="005E6505" w:rsidP="005E6505">
            <w:pPr>
              <w:jc w:val="both"/>
            </w:pPr>
            <w:r w:rsidRPr="005E6505">
              <w:t>2.2. Géneros discursivos propios del ámbito educativo. Los textos académicos complejos.</w:t>
            </w:r>
          </w:p>
          <w:p w14:paraId="7A304736" w14:textId="4ED02D8A" w:rsidR="005E6505" w:rsidRDefault="005E6505" w:rsidP="005E6505">
            <w:pPr>
              <w:jc w:val="both"/>
            </w:pPr>
            <w:r w:rsidRPr="005E6505">
              <w:lastRenderedPageBreak/>
              <w:t>2.3. Géneros discursivos propios del ámbito social. Las redes sociales y medios de comunicación. Características y estructura.</w:t>
            </w:r>
          </w:p>
          <w:p w14:paraId="4188C7D9" w14:textId="77777777" w:rsidR="005E6505" w:rsidRDefault="005E6505" w:rsidP="005E6505">
            <w:pPr>
              <w:rPr>
                <w:rFonts w:eastAsia="Arial"/>
              </w:rPr>
            </w:pPr>
            <w:r w:rsidRPr="14E224F1">
              <w:rPr>
                <w:rFonts w:eastAsia="Arial"/>
              </w:rPr>
              <w:t>2.4. Géneros discursivos propios del ámbito profesional y empresarial.</w:t>
            </w:r>
          </w:p>
          <w:p w14:paraId="57D28017" w14:textId="5445053A" w:rsidR="005E6505" w:rsidRDefault="005E6505" w:rsidP="005E6505">
            <w:pPr>
              <w:jc w:val="both"/>
            </w:pPr>
            <w:r w:rsidRPr="005E6505">
              <w:t>3.2 Comprensión oral: sentido global del texto y relación entre sus partes, selección y retención de la información relevante. La intención del emisor. Detección de los usos discriminatorios del lenguaje verbal y no verbal. Valoración de la forma y el contenido del texto.</w:t>
            </w:r>
          </w:p>
          <w:p w14:paraId="139B7511" w14:textId="77777777" w:rsidR="005E6505" w:rsidRDefault="005E6505" w:rsidP="005E6505">
            <w:pPr>
              <w:rPr>
                <w:rFonts w:eastAsia="Arial"/>
              </w:rPr>
            </w:pPr>
            <w:r w:rsidRPr="14E224F1">
              <w:rPr>
                <w:rFonts w:eastAsia="Arial"/>
              </w:rPr>
              <w:t>3.4.   Producción oral formal: Planificación y búsqueda de información, textualización y revisión. Adecuación a la audiencia y al tiempo de exposición. Elementos no verbales. Rasgos discursivos y lingüísticos de la oralidad formal. La deliberación oral argumentada.</w:t>
            </w:r>
          </w:p>
          <w:p w14:paraId="6AD16938" w14:textId="4BFA777D" w:rsidR="005E6505" w:rsidRDefault="005E6505" w:rsidP="005E6505">
            <w:r w:rsidRPr="005E6505">
              <w:t>3.5 Composición de textos expositivos y argumentativos propios de distintos ámbitos, a partir de modelos, atendiendo a las condiciones de situación y utilizando adecuadamente los esquemas textuales.</w:t>
            </w:r>
          </w:p>
          <w:p w14:paraId="70EFF62B" w14:textId="77777777" w:rsidR="005E6505" w:rsidRDefault="005E6505" w:rsidP="00904CF6">
            <w:pPr>
              <w:jc w:val="both"/>
              <w:rPr>
                <w:rFonts w:cstheme="minorHAnsi"/>
                <w:sz w:val="19"/>
                <w:szCs w:val="19"/>
              </w:rPr>
            </w:pPr>
            <w:r w:rsidRPr="005E6505">
              <w:rPr>
                <w:rFonts w:cstheme="minorHAnsi"/>
                <w:sz w:val="19"/>
                <w:szCs w:val="19"/>
              </w:rPr>
              <w:t>3.7 Producción escrita. Proceso de elaboración: planificación, redacción, revisión y edición en diferentes soportes</w:t>
            </w:r>
            <w:r w:rsidR="00D53A7E">
              <w:rPr>
                <w:rFonts w:cstheme="minorHAnsi"/>
                <w:sz w:val="19"/>
                <w:szCs w:val="19"/>
              </w:rPr>
              <w:t>.</w:t>
            </w:r>
          </w:p>
          <w:p w14:paraId="3D498BFD" w14:textId="77777777" w:rsidR="00D53A7E" w:rsidRDefault="00D53A7E" w:rsidP="00904CF6">
            <w:pPr>
              <w:jc w:val="both"/>
              <w:rPr>
                <w:rFonts w:eastAsia="Arial"/>
              </w:rPr>
            </w:pPr>
            <w:r w:rsidRPr="14E224F1">
              <w:rPr>
                <w:rFonts w:eastAsia="Arial"/>
              </w:rPr>
              <w:t>4.2. Recursos lingüísticos para adecuar el registro a la situación de comunicación. Indagación, elaboración de un corpus y aplicación</w:t>
            </w:r>
          </w:p>
          <w:p w14:paraId="548E7350" w14:textId="77777777" w:rsidR="00D53A7E" w:rsidRDefault="00D53A7E" w:rsidP="00904CF6">
            <w:pPr>
              <w:jc w:val="both"/>
              <w:rPr>
                <w:rFonts w:eastAsia="Arial"/>
              </w:rPr>
            </w:pPr>
            <w:r w:rsidRPr="14E224F1">
              <w:rPr>
                <w:rFonts w:eastAsia="Arial"/>
              </w:rPr>
              <w:lastRenderedPageBreak/>
              <w:t>4.3. Conectores, marcadores discursivos y otros procedimientos léxico-semánticos y gramaticales que contribuyen a la cohesión del texto. Elaboración de un corpus. Reflexión y valoración sobre su contribución a la cohesión de textos de variada tipología.</w:t>
            </w:r>
          </w:p>
          <w:p w14:paraId="3D63B620" w14:textId="186A7CB1" w:rsidR="00D53A7E" w:rsidRPr="00056F8B" w:rsidRDefault="00D53A7E" w:rsidP="009848F1">
            <w:pPr>
              <w:rPr>
                <w:rFonts w:cstheme="minorHAnsi"/>
                <w:sz w:val="19"/>
                <w:szCs w:val="19"/>
              </w:rPr>
            </w:pPr>
            <w:r w:rsidRPr="14E224F1">
              <w:rPr>
                <w:rFonts w:eastAsia="Arial"/>
              </w:rPr>
              <w:t>4.5. Procedimientos lingüísticos y paralingüísticos de inclusión del discurso de otros</w:t>
            </w:r>
            <w:r w:rsidR="009848F1">
              <w:rPr>
                <w:rFonts w:eastAsia="Arial"/>
              </w:rPr>
              <w:t xml:space="preserve"> </w:t>
            </w:r>
            <w:r w:rsidRPr="14E224F1">
              <w:rPr>
                <w:rFonts w:eastAsia="Arial"/>
              </w:rPr>
              <w:t>hablantes en los propios (cita, discurso referido), usando el registro formal y expresándose oralmente con claridad, precisión y corrección, ajustando la actuación verbal y no verbal a las condiciones de la situación comunicativa</w:t>
            </w:r>
          </w:p>
        </w:tc>
        <w:tc>
          <w:tcPr>
            <w:tcW w:w="2126" w:type="dxa"/>
            <w:vMerge w:val="restart"/>
          </w:tcPr>
          <w:p w14:paraId="79A81F52" w14:textId="77777777" w:rsidR="00904CF6" w:rsidRDefault="00D53A7E" w:rsidP="00904CF6">
            <w:pPr>
              <w:jc w:val="both"/>
              <w:rPr>
                <w:rFonts w:cstheme="minorHAnsi"/>
                <w:sz w:val="19"/>
                <w:szCs w:val="19"/>
              </w:rPr>
            </w:pPr>
            <w:r w:rsidRPr="00D53A7E">
              <w:rPr>
                <w:rFonts w:cstheme="minorHAnsi"/>
                <w:sz w:val="19"/>
                <w:szCs w:val="19"/>
              </w:rPr>
              <w:lastRenderedPageBreak/>
              <w:t>Técnicas y estrategias propias de la oratoria</w:t>
            </w:r>
            <w:r>
              <w:rPr>
                <w:rFonts w:cstheme="minorHAnsi"/>
                <w:sz w:val="19"/>
                <w:szCs w:val="19"/>
              </w:rPr>
              <w:t>.</w:t>
            </w:r>
          </w:p>
          <w:p w14:paraId="46A05EAB" w14:textId="77777777" w:rsidR="00D53A7E" w:rsidRDefault="00D53A7E" w:rsidP="00904CF6">
            <w:pPr>
              <w:jc w:val="both"/>
              <w:rPr>
                <w:rFonts w:cstheme="minorHAnsi"/>
                <w:sz w:val="19"/>
                <w:szCs w:val="19"/>
              </w:rPr>
            </w:pPr>
            <w:r w:rsidRPr="00D53A7E">
              <w:rPr>
                <w:rFonts w:cstheme="minorHAnsi"/>
                <w:sz w:val="19"/>
                <w:szCs w:val="19"/>
              </w:rPr>
              <w:t>Actividades que fomenten destrezas para una correcta expresión escrita</w:t>
            </w:r>
            <w:r w:rsidR="00420E67">
              <w:rPr>
                <w:rFonts w:cstheme="minorHAnsi"/>
                <w:sz w:val="19"/>
                <w:szCs w:val="19"/>
              </w:rPr>
              <w:t>.</w:t>
            </w:r>
          </w:p>
          <w:p w14:paraId="354EBBD3" w14:textId="115C9B65" w:rsidR="00420E67" w:rsidRPr="00056F8B" w:rsidRDefault="00420E67" w:rsidP="00904CF6">
            <w:pPr>
              <w:jc w:val="both"/>
              <w:rPr>
                <w:rFonts w:cstheme="minorHAnsi"/>
                <w:sz w:val="19"/>
                <w:szCs w:val="19"/>
              </w:rPr>
            </w:pPr>
            <w:r w:rsidRPr="00673A13">
              <w:rPr>
                <w:sz w:val="21"/>
                <w:szCs w:val="21"/>
              </w:rPr>
              <w:t>Las Tecnologías de la Información y la Comunicación, y su uso ético y responsable</w:t>
            </w:r>
          </w:p>
        </w:tc>
        <w:sdt>
          <w:sdtPr>
            <w:rPr>
              <w:i/>
              <w:iCs/>
              <w:sz w:val="19"/>
              <w:szCs w:val="19"/>
            </w:rPr>
            <w:alias w:val="Lista"/>
            <w:tag w:val="Lista"/>
            <w:id w:val="877589614"/>
            <w:placeholder>
              <w:docPart w:val="D6B78D97D85041FA8F5C2AFE064A62DD"/>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4819103E" w14:textId="050F38F1" w:rsidR="00904CF6" w:rsidRPr="00056F8B" w:rsidRDefault="00CF52EB" w:rsidP="00904CF6">
                <w:pPr>
                  <w:jc w:val="both"/>
                  <w:rPr>
                    <w:rFonts w:eastAsia="Calibri" w:cstheme="minorHAnsi"/>
                    <w:sz w:val="19"/>
                    <w:szCs w:val="19"/>
                  </w:rPr>
                </w:pPr>
                <w:r>
                  <w:rPr>
                    <w:i/>
                    <w:iCs/>
                    <w:sz w:val="19"/>
                    <w:szCs w:val="19"/>
                  </w:rPr>
                  <w:t>Diario del profesor</w:t>
                </w:r>
              </w:p>
            </w:tc>
          </w:sdtContent>
        </w:sdt>
        <w:sdt>
          <w:sdtPr>
            <w:rPr>
              <w:rFonts w:cstheme="minorHAnsi"/>
              <w:bCs/>
              <w:i/>
              <w:iCs/>
              <w:sz w:val="19"/>
              <w:szCs w:val="19"/>
            </w:rPr>
            <w:alias w:val="Lista"/>
            <w:tag w:val="Lista"/>
            <w:id w:val="284627612"/>
            <w:placeholder>
              <w:docPart w:val="281089C7C9D34D11867B3F327109E3CF"/>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0490F437" w14:textId="3A8D6706" w:rsidR="00904CF6" w:rsidRPr="00056F8B" w:rsidRDefault="00CF52EB" w:rsidP="00904CF6">
                <w:pPr>
                  <w:jc w:val="both"/>
                  <w:rPr>
                    <w:rFonts w:eastAsia="Calibri" w:cstheme="minorHAnsi"/>
                    <w:sz w:val="19"/>
                    <w:szCs w:val="19"/>
                  </w:rPr>
                </w:pPr>
                <w:r>
                  <w:rPr>
                    <w:rFonts w:cstheme="minorHAnsi"/>
                    <w:bCs/>
                    <w:i/>
                    <w:iCs/>
                    <w:sz w:val="19"/>
                    <w:szCs w:val="19"/>
                  </w:rPr>
                  <w:t>Heteroevaluación</w:t>
                </w:r>
              </w:p>
            </w:tc>
          </w:sdtContent>
        </w:sdt>
      </w:tr>
      <w:tr w:rsidR="00904CF6" w14:paraId="1871F920" w14:textId="77777777" w:rsidTr="009848F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1"/>
        </w:trPr>
        <w:tc>
          <w:tcPr>
            <w:tcW w:w="4241" w:type="dxa"/>
            <w:vMerge/>
          </w:tcPr>
          <w:p w14:paraId="69F90902" w14:textId="77777777" w:rsidR="00904CF6" w:rsidRPr="00056F8B" w:rsidRDefault="00904CF6" w:rsidP="00904CF6">
            <w:pPr>
              <w:jc w:val="both"/>
              <w:rPr>
                <w:rFonts w:cstheme="minorHAnsi"/>
                <w:sz w:val="19"/>
                <w:szCs w:val="19"/>
              </w:rPr>
            </w:pPr>
          </w:p>
        </w:tc>
        <w:tc>
          <w:tcPr>
            <w:tcW w:w="708" w:type="dxa"/>
            <w:vMerge/>
          </w:tcPr>
          <w:p w14:paraId="11DB8AE4" w14:textId="77777777" w:rsidR="00904CF6" w:rsidRPr="009848F1" w:rsidRDefault="00904CF6" w:rsidP="00904CF6">
            <w:pPr>
              <w:rPr>
                <w:rFonts w:cstheme="minorHAnsi"/>
                <w:sz w:val="19"/>
                <w:szCs w:val="19"/>
              </w:rPr>
            </w:pPr>
          </w:p>
        </w:tc>
        <w:tc>
          <w:tcPr>
            <w:tcW w:w="4262" w:type="dxa"/>
            <w:vMerge/>
          </w:tcPr>
          <w:p w14:paraId="2E6BF54A" w14:textId="77777777" w:rsidR="00904CF6" w:rsidRPr="00056F8B" w:rsidRDefault="00904CF6" w:rsidP="00904CF6">
            <w:pPr>
              <w:rPr>
                <w:rFonts w:cstheme="minorHAnsi"/>
                <w:sz w:val="19"/>
                <w:szCs w:val="19"/>
              </w:rPr>
            </w:pPr>
          </w:p>
        </w:tc>
        <w:tc>
          <w:tcPr>
            <w:tcW w:w="2126" w:type="dxa"/>
            <w:vMerge/>
          </w:tcPr>
          <w:p w14:paraId="7EADF504" w14:textId="77777777" w:rsidR="00904CF6" w:rsidRPr="00056F8B" w:rsidRDefault="00904CF6" w:rsidP="00904CF6">
            <w:pPr>
              <w:rPr>
                <w:rFonts w:cstheme="minorHAnsi"/>
                <w:sz w:val="19"/>
                <w:szCs w:val="19"/>
              </w:rPr>
            </w:pPr>
          </w:p>
        </w:tc>
        <w:sdt>
          <w:sdtPr>
            <w:rPr>
              <w:i/>
              <w:iCs/>
              <w:sz w:val="19"/>
              <w:szCs w:val="19"/>
            </w:rPr>
            <w:alias w:val="Lista"/>
            <w:tag w:val="Lista"/>
            <w:id w:val="-204325790"/>
            <w:placeholder>
              <w:docPart w:val="1C0AF673708F411B8F2D749A1C449E3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2D0A04F4" w14:textId="2E24CCF1" w:rsidR="00904CF6" w:rsidRPr="00056F8B" w:rsidRDefault="00CF52EB" w:rsidP="00904CF6">
                <w:pPr>
                  <w:jc w:val="both"/>
                  <w:rPr>
                    <w:rFonts w:eastAsia="Calibri" w:cstheme="minorHAnsi"/>
                    <w:sz w:val="19"/>
                    <w:szCs w:val="19"/>
                  </w:rPr>
                </w:pPr>
                <w:r>
                  <w:rPr>
                    <w:i/>
                    <w:iCs/>
                    <w:sz w:val="19"/>
                    <w:szCs w:val="19"/>
                  </w:rPr>
                  <w:t>Cuaderno del alumno</w:t>
                </w:r>
              </w:p>
            </w:tc>
          </w:sdtContent>
        </w:sdt>
        <w:sdt>
          <w:sdtPr>
            <w:rPr>
              <w:rFonts w:cstheme="minorHAnsi"/>
              <w:bCs/>
              <w:i/>
              <w:iCs/>
              <w:sz w:val="19"/>
              <w:szCs w:val="19"/>
            </w:rPr>
            <w:alias w:val="Lista"/>
            <w:tag w:val="Lista"/>
            <w:id w:val="1720011282"/>
            <w:placeholder>
              <w:docPart w:val="CBEEB82B4B0F443891B235C08136B9D2"/>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746CCD9E" w14:textId="311DF538" w:rsidR="00904CF6" w:rsidRPr="00056F8B" w:rsidRDefault="00CF52EB" w:rsidP="00904CF6">
                <w:pPr>
                  <w:jc w:val="both"/>
                  <w:rPr>
                    <w:rFonts w:eastAsia="Calibri" w:cstheme="minorHAnsi"/>
                    <w:sz w:val="19"/>
                    <w:szCs w:val="19"/>
                  </w:rPr>
                </w:pPr>
                <w:r>
                  <w:rPr>
                    <w:rFonts w:cstheme="minorHAnsi"/>
                    <w:bCs/>
                    <w:i/>
                    <w:iCs/>
                    <w:sz w:val="19"/>
                    <w:szCs w:val="19"/>
                  </w:rPr>
                  <w:t>Heteroevaluación</w:t>
                </w:r>
              </w:p>
            </w:tc>
          </w:sdtContent>
        </w:sdt>
      </w:tr>
      <w:tr w:rsidR="00904CF6" w14:paraId="1C85D191" w14:textId="77777777" w:rsidTr="009848F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1"/>
        </w:trPr>
        <w:tc>
          <w:tcPr>
            <w:tcW w:w="4241" w:type="dxa"/>
            <w:vMerge/>
          </w:tcPr>
          <w:p w14:paraId="676F0E40" w14:textId="77777777" w:rsidR="00904CF6" w:rsidRPr="00056F8B" w:rsidRDefault="00904CF6" w:rsidP="00904CF6">
            <w:pPr>
              <w:jc w:val="both"/>
              <w:rPr>
                <w:rFonts w:cstheme="minorHAnsi"/>
                <w:sz w:val="19"/>
                <w:szCs w:val="19"/>
              </w:rPr>
            </w:pPr>
          </w:p>
        </w:tc>
        <w:tc>
          <w:tcPr>
            <w:tcW w:w="708" w:type="dxa"/>
            <w:vMerge/>
          </w:tcPr>
          <w:p w14:paraId="2A828DFC" w14:textId="77777777" w:rsidR="00904CF6" w:rsidRPr="009848F1" w:rsidRDefault="00904CF6" w:rsidP="00904CF6">
            <w:pPr>
              <w:rPr>
                <w:rFonts w:cstheme="minorHAnsi"/>
                <w:sz w:val="19"/>
                <w:szCs w:val="19"/>
              </w:rPr>
            </w:pPr>
          </w:p>
        </w:tc>
        <w:tc>
          <w:tcPr>
            <w:tcW w:w="4262" w:type="dxa"/>
            <w:vMerge/>
          </w:tcPr>
          <w:p w14:paraId="6D8DC320" w14:textId="77777777" w:rsidR="00904CF6" w:rsidRPr="00056F8B" w:rsidRDefault="00904CF6" w:rsidP="00904CF6">
            <w:pPr>
              <w:rPr>
                <w:rFonts w:cstheme="minorHAnsi"/>
                <w:sz w:val="19"/>
                <w:szCs w:val="19"/>
              </w:rPr>
            </w:pPr>
          </w:p>
        </w:tc>
        <w:tc>
          <w:tcPr>
            <w:tcW w:w="2126" w:type="dxa"/>
            <w:vMerge/>
          </w:tcPr>
          <w:p w14:paraId="7283A6DF" w14:textId="77777777" w:rsidR="00904CF6" w:rsidRPr="00056F8B" w:rsidRDefault="00904CF6" w:rsidP="00904CF6">
            <w:pPr>
              <w:rPr>
                <w:rFonts w:cstheme="minorHAnsi"/>
                <w:sz w:val="19"/>
                <w:szCs w:val="19"/>
              </w:rPr>
            </w:pPr>
          </w:p>
        </w:tc>
        <w:sdt>
          <w:sdtPr>
            <w:rPr>
              <w:i/>
              <w:iCs/>
              <w:sz w:val="19"/>
              <w:szCs w:val="19"/>
            </w:rPr>
            <w:alias w:val="Lista"/>
            <w:tag w:val="Lista"/>
            <w:id w:val="1861084181"/>
            <w:placeholder>
              <w:docPart w:val="62825CCC20494A55A883F47AA6ED4DC3"/>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2F133E74" w14:textId="0F2FA4BD" w:rsidR="00904CF6" w:rsidRPr="00056F8B" w:rsidRDefault="00CF52EB" w:rsidP="00904CF6">
                <w:pPr>
                  <w:rPr>
                    <w:rFonts w:eastAsia="Calibri" w:cstheme="minorHAnsi"/>
                    <w:sz w:val="19"/>
                    <w:szCs w:val="19"/>
                  </w:rPr>
                </w:pPr>
                <w:r>
                  <w:rPr>
                    <w:i/>
                    <w:iCs/>
                    <w:sz w:val="19"/>
                    <w:szCs w:val="19"/>
                  </w:rPr>
                  <w:t>Cuaderno del alumno</w:t>
                </w:r>
              </w:p>
            </w:tc>
          </w:sdtContent>
        </w:sdt>
        <w:sdt>
          <w:sdtPr>
            <w:rPr>
              <w:rFonts w:cstheme="minorHAnsi"/>
              <w:bCs/>
              <w:i/>
              <w:iCs/>
              <w:sz w:val="19"/>
              <w:szCs w:val="19"/>
            </w:rPr>
            <w:alias w:val="Lista"/>
            <w:tag w:val="Lista"/>
            <w:id w:val="-466051148"/>
            <w:placeholder>
              <w:docPart w:val="A8ECBB6D6C3C46528E4BE84312E5C980"/>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104FB1CC" w14:textId="02AF9588" w:rsidR="00904CF6" w:rsidRPr="00056F8B" w:rsidRDefault="00CF52EB" w:rsidP="00904CF6">
                <w:pPr>
                  <w:rPr>
                    <w:rFonts w:eastAsia="Calibri" w:cstheme="minorHAnsi"/>
                    <w:sz w:val="19"/>
                    <w:szCs w:val="19"/>
                  </w:rPr>
                </w:pPr>
                <w:r>
                  <w:rPr>
                    <w:rFonts w:cstheme="minorHAnsi"/>
                    <w:bCs/>
                    <w:i/>
                    <w:iCs/>
                    <w:sz w:val="19"/>
                    <w:szCs w:val="19"/>
                  </w:rPr>
                  <w:t>Heteroevaluación</w:t>
                </w:r>
              </w:p>
            </w:tc>
          </w:sdtContent>
        </w:sdt>
      </w:tr>
      <w:tr w:rsidR="00904CF6" w14:paraId="557B9811" w14:textId="77777777" w:rsidTr="009848F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0"/>
        </w:trPr>
        <w:tc>
          <w:tcPr>
            <w:tcW w:w="4241" w:type="dxa"/>
            <w:vMerge w:val="restart"/>
          </w:tcPr>
          <w:p w14:paraId="54C571B4" w14:textId="30A1BBBC" w:rsidR="00904CF6" w:rsidRPr="00056F8B" w:rsidRDefault="00904CF6" w:rsidP="00904CF6">
            <w:pPr>
              <w:jc w:val="both"/>
              <w:rPr>
                <w:rFonts w:cstheme="minorHAnsi"/>
                <w:sz w:val="19"/>
                <w:szCs w:val="19"/>
              </w:rPr>
            </w:pPr>
            <w:r w:rsidRPr="00475B57">
              <w:rPr>
                <w:rFonts w:ascii="Calibri" w:hAnsi="Calibri" w:cs="Calibri"/>
                <w:sz w:val="19"/>
              </w:rPr>
              <w:lastRenderedPageBreak/>
              <w:t>3.2 Participar, de manera</w:t>
            </w:r>
            <w:r w:rsidRPr="00475B57">
              <w:rPr>
                <w:rFonts w:ascii="Calibri" w:hAnsi="Calibri" w:cs="Calibri"/>
                <w:spacing w:val="-1"/>
                <w:sz w:val="19"/>
              </w:rPr>
              <w:t xml:space="preserve"> </w:t>
            </w:r>
            <w:r w:rsidRPr="00475B57">
              <w:rPr>
                <w:rFonts w:ascii="Calibri" w:hAnsi="Calibri" w:cs="Calibri"/>
                <w:sz w:val="19"/>
              </w:rPr>
              <w:t>activa y</w:t>
            </w:r>
            <w:r w:rsidRPr="00475B57">
              <w:rPr>
                <w:rFonts w:ascii="Calibri" w:hAnsi="Calibri" w:cs="Calibri"/>
                <w:spacing w:val="-2"/>
                <w:sz w:val="19"/>
              </w:rPr>
              <w:t xml:space="preserve"> </w:t>
            </w:r>
            <w:r w:rsidRPr="00475B57">
              <w:rPr>
                <w:rFonts w:ascii="Calibri" w:hAnsi="Calibri" w:cs="Calibri"/>
                <w:sz w:val="19"/>
              </w:rPr>
              <w:t>adecuada,</w:t>
            </w:r>
            <w:r w:rsidRPr="00475B57">
              <w:rPr>
                <w:rFonts w:ascii="Calibri" w:hAnsi="Calibri" w:cs="Calibri"/>
                <w:spacing w:val="-2"/>
                <w:sz w:val="19"/>
              </w:rPr>
              <w:t xml:space="preserve"> </w:t>
            </w:r>
            <w:r w:rsidRPr="00475B57">
              <w:rPr>
                <w:rFonts w:ascii="Calibri" w:hAnsi="Calibri" w:cs="Calibri"/>
                <w:sz w:val="19"/>
              </w:rPr>
              <w:t>en interacciones</w:t>
            </w:r>
            <w:r w:rsidRPr="00475B57">
              <w:rPr>
                <w:rFonts w:ascii="Calibri" w:hAnsi="Calibri" w:cs="Calibri"/>
                <w:spacing w:val="-2"/>
                <w:sz w:val="19"/>
              </w:rPr>
              <w:t xml:space="preserve"> </w:t>
            </w:r>
            <w:r w:rsidRPr="00475B57">
              <w:rPr>
                <w:rFonts w:ascii="Calibri" w:hAnsi="Calibri" w:cs="Calibri"/>
                <w:sz w:val="19"/>
              </w:rPr>
              <w:t>orales (formales</w:t>
            </w:r>
            <w:r w:rsidRPr="00475B57">
              <w:rPr>
                <w:rFonts w:ascii="Calibri" w:hAnsi="Calibri" w:cs="Calibri"/>
                <w:spacing w:val="-2"/>
                <w:sz w:val="19"/>
              </w:rPr>
              <w:t xml:space="preserve"> </w:t>
            </w:r>
            <w:r w:rsidRPr="00475B57">
              <w:rPr>
                <w:rFonts w:ascii="Calibri" w:hAnsi="Calibri" w:cs="Calibri"/>
                <w:sz w:val="19"/>
              </w:rPr>
              <w:t>e informales)</w:t>
            </w:r>
            <w:r w:rsidRPr="00475B57">
              <w:rPr>
                <w:rFonts w:ascii="Calibri" w:hAnsi="Calibri" w:cs="Calibri"/>
                <w:spacing w:val="15"/>
                <w:sz w:val="19"/>
              </w:rPr>
              <w:t xml:space="preserve"> </w:t>
            </w:r>
            <w:r w:rsidRPr="00475B57">
              <w:rPr>
                <w:rFonts w:ascii="Calibri" w:hAnsi="Calibri" w:cs="Calibri"/>
                <w:sz w:val="19"/>
              </w:rPr>
              <w:t>y</w:t>
            </w:r>
            <w:r w:rsidRPr="00475B57">
              <w:rPr>
                <w:rFonts w:ascii="Calibri" w:hAnsi="Calibri" w:cs="Calibri"/>
                <w:spacing w:val="13"/>
                <w:sz w:val="19"/>
              </w:rPr>
              <w:t xml:space="preserve"> </w:t>
            </w:r>
            <w:r w:rsidRPr="00475B57">
              <w:rPr>
                <w:rFonts w:ascii="Calibri" w:hAnsi="Calibri" w:cs="Calibri"/>
                <w:sz w:val="19"/>
              </w:rPr>
              <w:t>en</w:t>
            </w:r>
            <w:r w:rsidRPr="00475B57">
              <w:rPr>
                <w:rFonts w:ascii="Calibri" w:hAnsi="Calibri" w:cs="Calibri"/>
                <w:spacing w:val="12"/>
                <w:sz w:val="19"/>
              </w:rPr>
              <w:t xml:space="preserve"> </w:t>
            </w:r>
            <w:r w:rsidRPr="00475B57">
              <w:rPr>
                <w:rFonts w:ascii="Calibri" w:hAnsi="Calibri" w:cs="Calibri"/>
                <w:sz w:val="19"/>
              </w:rPr>
              <w:t>el</w:t>
            </w:r>
            <w:r w:rsidRPr="00475B57">
              <w:rPr>
                <w:rFonts w:ascii="Calibri" w:hAnsi="Calibri" w:cs="Calibri"/>
                <w:spacing w:val="15"/>
                <w:sz w:val="19"/>
              </w:rPr>
              <w:t xml:space="preserve"> </w:t>
            </w:r>
            <w:r w:rsidRPr="00475B57">
              <w:rPr>
                <w:rFonts w:ascii="Calibri" w:hAnsi="Calibri" w:cs="Calibri"/>
                <w:sz w:val="19"/>
              </w:rPr>
              <w:t>trabajo</w:t>
            </w:r>
            <w:r w:rsidRPr="00475B57">
              <w:rPr>
                <w:rFonts w:ascii="Calibri" w:hAnsi="Calibri" w:cs="Calibri"/>
                <w:spacing w:val="14"/>
                <w:sz w:val="19"/>
              </w:rPr>
              <w:t xml:space="preserve"> </w:t>
            </w:r>
            <w:r w:rsidRPr="00475B57">
              <w:rPr>
                <w:rFonts w:ascii="Calibri" w:hAnsi="Calibri" w:cs="Calibri"/>
                <w:sz w:val="19"/>
              </w:rPr>
              <w:t>en</w:t>
            </w:r>
            <w:r w:rsidRPr="00475B57">
              <w:rPr>
                <w:rFonts w:ascii="Calibri" w:hAnsi="Calibri" w:cs="Calibri"/>
                <w:spacing w:val="14"/>
                <w:sz w:val="19"/>
              </w:rPr>
              <w:t xml:space="preserve"> </w:t>
            </w:r>
            <w:r w:rsidRPr="00475B57">
              <w:rPr>
                <w:rFonts w:ascii="Calibri" w:hAnsi="Calibri" w:cs="Calibri"/>
                <w:sz w:val="19"/>
              </w:rPr>
              <w:t>equipo</w:t>
            </w:r>
            <w:r w:rsidRPr="00475B57">
              <w:rPr>
                <w:rFonts w:ascii="Calibri" w:hAnsi="Calibri" w:cs="Calibri"/>
                <w:spacing w:val="16"/>
                <w:sz w:val="19"/>
              </w:rPr>
              <w:t xml:space="preserve"> </w:t>
            </w:r>
            <w:r w:rsidRPr="00475B57">
              <w:rPr>
                <w:rFonts w:ascii="Calibri" w:hAnsi="Calibri" w:cs="Calibri"/>
                <w:sz w:val="19"/>
              </w:rPr>
              <w:t>con</w:t>
            </w:r>
            <w:r w:rsidRPr="00475B57">
              <w:rPr>
                <w:rFonts w:ascii="Calibri" w:hAnsi="Calibri" w:cs="Calibri"/>
                <w:spacing w:val="16"/>
                <w:sz w:val="19"/>
              </w:rPr>
              <w:t xml:space="preserve"> </w:t>
            </w:r>
            <w:r w:rsidRPr="00475B57">
              <w:rPr>
                <w:rFonts w:ascii="Calibri" w:hAnsi="Calibri" w:cs="Calibri"/>
                <w:sz w:val="19"/>
              </w:rPr>
              <w:t>actitudes</w:t>
            </w:r>
            <w:r w:rsidRPr="00475B57">
              <w:rPr>
                <w:rFonts w:ascii="Calibri" w:hAnsi="Calibri" w:cs="Calibri"/>
                <w:spacing w:val="13"/>
                <w:sz w:val="19"/>
              </w:rPr>
              <w:t xml:space="preserve"> </w:t>
            </w:r>
            <w:r w:rsidRPr="00475B57">
              <w:rPr>
                <w:rFonts w:ascii="Calibri" w:hAnsi="Calibri" w:cs="Calibri"/>
                <w:sz w:val="19"/>
              </w:rPr>
              <w:t>de</w:t>
            </w:r>
            <w:r w:rsidRPr="00475B57">
              <w:rPr>
                <w:rFonts w:ascii="Calibri" w:hAnsi="Calibri" w:cs="Calibri"/>
                <w:spacing w:val="14"/>
                <w:sz w:val="19"/>
              </w:rPr>
              <w:t xml:space="preserve"> </w:t>
            </w:r>
            <w:r w:rsidRPr="00475B57">
              <w:rPr>
                <w:rFonts w:ascii="Calibri" w:hAnsi="Calibri" w:cs="Calibri"/>
                <w:sz w:val="19"/>
              </w:rPr>
              <w:t>escucha</w:t>
            </w:r>
            <w:r w:rsidRPr="00475B57">
              <w:rPr>
                <w:rFonts w:ascii="Calibri" w:hAnsi="Calibri" w:cs="Calibri"/>
                <w:spacing w:val="14"/>
                <w:sz w:val="19"/>
              </w:rPr>
              <w:t xml:space="preserve"> </w:t>
            </w:r>
            <w:r w:rsidRPr="00475B57">
              <w:rPr>
                <w:rFonts w:ascii="Calibri" w:hAnsi="Calibri" w:cs="Calibri"/>
                <w:sz w:val="19"/>
              </w:rPr>
              <w:t>activa</w:t>
            </w:r>
            <w:r w:rsidRPr="00475B57">
              <w:rPr>
                <w:rFonts w:ascii="Calibri" w:hAnsi="Calibri" w:cs="Calibri"/>
                <w:spacing w:val="16"/>
                <w:sz w:val="19"/>
              </w:rPr>
              <w:t xml:space="preserve"> </w:t>
            </w:r>
            <w:r w:rsidRPr="00475B57">
              <w:rPr>
                <w:rFonts w:ascii="Calibri" w:hAnsi="Calibri" w:cs="Calibri"/>
                <w:sz w:val="19"/>
              </w:rPr>
              <w:t>y estrategias de cooperación</w:t>
            </w:r>
            <w:r w:rsidRPr="00475B57">
              <w:rPr>
                <w:rFonts w:ascii="Calibri" w:hAnsi="Calibri" w:cs="Calibri"/>
                <w:spacing w:val="1"/>
                <w:sz w:val="19"/>
              </w:rPr>
              <w:t xml:space="preserve"> </w:t>
            </w:r>
            <w:r w:rsidRPr="00475B57">
              <w:rPr>
                <w:rFonts w:ascii="Calibri" w:hAnsi="Calibri" w:cs="Calibri"/>
                <w:sz w:val="19"/>
              </w:rPr>
              <w:t>conversacional y</w:t>
            </w:r>
            <w:r w:rsidRPr="00475B57">
              <w:rPr>
                <w:rFonts w:ascii="Calibri" w:hAnsi="Calibri" w:cs="Calibri"/>
                <w:spacing w:val="-3"/>
                <w:sz w:val="19"/>
              </w:rPr>
              <w:t xml:space="preserve"> </w:t>
            </w:r>
            <w:r w:rsidRPr="00475B57">
              <w:rPr>
                <w:rFonts w:ascii="Calibri" w:hAnsi="Calibri" w:cs="Calibri"/>
                <w:sz w:val="19"/>
              </w:rPr>
              <w:t>cortesía lingüística. (</w:t>
            </w:r>
            <w:r w:rsidRPr="00475B57">
              <w:rPr>
                <w:rFonts w:ascii="Calibri" w:eastAsia="Calibri" w:hAnsi="Calibri" w:cs="Calibri"/>
                <w:sz w:val="19"/>
                <w:lang w:val="en-US"/>
              </w:rPr>
              <w:t>CCL1, CCL3, CCL5, STEM1, STEM3, CD2, CC2, CC3, CCEC3.1)</w:t>
            </w:r>
          </w:p>
        </w:tc>
        <w:tc>
          <w:tcPr>
            <w:tcW w:w="708" w:type="dxa"/>
            <w:vMerge w:val="restart"/>
          </w:tcPr>
          <w:p w14:paraId="329B30B7" w14:textId="77777777" w:rsidR="001F2CE3" w:rsidRPr="009848F1" w:rsidRDefault="001F2CE3" w:rsidP="001F2CE3">
            <w:pPr>
              <w:jc w:val="both"/>
              <w:rPr>
                <w:rFonts w:eastAsia="Arial"/>
                <w:color w:val="000000" w:themeColor="text1"/>
              </w:rPr>
            </w:pPr>
            <w:r w:rsidRPr="009848F1">
              <w:rPr>
                <w:rFonts w:eastAsia="Arial"/>
                <w:color w:val="000000" w:themeColor="text1"/>
              </w:rPr>
              <w:t>2%</w:t>
            </w:r>
          </w:p>
          <w:p w14:paraId="35A7F1EA" w14:textId="77777777" w:rsidR="00904CF6" w:rsidRPr="009848F1" w:rsidRDefault="00904CF6" w:rsidP="00904CF6">
            <w:pPr>
              <w:jc w:val="both"/>
              <w:rPr>
                <w:rFonts w:eastAsia="Calibri" w:cstheme="minorHAnsi"/>
                <w:sz w:val="19"/>
                <w:szCs w:val="19"/>
              </w:rPr>
            </w:pPr>
          </w:p>
        </w:tc>
        <w:tc>
          <w:tcPr>
            <w:tcW w:w="4262" w:type="dxa"/>
            <w:vMerge w:val="restart"/>
          </w:tcPr>
          <w:p w14:paraId="7FB11C2F" w14:textId="77777777" w:rsidR="00904CF6" w:rsidRDefault="00904CF6" w:rsidP="009848F1">
            <w:pPr>
              <w:rPr>
                <w:rFonts w:eastAsia="Calibri" w:cstheme="minorHAnsi"/>
                <w:sz w:val="19"/>
                <w:szCs w:val="19"/>
              </w:rPr>
            </w:pPr>
            <w:r w:rsidRPr="00056F8B">
              <w:rPr>
                <w:rFonts w:eastAsia="Calibri" w:cstheme="minorHAnsi"/>
                <w:sz w:val="19"/>
                <w:szCs w:val="19"/>
              </w:rPr>
              <w:t xml:space="preserve"> </w:t>
            </w:r>
            <w:r w:rsidR="005E6505" w:rsidRPr="005E6505">
              <w:rPr>
                <w:rFonts w:eastAsia="Calibri" w:cstheme="minorHAnsi"/>
                <w:sz w:val="19"/>
                <w:szCs w:val="19"/>
              </w:rPr>
              <w:t>3.1. Interacción oral y escrita de carácter formal. Tomar y dejar la palabra. Cooperación conversacional y cortesía lingüística.</w:t>
            </w:r>
          </w:p>
          <w:p w14:paraId="48D80A7B" w14:textId="77777777" w:rsidR="005E6505" w:rsidRDefault="005E6505" w:rsidP="009848F1">
            <w:pPr>
              <w:rPr>
                <w:rFonts w:cstheme="minorHAnsi"/>
                <w:sz w:val="19"/>
                <w:szCs w:val="19"/>
              </w:rPr>
            </w:pPr>
            <w:r w:rsidRPr="005E6505">
              <w:rPr>
                <w:rFonts w:cstheme="minorHAnsi"/>
                <w:sz w:val="19"/>
                <w:szCs w:val="19"/>
              </w:rPr>
              <w:t>3.2 Comprensión oral: sentido global del texto y relación entre sus partes, selección y retención de la información relevante. La intención del emisor. Detección de los usos discriminatorios del lenguaje verbal y no verbal. Valoración de la forma y el contenido del texto.</w:t>
            </w:r>
          </w:p>
          <w:p w14:paraId="06F86A97" w14:textId="6372383D" w:rsidR="005E6505" w:rsidRPr="00056F8B" w:rsidRDefault="005E6505" w:rsidP="009848F1">
            <w:pPr>
              <w:rPr>
                <w:rFonts w:cstheme="minorHAnsi"/>
                <w:sz w:val="19"/>
                <w:szCs w:val="19"/>
              </w:rPr>
            </w:pPr>
            <w:r w:rsidRPr="14E224F1">
              <w:rPr>
                <w:rFonts w:eastAsia="Arial"/>
              </w:rPr>
              <w:t>3.4.   Producción oral formal: Planificación y búsqueda de información, textualización y revisión. Adecuación a la audiencia y al tiempo de exposición. Elementos no verbales. Rasgos discursivos y lingüísticos de la oralidad formal. La deliberación oral argumentada.</w:t>
            </w:r>
          </w:p>
        </w:tc>
        <w:tc>
          <w:tcPr>
            <w:tcW w:w="2126" w:type="dxa"/>
            <w:vMerge w:val="restart"/>
          </w:tcPr>
          <w:p w14:paraId="17DD3A21" w14:textId="77777777" w:rsidR="00904CF6" w:rsidRDefault="00D53A7E" w:rsidP="00904CF6">
            <w:pPr>
              <w:jc w:val="both"/>
              <w:rPr>
                <w:rFonts w:cstheme="minorHAnsi"/>
                <w:sz w:val="19"/>
                <w:szCs w:val="19"/>
              </w:rPr>
            </w:pPr>
            <w:r w:rsidRPr="00D53A7E">
              <w:rPr>
                <w:rFonts w:cstheme="minorHAnsi"/>
                <w:sz w:val="19"/>
                <w:szCs w:val="19"/>
              </w:rPr>
              <w:t>Educación para la convivencia escolar proactiva</w:t>
            </w:r>
            <w:r>
              <w:rPr>
                <w:rFonts w:cstheme="minorHAnsi"/>
                <w:sz w:val="19"/>
                <w:szCs w:val="19"/>
              </w:rPr>
              <w:t>.</w:t>
            </w:r>
          </w:p>
          <w:p w14:paraId="031DC866" w14:textId="69F2EB56" w:rsidR="00D53A7E" w:rsidRPr="00056F8B" w:rsidRDefault="00D53A7E" w:rsidP="00904CF6">
            <w:pPr>
              <w:jc w:val="both"/>
              <w:rPr>
                <w:rFonts w:cstheme="minorHAnsi"/>
                <w:sz w:val="19"/>
                <w:szCs w:val="19"/>
              </w:rPr>
            </w:pPr>
            <w:r w:rsidRPr="00D53A7E">
              <w:rPr>
                <w:rFonts w:cstheme="minorHAnsi"/>
                <w:sz w:val="19"/>
                <w:szCs w:val="19"/>
              </w:rPr>
              <w:t>Técnicas y estrategias propias de la oratoria</w:t>
            </w:r>
          </w:p>
        </w:tc>
        <w:sdt>
          <w:sdtPr>
            <w:rPr>
              <w:i/>
              <w:iCs/>
              <w:sz w:val="19"/>
              <w:szCs w:val="19"/>
            </w:rPr>
            <w:alias w:val="Lista"/>
            <w:tag w:val="Lista"/>
            <w:id w:val="-1439136853"/>
            <w:placeholder>
              <w:docPart w:val="5465DD7BFE51431CBF8733A494FE0957"/>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73D1A48C" w14:textId="46613847" w:rsidR="00904CF6" w:rsidRPr="00056F8B" w:rsidRDefault="00CF52EB" w:rsidP="00904CF6">
                <w:pPr>
                  <w:jc w:val="both"/>
                  <w:rPr>
                    <w:rFonts w:eastAsia="Calibri" w:cstheme="minorHAnsi"/>
                    <w:sz w:val="19"/>
                    <w:szCs w:val="19"/>
                  </w:rPr>
                </w:pPr>
                <w:r>
                  <w:rPr>
                    <w:i/>
                    <w:iCs/>
                    <w:sz w:val="19"/>
                    <w:szCs w:val="19"/>
                  </w:rPr>
                  <w:t>Registro anecdótico</w:t>
                </w:r>
              </w:p>
            </w:tc>
          </w:sdtContent>
        </w:sdt>
        <w:sdt>
          <w:sdtPr>
            <w:rPr>
              <w:rFonts w:cstheme="minorHAnsi"/>
              <w:bCs/>
              <w:i/>
              <w:iCs/>
              <w:sz w:val="19"/>
              <w:szCs w:val="19"/>
            </w:rPr>
            <w:alias w:val="Lista"/>
            <w:tag w:val="Lista"/>
            <w:id w:val="1039707724"/>
            <w:placeholder>
              <w:docPart w:val="761BE86E1F934DB3895E99F53FEA0E24"/>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4CA27AC1" w14:textId="3EDD258D" w:rsidR="00904CF6" w:rsidRPr="00056F8B" w:rsidRDefault="00CF52EB" w:rsidP="00904CF6">
                <w:pPr>
                  <w:jc w:val="both"/>
                  <w:rPr>
                    <w:rFonts w:eastAsia="Calibri" w:cstheme="minorHAnsi"/>
                    <w:sz w:val="19"/>
                    <w:szCs w:val="19"/>
                  </w:rPr>
                </w:pPr>
                <w:r>
                  <w:rPr>
                    <w:rFonts w:cstheme="minorHAnsi"/>
                    <w:bCs/>
                    <w:i/>
                    <w:iCs/>
                    <w:sz w:val="19"/>
                    <w:szCs w:val="19"/>
                  </w:rPr>
                  <w:t>Heteroevaluación</w:t>
                </w:r>
              </w:p>
            </w:tc>
          </w:sdtContent>
        </w:sdt>
      </w:tr>
      <w:tr w:rsidR="00904CF6" w14:paraId="0ED0B32D" w14:textId="77777777" w:rsidTr="009848F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
        </w:trPr>
        <w:tc>
          <w:tcPr>
            <w:tcW w:w="4241" w:type="dxa"/>
            <w:vMerge/>
          </w:tcPr>
          <w:p w14:paraId="01859FF8" w14:textId="77777777" w:rsidR="00904CF6" w:rsidRPr="00056F8B" w:rsidRDefault="00904CF6" w:rsidP="00904CF6">
            <w:pPr>
              <w:jc w:val="both"/>
              <w:rPr>
                <w:rFonts w:cstheme="minorHAnsi"/>
                <w:sz w:val="19"/>
                <w:szCs w:val="19"/>
              </w:rPr>
            </w:pPr>
          </w:p>
        </w:tc>
        <w:tc>
          <w:tcPr>
            <w:tcW w:w="708" w:type="dxa"/>
            <w:vMerge/>
          </w:tcPr>
          <w:p w14:paraId="7E568DC2" w14:textId="77777777" w:rsidR="00904CF6" w:rsidRPr="009848F1" w:rsidRDefault="00904CF6" w:rsidP="00904CF6">
            <w:pPr>
              <w:rPr>
                <w:rFonts w:cstheme="minorHAnsi"/>
                <w:sz w:val="19"/>
                <w:szCs w:val="19"/>
              </w:rPr>
            </w:pPr>
          </w:p>
        </w:tc>
        <w:tc>
          <w:tcPr>
            <w:tcW w:w="4262" w:type="dxa"/>
            <w:vMerge/>
          </w:tcPr>
          <w:p w14:paraId="5989532C" w14:textId="77777777" w:rsidR="00904CF6" w:rsidRPr="00056F8B" w:rsidRDefault="00904CF6" w:rsidP="00904CF6">
            <w:pPr>
              <w:rPr>
                <w:rFonts w:cstheme="minorHAnsi"/>
                <w:sz w:val="19"/>
                <w:szCs w:val="19"/>
              </w:rPr>
            </w:pPr>
          </w:p>
        </w:tc>
        <w:tc>
          <w:tcPr>
            <w:tcW w:w="2126" w:type="dxa"/>
            <w:vMerge/>
          </w:tcPr>
          <w:p w14:paraId="0448A291" w14:textId="77777777" w:rsidR="00904CF6" w:rsidRPr="00056F8B" w:rsidRDefault="00904CF6" w:rsidP="00904CF6">
            <w:pPr>
              <w:rPr>
                <w:rFonts w:cstheme="minorHAnsi"/>
                <w:sz w:val="19"/>
                <w:szCs w:val="19"/>
              </w:rPr>
            </w:pPr>
          </w:p>
        </w:tc>
        <w:sdt>
          <w:sdtPr>
            <w:rPr>
              <w:i/>
              <w:iCs/>
              <w:sz w:val="19"/>
              <w:szCs w:val="19"/>
            </w:rPr>
            <w:alias w:val="Lista"/>
            <w:tag w:val="Lista"/>
            <w:id w:val="1083418155"/>
            <w:placeholder>
              <w:docPart w:val="E2FE5B4544294251A0D054B9993DCBDC"/>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29A6CA28" w14:textId="3C7CD4E8" w:rsidR="00904CF6" w:rsidRPr="00056F8B" w:rsidRDefault="00CF52EB" w:rsidP="00904CF6">
                <w:pPr>
                  <w:jc w:val="both"/>
                  <w:rPr>
                    <w:rFonts w:eastAsia="Calibri" w:cstheme="minorHAnsi"/>
                    <w:sz w:val="19"/>
                    <w:szCs w:val="19"/>
                  </w:rPr>
                </w:pPr>
                <w:r>
                  <w:rPr>
                    <w:i/>
                    <w:iCs/>
                    <w:sz w:val="19"/>
                    <w:szCs w:val="19"/>
                  </w:rPr>
                  <w:t>Portfolio</w:t>
                </w:r>
              </w:p>
            </w:tc>
          </w:sdtContent>
        </w:sdt>
        <w:sdt>
          <w:sdtPr>
            <w:rPr>
              <w:rFonts w:cstheme="minorHAnsi"/>
              <w:bCs/>
              <w:i/>
              <w:iCs/>
              <w:sz w:val="19"/>
              <w:szCs w:val="19"/>
            </w:rPr>
            <w:alias w:val="Lista"/>
            <w:tag w:val="Lista"/>
            <w:id w:val="1478572096"/>
            <w:placeholder>
              <w:docPart w:val="44FBB72050434E209D47300638720829"/>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7EA635DF" w14:textId="605265AE" w:rsidR="00904CF6" w:rsidRPr="00056F8B" w:rsidRDefault="00CF52EB" w:rsidP="00904CF6">
                <w:pPr>
                  <w:jc w:val="both"/>
                  <w:rPr>
                    <w:rFonts w:eastAsia="Calibri" w:cstheme="minorHAnsi"/>
                    <w:sz w:val="19"/>
                    <w:szCs w:val="19"/>
                  </w:rPr>
                </w:pPr>
                <w:r>
                  <w:rPr>
                    <w:rFonts w:cstheme="minorHAnsi"/>
                    <w:bCs/>
                    <w:i/>
                    <w:iCs/>
                    <w:sz w:val="19"/>
                    <w:szCs w:val="19"/>
                  </w:rPr>
                  <w:t>Autoevaluación</w:t>
                </w:r>
              </w:p>
            </w:tc>
          </w:sdtContent>
        </w:sdt>
      </w:tr>
      <w:tr w:rsidR="00904CF6" w14:paraId="79B86039" w14:textId="77777777" w:rsidTr="009848F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
        </w:trPr>
        <w:tc>
          <w:tcPr>
            <w:tcW w:w="4241" w:type="dxa"/>
            <w:vMerge/>
          </w:tcPr>
          <w:p w14:paraId="77768B07" w14:textId="77777777" w:rsidR="00904CF6" w:rsidRPr="00056F8B" w:rsidRDefault="00904CF6" w:rsidP="00904CF6">
            <w:pPr>
              <w:jc w:val="both"/>
              <w:rPr>
                <w:rFonts w:cstheme="minorHAnsi"/>
                <w:sz w:val="19"/>
                <w:szCs w:val="19"/>
              </w:rPr>
            </w:pPr>
          </w:p>
        </w:tc>
        <w:tc>
          <w:tcPr>
            <w:tcW w:w="708" w:type="dxa"/>
            <w:vMerge/>
          </w:tcPr>
          <w:p w14:paraId="19C088E7" w14:textId="77777777" w:rsidR="00904CF6" w:rsidRPr="009848F1" w:rsidRDefault="00904CF6" w:rsidP="00904CF6">
            <w:pPr>
              <w:rPr>
                <w:rFonts w:cstheme="minorHAnsi"/>
                <w:sz w:val="19"/>
                <w:szCs w:val="19"/>
              </w:rPr>
            </w:pPr>
          </w:p>
        </w:tc>
        <w:tc>
          <w:tcPr>
            <w:tcW w:w="4262" w:type="dxa"/>
            <w:vMerge/>
          </w:tcPr>
          <w:p w14:paraId="0A50B50D" w14:textId="77777777" w:rsidR="00904CF6" w:rsidRPr="00056F8B" w:rsidRDefault="00904CF6" w:rsidP="00904CF6">
            <w:pPr>
              <w:rPr>
                <w:rFonts w:cstheme="minorHAnsi"/>
                <w:sz w:val="19"/>
                <w:szCs w:val="19"/>
              </w:rPr>
            </w:pPr>
          </w:p>
        </w:tc>
        <w:tc>
          <w:tcPr>
            <w:tcW w:w="2126" w:type="dxa"/>
            <w:vMerge/>
          </w:tcPr>
          <w:p w14:paraId="553E70DD" w14:textId="77777777" w:rsidR="00904CF6" w:rsidRPr="00056F8B" w:rsidRDefault="00904CF6" w:rsidP="00904CF6">
            <w:pPr>
              <w:rPr>
                <w:rFonts w:cstheme="minorHAnsi"/>
                <w:sz w:val="19"/>
                <w:szCs w:val="19"/>
              </w:rPr>
            </w:pPr>
          </w:p>
        </w:tc>
        <w:sdt>
          <w:sdtPr>
            <w:rPr>
              <w:i/>
              <w:iCs/>
              <w:sz w:val="19"/>
              <w:szCs w:val="19"/>
            </w:rPr>
            <w:alias w:val="Lista"/>
            <w:tag w:val="Lista"/>
            <w:id w:val="41261841"/>
            <w:placeholder>
              <w:docPart w:val="39F6C9858F3F406894B39B70A41254B0"/>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5D8281C0" w14:textId="1354DFD9" w:rsidR="00904CF6" w:rsidRPr="00056F8B" w:rsidRDefault="00CF52EB" w:rsidP="00904CF6">
                <w:pPr>
                  <w:jc w:val="both"/>
                  <w:rPr>
                    <w:rFonts w:eastAsia="Calibri" w:cstheme="minorHAnsi"/>
                    <w:sz w:val="19"/>
                    <w:szCs w:val="19"/>
                  </w:rPr>
                </w:pPr>
                <w:r>
                  <w:rPr>
                    <w:i/>
                    <w:iCs/>
                    <w:sz w:val="19"/>
                    <w:szCs w:val="19"/>
                  </w:rPr>
                  <w:t>Otro: .................</w:t>
                </w:r>
              </w:p>
            </w:tc>
          </w:sdtContent>
        </w:sdt>
        <w:sdt>
          <w:sdtPr>
            <w:rPr>
              <w:rFonts w:cstheme="minorHAnsi"/>
              <w:bCs/>
              <w:i/>
              <w:iCs/>
              <w:sz w:val="19"/>
              <w:szCs w:val="19"/>
            </w:rPr>
            <w:alias w:val="Lista"/>
            <w:tag w:val="Lista"/>
            <w:id w:val="-1925480535"/>
            <w:placeholder>
              <w:docPart w:val="75E0D35E743F4F9DBCF08F52CE9FA1CA"/>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72B89AEF" w14:textId="6BD38C90" w:rsidR="00904CF6" w:rsidRPr="00056F8B" w:rsidRDefault="00CF52EB" w:rsidP="00904CF6">
                <w:pPr>
                  <w:jc w:val="both"/>
                  <w:rPr>
                    <w:rFonts w:eastAsia="Calibri" w:cstheme="minorHAnsi"/>
                    <w:sz w:val="19"/>
                    <w:szCs w:val="19"/>
                  </w:rPr>
                </w:pPr>
                <w:r>
                  <w:rPr>
                    <w:rFonts w:cstheme="minorHAnsi"/>
                    <w:bCs/>
                    <w:i/>
                    <w:iCs/>
                    <w:sz w:val="19"/>
                    <w:szCs w:val="19"/>
                  </w:rPr>
                  <w:t>Heteroevaluación</w:t>
                </w:r>
              </w:p>
            </w:tc>
          </w:sdtContent>
        </w:sdt>
      </w:tr>
      <w:tr w:rsidR="00904CF6" w14:paraId="26006752" w14:textId="77777777" w:rsidTr="009848F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3"/>
        </w:trPr>
        <w:tc>
          <w:tcPr>
            <w:tcW w:w="4241" w:type="dxa"/>
            <w:vMerge w:val="restart"/>
          </w:tcPr>
          <w:p w14:paraId="1AF6114E" w14:textId="77777777" w:rsidR="00904CF6" w:rsidRPr="004A4E2F" w:rsidRDefault="00904CF6" w:rsidP="00904CF6">
            <w:pPr>
              <w:jc w:val="both"/>
              <w:rPr>
                <w:rFonts w:cstheme="minorHAnsi"/>
                <w:sz w:val="19"/>
                <w:szCs w:val="19"/>
                <w:lang w:val="en-US"/>
              </w:rPr>
            </w:pPr>
            <w:r w:rsidRPr="00475B57">
              <w:rPr>
                <w:rFonts w:ascii="Calibri" w:hAnsi="Calibri" w:cs="Calibri"/>
                <w:sz w:val="19"/>
              </w:rPr>
              <w:lastRenderedPageBreak/>
              <w:t>4.1 Analizar textos escritos y multimodales especializados identificando</w:t>
            </w:r>
            <w:r w:rsidRPr="00475B57">
              <w:rPr>
                <w:rFonts w:ascii="Calibri" w:hAnsi="Calibri" w:cs="Calibri"/>
                <w:spacing w:val="54"/>
                <w:sz w:val="19"/>
              </w:rPr>
              <w:t xml:space="preserve"> </w:t>
            </w:r>
            <w:r w:rsidRPr="00475B57">
              <w:rPr>
                <w:rFonts w:ascii="Calibri" w:hAnsi="Calibri" w:cs="Calibri"/>
                <w:sz w:val="19"/>
              </w:rPr>
              <w:t>el</w:t>
            </w:r>
            <w:r w:rsidRPr="00475B57">
              <w:rPr>
                <w:rFonts w:ascii="Calibri" w:hAnsi="Calibri" w:cs="Calibri"/>
                <w:spacing w:val="55"/>
                <w:sz w:val="19"/>
              </w:rPr>
              <w:t xml:space="preserve"> </w:t>
            </w:r>
            <w:r w:rsidRPr="00475B57">
              <w:rPr>
                <w:rFonts w:ascii="Calibri" w:hAnsi="Calibri" w:cs="Calibri"/>
                <w:sz w:val="19"/>
              </w:rPr>
              <w:t>sentido</w:t>
            </w:r>
            <w:r w:rsidRPr="00475B57">
              <w:rPr>
                <w:rFonts w:ascii="Calibri" w:hAnsi="Calibri" w:cs="Calibri"/>
                <w:spacing w:val="57"/>
                <w:sz w:val="19"/>
              </w:rPr>
              <w:t xml:space="preserve"> </w:t>
            </w:r>
            <w:r w:rsidRPr="00475B57">
              <w:rPr>
                <w:rFonts w:ascii="Calibri" w:hAnsi="Calibri" w:cs="Calibri"/>
                <w:sz w:val="19"/>
              </w:rPr>
              <w:t>global,</w:t>
            </w:r>
            <w:r w:rsidRPr="00475B57">
              <w:rPr>
                <w:rFonts w:ascii="Calibri" w:hAnsi="Calibri" w:cs="Calibri"/>
                <w:spacing w:val="54"/>
                <w:sz w:val="19"/>
              </w:rPr>
              <w:t xml:space="preserve"> </w:t>
            </w:r>
            <w:r w:rsidRPr="00475B57">
              <w:rPr>
                <w:rFonts w:ascii="Calibri" w:hAnsi="Calibri" w:cs="Calibri"/>
                <w:sz w:val="19"/>
              </w:rPr>
              <w:t>la</w:t>
            </w:r>
            <w:r w:rsidRPr="00475B57">
              <w:rPr>
                <w:rFonts w:ascii="Calibri" w:hAnsi="Calibri" w:cs="Calibri"/>
                <w:spacing w:val="56"/>
                <w:sz w:val="19"/>
              </w:rPr>
              <w:t xml:space="preserve"> </w:t>
            </w:r>
            <w:r w:rsidRPr="00475B57">
              <w:rPr>
                <w:rFonts w:ascii="Calibri" w:hAnsi="Calibri" w:cs="Calibri"/>
                <w:sz w:val="19"/>
              </w:rPr>
              <w:t>estructura,</w:t>
            </w:r>
            <w:r w:rsidRPr="00475B57">
              <w:rPr>
                <w:rFonts w:ascii="Calibri" w:hAnsi="Calibri" w:cs="Calibri"/>
                <w:spacing w:val="56"/>
                <w:sz w:val="19"/>
              </w:rPr>
              <w:t xml:space="preserve"> </w:t>
            </w:r>
            <w:r w:rsidRPr="00475B57">
              <w:rPr>
                <w:rFonts w:ascii="Calibri" w:hAnsi="Calibri" w:cs="Calibri"/>
                <w:sz w:val="19"/>
              </w:rPr>
              <w:t>la</w:t>
            </w:r>
            <w:r w:rsidRPr="00475B57">
              <w:rPr>
                <w:rFonts w:ascii="Calibri" w:hAnsi="Calibri" w:cs="Calibri"/>
                <w:spacing w:val="55"/>
                <w:sz w:val="19"/>
              </w:rPr>
              <w:t xml:space="preserve"> </w:t>
            </w:r>
            <w:r w:rsidRPr="00475B57">
              <w:rPr>
                <w:rFonts w:ascii="Calibri" w:hAnsi="Calibri" w:cs="Calibri"/>
                <w:sz w:val="19"/>
              </w:rPr>
              <w:t>información</w:t>
            </w:r>
            <w:r w:rsidRPr="00475B57">
              <w:rPr>
                <w:rFonts w:ascii="Calibri" w:hAnsi="Calibri" w:cs="Calibri"/>
                <w:spacing w:val="56"/>
                <w:sz w:val="19"/>
              </w:rPr>
              <w:t xml:space="preserve"> </w:t>
            </w:r>
            <w:r w:rsidRPr="00475B57">
              <w:rPr>
                <w:rFonts w:ascii="Calibri" w:hAnsi="Calibri" w:cs="Calibri"/>
                <w:sz w:val="19"/>
              </w:rPr>
              <w:t>relevante</w:t>
            </w:r>
            <w:r w:rsidRPr="00475B57">
              <w:rPr>
                <w:rFonts w:ascii="Calibri" w:hAnsi="Calibri" w:cs="Calibri"/>
                <w:spacing w:val="57"/>
                <w:sz w:val="19"/>
              </w:rPr>
              <w:t xml:space="preserve"> </w:t>
            </w:r>
            <w:r w:rsidRPr="00475B57">
              <w:rPr>
                <w:rFonts w:ascii="Calibri" w:hAnsi="Calibri" w:cs="Calibri"/>
                <w:sz w:val="19"/>
              </w:rPr>
              <w:t>y</w:t>
            </w:r>
            <w:r w:rsidRPr="00475B57">
              <w:rPr>
                <w:rFonts w:ascii="Calibri" w:hAnsi="Calibri" w:cs="Calibri"/>
                <w:spacing w:val="52"/>
                <w:sz w:val="19"/>
              </w:rPr>
              <w:t xml:space="preserve"> </w:t>
            </w:r>
            <w:r w:rsidRPr="00475B57">
              <w:rPr>
                <w:rFonts w:ascii="Calibri" w:hAnsi="Calibri" w:cs="Calibri"/>
                <w:sz w:val="19"/>
              </w:rPr>
              <w:t>la intención</w:t>
            </w:r>
            <w:r w:rsidRPr="00475B57">
              <w:rPr>
                <w:rFonts w:ascii="Calibri" w:hAnsi="Calibri" w:cs="Calibri"/>
                <w:spacing w:val="2"/>
                <w:sz w:val="19"/>
              </w:rPr>
              <w:t xml:space="preserve"> </w:t>
            </w:r>
            <w:r w:rsidRPr="00475B57">
              <w:rPr>
                <w:rFonts w:ascii="Calibri" w:hAnsi="Calibri" w:cs="Calibri"/>
                <w:sz w:val="19"/>
              </w:rPr>
              <w:t>del</w:t>
            </w:r>
            <w:r w:rsidRPr="00475B57">
              <w:rPr>
                <w:rFonts w:ascii="Calibri" w:hAnsi="Calibri" w:cs="Calibri"/>
                <w:spacing w:val="67"/>
                <w:sz w:val="19"/>
              </w:rPr>
              <w:t xml:space="preserve"> </w:t>
            </w:r>
            <w:r w:rsidRPr="00475B57">
              <w:rPr>
                <w:rFonts w:ascii="Calibri" w:hAnsi="Calibri" w:cs="Calibri"/>
                <w:sz w:val="19"/>
              </w:rPr>
              <w:t>emisor,</w:t>
            </w:r>
            <w:r w:rsidRPr="00475B57">
              <w:rPr>
                <w:rFonts w:ascii="Calibri" w:hAnsi="Calibri" w:cs="Calibri"/>
                <w:spacing w:val="2"/>
                <w:sz w:val="19"/>
              </w:rPr>
              <w:t xml:space="preserve"> </w:t>
            </w:r>
            <w:r w:rsidRPr="00475B57">
              <w:rPr>
                <w:rFonts w:ascii="Calibri" w:hAnsi="Calibri" w:cs="Calibri"/>
                <w:sz w:val="19"/>
              </w:rPr>
              <w:t>con especial</w:t>
            </w:r>
            <w:r w:rsidRPr="00475B57">
              <w:rPr>
                <w:rFonts w:ascii="Calibri" w:hAnsi="Calibri" w:cs="Calibri"/>
                <w:spacing w:val="6"/>
                <w:sz w:val="19"/>
              </w:rPr>
              <w:t xml:space="preserve"> </w:t>
            </w:r>
            <w:r w:rsidRPr="00475B57">
              <w:rPr>
                <w:rFonts w:ascii="Calibri" w:hAnsi="Calibri" w:cs="Calibri"/>
                <w:sz w:val="19"/>
              </w:rPr>
              <w:t>atención</w:t>
            </w:r>
            <w:r w:rsidRPr="00475B57">
              <w:rPr>
                <w:rFonts w:ascii="Calibri" w:hAnsi="Calibri" w:cs="Calibri"/>
                <w:spacing w:val="7"/>
                <w:sz w:val="19"/>
              </w:rPr>
              <w:t xml:space="preserve"> </w:t>
            </w:r>
            <w:r w:rsidRPr="00475B57">
              <w:rPr>
                <w:rFonts w:ascii="Calibri" w:hAnsi="Calibri" w:cs="Calibri"/>
                <w:sz w:val="19"/>
              </w:rPr>
              <w:t>a</w:t>
            </w:r>
            <w:r w:rsidRPr="00475B57">
              <w:rPr>
                <w:rFonts w:ascii="Calibri" w:hAnsi="Calibri" w:cs="Calibri"/>
                <w:spacing w:val="7"/>
                <w:sz w:val="19"/>
              </w:rPr>
              <w:t xml:space="preserve"> </w:t>
            </w:r>
            <w:r w:rsidRPr="00475B57">
              <w:rPr>
                <w:rFonts w:ascii="Calibri" w:hAnsi="Calibri" w:cs="Calibri"/>
                <w:sz w:val="19"/>
              </w:rPr>
              <w:t>textos</w:t>
            </w:r>
            <w:r w:rsidRPr="00475B57">
              <w:rPr>
                <w:rFonts w:ascii="Calibri" w:hAnsi="Calibri" w:cs="Calibri"/>
                <w:spacing w:val="6"/>
                <w:sz w:val="19"/>
              </w:rPr>
              <w:t xml:space="preserve"> </w:t>
            </w:r>
            <w:r w:rsidRPr="00475B57">
              <w:rPr>
                <w:rFonts w:ascii="Calibri" w:hAnsi="Calibri" w:cs="Calibri"/>
                <w:sz w:val="19"/>
              </w:rPr>
              <w:t>académicos</w:t>
            </w:r>
            <w:r w:rsidRPr="00475B57">
              <w:rPr>
                <w:rFonts w:ascii="Calibri" w:hAnsi="Calibri" w:cs="Calibri"/>
                <w:spacing w:val="7"/>
                <w:sz w:val="19"/>
              </w:rPr>
              <w:t xml:space="preserve"> </w:t>
            </w:r>
            <w:r w:rsidRPr="00475B57">
              <w:rPr>
                <w:rFonts w:ascii="Calibri" w:hAnsi="Calibri" w:cs="Calibri"/>
                <w:sz w:val="19"/>
              </w:rPr>
              <w:t>y</w:t>
            </w:r>
            <w:r w:rsidRPr="00475B57">
              <w:rPr>
                <w:rFonts w:ascii="Calibri" w:hAnsi="Calibri" w:cs="Calibri"/>
                <w:spacing w:val="4"/>
                <w:sz w:val="19"/>
              </w:rPr>
              <w:t xml:space="preserve"> </w:t>
            </w:r>
            <w:r w:rsidRPr="00475B57">
              <w:rPr>
                <w:rFonts w:ascii="Calibri" w:hAnsi="Calibri" w:cs="Calibri"/>
                <w:sz w:val="19"/>
              </w:rPr>
              <w:t>de</w:t>
            </w:r>
            <w:r w:rsidRPr="00475B57">
              <w:rPr>
                <w:rFonts w:ascii="Calibri" w:hAnsi="Calibri" w:cs="Calibri"/>
                <w:spacing w:val="7"/>
                <w:sz w:val="19"/>
              </w:rPr>
              <w:t xml:space="preserve"> </w:t>
            </w:r>
            <w:r w:rsidRPr="00475B57">
              <w:rPr>
                <w:rFonts w:ascii="Calibri" w:hAnsi="Calibri" w:cs="Calibri"/>
                <w:sz w:val="19"/>
              </w:rPr>
              <w:t>los</w:t>
            </w:r>
            <w:r w:rsidRPr="00475B57">
              <w:rPr>
                <w:rFonts w:ascii="Calibri" w:hAnsi="Calibri" w:cs="Calibri"/>
                <w:spacing w:val="4"/>
                <w:sz w:val="19"/>
              </w:rPr>
              <w:t xml:space="preserve"> </w:t>
            </w:r>
            <w:r w:rsidRPr="00475B57">
              <w:rPr>
                <w:rFonts w:ascii="Calibri" w:hAnsi="Calibri" w:cs="Calibri"/>
                <w:sz w:val="19"/>
              </w:rPr>
              <w:t>medios</w:t>
            </w:r>
            <w:r w:rsidRPr="00475B57">
              <w:rPr>
                <w:rFonts w:ascii="Calibri" w:hAnsi="Calibri" w:cs="Calibri"/>
                <w:spacing w:val="4"/>
                <w:sz w:val="19"/>
              </w:rPr>
              <w:t xml:space="preserve"> </w:t>
            </w:r>
            <w:r w:rsidRPr="00475B57">
              <w:rPr>
                <w:rFonts w:ascii="Calibri" w:hAnsi="Calibri" w:cs="Calibri"/>
                <w:sz w:val="19"/>
              </w:rPr>
              <w:t>de</w:t>
            </w:r>
            <w:r w:rsidRPr="00475B57">
              <w:rPr>
                <w:rFonts w:ascii="Calibri" w:hAnsi="Calibri" w:cs="Calibri"/>
                <w:spacing w:val="7"/>
                <w:sz w:val="19"/>
              </w:rPr>
              <w:t xml:space="preserve"> </w:t>
            </w:r>
            <w:r w:rsidRPr="00475B57">
              <w:rPr>
                <w:rFonts w:ascii="Calibri" w:hAnsi="Calibri" w:cs="Calibri"/>
                <w:sz w:val="19"/>
              </w:rPr>
              <w:t>comunicación, realizando las inferencias necesarias y</w:t>
            </w:r>
            <w:r w:rsidRPr="00475B57">
              <w:rPr>
                <w:rFonts w:ascii="Calibri" w:hAnsi="Calibri" w:cs="Calibri"/>
                <w:spacing w:val="-2"/>
                <w:sz w:val="19"/>
              </w:rPr>
              <w:t xml:space="preserve"> </w:t>
            </w:r>
            <w:r w:rsidRPr="00475B57">
              <w:rPr>
                <w:rFonts w:ascii="Calibri" w:hAnsi="Calibri" w:cs="Calibri"/>
                <w:sz w:val="19"/>
              </w:rPr>
              <w:t>con</w:t>
            </w:r>
            <w:r w:rsidRPr="00475B57">
              <w:rPr>
                <w:rFonts w:ascii="Calibri" w:hAnsi="Calibri" w:cs="Calibri"/>
                <w:spacing w:val="-2"/>
                <w:sz w:val="19"/>
              </w:rPr>
              <w:t xml:space="preserve"> </w:t>
            </w:r>
            <w:r w:rsidRPr="00475B57">
              <w:rPr>
                <w:rFonts w:ascii="Calibri" w:hAnsi="Calibri" w:cs="Calibri"/>
                <w:sz w:val="19"/>
              </w:rPr>
              <w:t>diferentes</w:t>
            </w:r>
            <w:r w:rsidRPr="00475B57">
              <w:rPr>
                <w:rFonts w:ascii="Calibri" w:hAnsi="Calibri" w:cs="Calibri"/>
                <w:spacing w:val="-3"/>
                <w:sz w:val="19"/>
              </w:rPr>
              <w:t xml:space="preserve"> </w:t>
            </w:r>
            <w:r w:rsidRPr="00475B57">
              <w:rPr>
                <w:rFonts w:ascii="Calibri" w:hAnsi="Calibri" w:cs="Calibri"/>
                <w:sz w:val="19"/>
              </w:rPr>
              <w:t>propósitos</w:t>
            </w:r>
            <w:r w:rsidRPr="00475B57">
              <w:rPr>
                <w:rFonts w:ascii="Calibri" w:hAnsi="Calibri" w:cs="Calibri"/>
                <w:spacing w:val="-2"/>
                <w:sz w:val="19"/>
              </w:rPr>
              <w:t xml:space="preserve"> </w:t>
            </w:r>
            <w:r w:rsidRPr="00475B57">
              <w:rPr>
                <w:rFonts w:ascii="Calibri" w:hAnsi="Calibri" w:cs="Calibri"/>
                <w:sz w:val="19"/>
              </w:rPr>
              <w:t xml:space="preserve">de lectura con el fin de construir conocimiento y responder eficazmente a diferentes necesidades comunicativas. </w:t>
            </w:r>
            <w:r w:rsidRPr="004A4E2F">
              <w:rPr>
                <w:rFonts w:ascii="Calibri" w:hAnsi="Calibri" w:cs="Calibri"/>
                <w:sz w:val="19"/>
                <w:lang w:val="en-US"/>
              </w:rPr>
              <w:t>(CCL</w:t>
            </w:r>
            <w:r w:rsidRPr="00475B57">
              <w:rPr>
                <w:rFonts w:ascii="Calibri" w:eastAsia="Calibri" w:hAnsi="Calibri" w:cs="Calibri"/>
                <w:sz w:val="19"/>
                <w:lang w:val="en-US"/>
              </w:rPr>
              <w:t>2, CCL3, CP2, STEM1, STEM3, CD1, CD2, CD3, CPSAA4, CC3)</w:t>
            </w:r>
          </w:p>
          <w:p w14:paraId="12CE1BE9" w14:textId="70C6F01A" w:rsidR="00904CF6" w:rsidRPr="004A4E2F" w:rsidRDefault="00904CF6" w:rsidP="00904CF6">
            <w:pPr>
              <w:jc w:val="both"/>
              <w:rPr>
                <w:rFonts w:cstheme="minorHAnsi"/>
                <w:sz w:val="19"/>
                <w:szCs w:val="19"/>
                <w:lang w:val="en-US"/>
              </w:rPr>
            </w:pPr>
          </w:p>
        </w:tc>
        <w:tc>
          <w:tcPr>
            <w:tcW w:w="708" w:type="dxa"/>
            <w:vMerge w:val="restart"/>
          </w:tcPr>
          <w:p w14:paraId="7EE4B134" w14:textId="77777777" w:rsidR="001F2CE3" w:rsidRPr="009848F1" w:rsidRDefault="001F2CE3" w:rsidP="001F2CE3">
            <w:pPr>
              <w:pStyle w:val="Default"/>
              <w:spacing w:after="200" w:line="276" w:lineRule="auto"/>
              <w:jc w:val="both"/>
              <w:rPr>
                <w:rFonts w:ascii="Times New Roman" w:eastAsia="Times New Roman" w:hAnsi="Times New Roman" w:cs="Times New Roman"/>
                <w:color w:val="000000" w:themeColor="text1"/>
                <w:sz w:val="22"/>
                <w:szCs w:val="22"/>
                <w:lang w:val="en-US"/>
              </w:rPr>
            </w:pPr>
            <w:r w:rsidRPr="009848F1">
              <w:rPr>
                <w:sz w:val="22"/>
                <w:szCs w:val="22"/>
              </w:rPr>
              <w:t>10%</w:t>
            </w:r>
          </w:p>
          <w:p w14:paraId="081186E6" w14:textId="77777777" w:rsidR="00904CF6" w:rsidRPr="009848F1" w:rsidRDefault="00904CF6" w:rsidP="00904CF6">
            <w:pPr>
              <w:rPr>
                <w:rFonts w:cstheme="minorHAnsi"/>
                <w:sz w:val="19"/>
                <w:szCs w:val="19"/>
                <w:lang w:val="en-US"/>
              </w:rPr>
            </w:pPr>
          </w:p>
        </w:tc>
        <w:tc>
          <w:tcPr>
            <w:tcW w:w="4262" w:type="dxa"/>
            <w:vMerge w:val="restart"/>
          </w:tcPr>
          <w:p w14:paraId="1E51F5E7" w14:textId="77777777" w:rsidR="005E6505" w:rsidRDefault="005E6505" w:rsidP="005E6505">
            <w:pPr>
              <w:jc w:val="both"/>
            </w:pPr>
            <w:r w:rsidRPr="14E224F1">
              <w:rPr>
                <w:rFonts w:eastAsia="Arial"/>
              </w:rPr>
              <w:t>2.1. Propiedades textuales: coherencia, cohesión y adecuación.</w:t>
            </w:r>
          </w:p>
          <w:p w14:paraId="62422C07" w14:textId="77777777" w:rsidR="00904CF6" w:rsidRDefault="00D53A7E" w:rsidP="00904CF6">
            <w:pPr>
              <w:rPr>
                <w:rFonts w:eastAsia="Arial"/>
              </w:rPr>
            </w:pPr>
            <w:r w:rsidRPr="14E224F1">
              <w:rPr>
                <w:rFonts w:eastAsia="Arial"/>
              </w:rPr>
              <w:t>4.1. Formas de expresión de la subjetividad y de la objetividad.</w:t>
            </w:r>
          </w:p>
          <w:p w14:paraId="2370E373" w14:textId="1F9FF1BF" w:rsidR="00D53A7E" w:rsidRPr="00A62E94" w:rsidRDefault="00D53A7E" w:rsidP="00904CF6">
            <w:pPr>
              <w:rPr>
                <w:rFonts w:cstheme="minorHAnsi"/>
                <w:sz w:val="19"/>
                <w:szCs w:val="19"/>
              </w:rPr>
            </w:pPr>
            <w:r w:rsidRPr="14E224F1">
              <w:rPr>
                <w:rFonts w:eastAsia="Arial"/>
              </w:rPr>
              <w:t>4.3. Conectores, marcadores discursivos y otros procedimientos léxico-semánticos y gramaticales que contribuyen a la cohesión del texto. Elaboración de un corpus. Reflexión y valoración sobre su contribución a la cohesión de textos de variada tipología.</w:t>
            </w:r>
          </w:p>
        </w:tc>
        <w:tc>
          <w:tcPr>
            <w:tcW w:w="2126" w:type="dxa"/>
            <w:vMerge w:val="restart"/>
          </w:tcPr>
          <w:p w14:paraId="5CB3786A" w14:textId="77777777" w:rsidR="00420E67" w:rsidRDefault="00420E67" w:rsidP="00904CF6">
            <w:pPr>
              <w:rPr>
                <w:sz w:val="21"/>
                <w:szCs w:val="21"/>
              </w:rPr>
            </w:pPr>
            <w:r>
              <w:rPr>
                <w:sz w:val="21"/>
                <w:szCs w:val="21"/>
              </w:rPr>
              <w:t>Las actividades que fomenten el interés y el hábito de lectura.</w:t>
            </w:r>
          </w:p>
          <w:p w14:paraId="3CD2679A" w14:textId="0D21973B" w:rsidR="00904CF6" w:rsidRPr="00A62E94" w:rsidRDefault="00420E67" w:rsidP="00904CF6">
            <w:pPr>
              <w:rPr>
                <w:rFonts w:cstheme="minorHAnsi"/>
                <w:sz w:val="19"/>
                <w:szCs w:val="19"/>
              </w:rPr>
            </w:pPr>
            <w:r w:rsidRPr="00673A13">
              <w:rPr>
                <w:sz w:val="21"/>
                <w:szCs w:val="21"/>
              </w:rPr>
              <w:t>Las Tecnologías de la Información y la Comunicación, y su uso ético y responsable</w:t>
            </w:r>
          </w:p>
        </w:tc>
        <w:sdt>
          <w:sdtPr>
            <w:rPr>
              <w:i/>
              <w:iCs/>
              <w:sz w:val="19"/>
              <w:szCs w:val="19"/>
            </w:rPr>
            <w:alias w:val="Lista"/>
            <w:tag w:val="Lista"/>
            <w:id w:val="1278913003"/>
            <w:placeholder>
              <w:docPart w:val="A3E2C019D5AE407487E771C006F6CC30"/>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751CA697" w14:textId="60D8CF42" w:rsidR="00904CF6" w:rsidRDefault="00CF52EB" w:rsidP="00904CF6">
                <w:pPr>
                  <w:jc w:val="both"/>
                  <w:rPr>
                    <w:i/>
                    <w:iCs/>
                    <w:sz w:val="19"/>
                    <w:szCs w:val="19"/>
                  </w:rPr>
                </w:pPr>
                <w:r>
                  <w:rPr>
                    <w:i/>
                    <w:iCs/>
                    <w:sz w:val="19"/>
                    <w:szCs w:val="19"/>
                  </w:rPr>
                  <w:t>Cuaderno del alumno</w:t>
                </w:r>
              </w:p>
            </w:tc>
          </w:sdtContent>
        </w:sdt>
        <w:sdt>
          <w:sdtPr>
            <w:rPr>
              <w:rFonts w:cstheme="minorHAnsi"/>
              <w:bCs/>
              <w:i/>
              <w:iCs/>
              <w:sz w:val="19"/>
              <w:szCs w:val="19"/>
            </w:rPr>
            <w:alias w:val="Lista"/>
            <w:tag w:val="Lista"/>
            <w:id w:val="1648169390"/>
            <w:placeholder>
              <w:docPart w:val="224C03CF2D844004B741AD62C6F32F02"/>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672FF546" w14:textId="3055E14E" w:rsidR="00904CF6" w:rsidRDefault="00CF52EB" w:rsidP="00904CF6">
                <w:pPr>
                  <w:jc w:val="both"/>
                  <w:rPr>
                    <w:rFonts w:cstheme="minorHAnsi"/>
                    <w:bCs/>
                    <w:i/>
                    <w:iCs/>
                    <w:sz w:val="19"/>
                    <w:szCs w:val="19"/>
                  </w:rPr>
                </w:pPr>
                <w:r>
                  <w:rPr>
                    <w:rFonts w:cstheme="minorHAnsi"/>
                    <w:bCs/>
                    <w:i/>
                    <w:iCs/>
                    <w:sz w:val="19"/>
                    <w:szCs w:val="19"/>
                  </w:rPr>
                  <w:t>Heteroevaluación</w:t>
                </w:r>
              </w:p>
            </w:tc>
          </w:sdtContent>
        </w:sdt>
      </w:tr>
      <w:tr w:rsidR="00904CF6" w14:paraId="5B576D30" w14:textId="77777777" w:rsidTr="009848F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4"/>
        </w:trPr>
        <w:tc>
          <w:tcPr>
            <w:tcW w:w="4241" w:type="dxa"/>
            <w:vMerge/>
          </w:tcPr>
          <w:p w14:paraId="78887380" w14:textId="77777777" w:rsidR="00904CF6" w:rsidRPr="00056F8B" w:rsidRDefault="00904CF6" w:rsidP="00904CF6">
            <w:pPr>
              <w:jc w:val="both"/>
              <w:rPr>
                <w:rFonts w:cstheme="minorHAnsi"/>
                <w:sz w:val="19"/>
                <w:szCs w:val="19"/>
              </w:rPr>
            </w:pPr>
          </w:p>
        </w:tc>
        <w:tc>
          <w:tcPr>
            <w:tcW w:w="708" w:type="dxa"/>
            <w:vMerge/>
          </w:tcPr>
          <w:p w14:paraId="25C3F6FA" w14:textId="77777777" w:rsidR="00904CF6" w:rsidRPr="009848F1" w:rsidRDefault="00904CF6" w:rsidP="00904CF6">
            <w:pPr>
              <w:rPr>
                <w:rFonts w:cstheme="minorHAnsi"/>
                <w:sz w:val="19"/>
                <w:szCs w:val="19"/>
              </w:rPr>
            </w:pPr>
          </w:p>
        </w:tc>
        <w:tc>
          <w:tcPr>
            <w:tcW w:w="4262" w:type="dxa"/>
            <w:vMerge/>
          </w:tcPr>
          <w:p w14:paraId="69E6A9DD" w14:textId="77777777" w:rsidR="00904CF6" w:rsidRPr="00056F8B" w:rsidRDefault="00904CF6" w:rsidP="00904CF6">
            <w:pPr>
              <w:rPr>
                <w:rFonts w:cstheme="minorHAnsi"/>
                <w:sz w:val="19"/>
                <w:szCs w:val="19"/>
              </w:rPr>
            </w:pPr>
          </w:p>
        </w:tc>
        <w:tc>
          <w:tcPr>
            <w:tcW w:w="2126" w:type="dxa"/>
            <w:vMerge/>
          </w:tcPr>
          <w:p w14:paraId="510F6358" w14:textId="77777777" w:rsidR="00904CF6" w:rsidRPr="00056F8B" w:rsidRDefault="00904CF6" w:rsidP="00904CF6">
            <w:pPr>
              <w:rPr>
                <w:rFonts w:cstheme="minorHAnsi"/>
                <w:sz w:val="19"/>
                <w:szCs w:val="19"/>
              </w:rPr>
            </w:pPr>
          </w:p>
        </w:tc>
        <w:sdt>
          <w:sdtPr>
            <w:rPr>
              <w:i/>
              <w:iCs/>
              <w:sz w:val="19"/>
              <w:szCs w:val="19"/>
            </w:rPr>
            <w:alias w:val="Lista"/>
            <w:tag w:val="Lista"/>
            <w:id w:val="-1395741266"/>
            <w:placeholder>
              <w:docPart w:val="D4C175BDA8704C1486DE6043F03D2F8C"/>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3F590E0E" w14:textId="5FF7632C" w:rsidR="00904CF6" w:rsidRDefault="00CF52EB" w:rsidP="00904CF6">
                <w:pPr>
                  <w:jc w:val="both"/>
                  <w:rPr>
                    <w:i/>
                    <w:iCs/>
                    <w:sz w:val="19"/>
                    <w:szCs w:val="19"/>
                  </w:rPr>
                </w:pPr>
                <w:r>
                  <w:rPr>
                    <w:i/>
                    <w:iCs/>
                    <w:sz w:val="19"/>
                    <w:szCs w:val="19"/>
                  </w:rPr>
                  <w:t>Diario del profesor</w:t>
                </w:r>
              </w:p>
            </w:tc>
          </w:sdtContent>
        </w:sdt>
        <w:sdt>
          <w:sdtPr>
            <w:rPr>
              <w:rFonts w:cstheme="minorHAnsi"/>
              <w:bCs/>
              <w:i/>
              <w:iCs/>
              <w:sz w:val="19"/>
              <w:szCs w:val="19"/>
            </w:rPr>
            <w:alias w:val="Lista"/>
            <w:tag w:val="Lista"/>
            <w:id w:val="347454733"/>
            <w:placeholder>
              <w:docPart w:val="AF4644D4A5BD4E0ABBE08CF190245B39"/>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567D0973" w14:textId="5040E3D0" w:rsidR="00904CF6" w:rsidRDefault="00CF52EB" w:rsidP="00904CF6">
                <w:pPr>
                  <w:jc w:val="both"/>
                  <w:rPr>
                    <w:rFonts w:cstheme="minorHAnsi"/>
                    <w:bCs/>
                    <w:i/>
                    <w:iCs/>
                    <w:sz w:val="19"/>
                    <w:szCs w:val="19"/>
                  </w:rPr>
                </w:pPr>
                <w:r>
                  <w:rPr>
                    <w:rFonts w:cstheme="minorHAnsi"/>
                    <w:bCs/>
                    <w:i/>
                    <w:iCs/>
                    <w:sz w:val="19"/>
                    <w:szCs w:val="19"/>
                  </w:rPr>
                  <w:t>Heteroevaluación</w:t>
                </w:r>
              </w:p>
            </w:tc>
          </w:sdtContent>
        </w:sdt>
      </w:tr>
      <w:tr w:rsidR="00904CF6" w14:paraId="25ED7F90" w14:textId="77777777" w:rsidTr="009848F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1"/>
        </w:trPr>
        <w:tc>
          <w:tcPr>
            <w:tcW w:w="4241" w:type="dxa"/>
            <w:vMerge w:val="restart"/>
          </w:tcPr>
          <w:p w14:paraId="6324B447" w14:textId="6D029A8D" w:rsidR="00904CF6" w:rsidRPr="00056F8B" w:rsidRDefault="00904CF6" w:rsidP="00904CF6">
            <w:pPr>
              <w:jc w:val="both"/>
              <w:rPr>
                <w:rFonts w:cstheme="minorHAnsi"/>
                <w:sz w:val="19"/>
                <w:szCs w:val="19"/>
              </w:rPr>
            </w:pPr>
            <w:r w:rsidRPr="00475B57">
              <w:rPr>
                <w:rFonts w:ascii="Calibri" w:hAnsi="Calibri" w:cs="Calibri"/>
                <w:sz w:val="19"/>
              </w:rPr>
              <w:t>4.2 Valorar</w:t>
            </w:r>
            <w:r w:rsidRPr="00475B57">
              <w:rPr>
                <w:rFonts w:ascii="Calibri" w:hAnsi="Calibri" w:cs="Calibri"/>
                <w:spacing w:val="5"/>
                <w:sz w:val="19"/>
              </w:rPr>
              <w:t xml:space="preserve"> </w:t>
            </w:r>
            <w:r w:rsidRPr="00475B57">
              <w:rPr>
                <w:rFonts w:ascii="Calibri" w:hAnsi="Calibri" w:cs="Calibri"/>
                <w:sz w:val="19"/>
              </w:rPr>
              <w:t>críticamente</w:t>
            </w:r>
            <w:r w:rsidRPr="00475B57">
              <w:rPr>
                <w:rFonts w:ascii="Calibri" w:hAnsi="Calibri" w:cs="Calibri"/>
                <w:spacing w:val="7"/>
                <w:sz w:val="19"/>
              </w:rPr>
              <w:t xml:space="preserve"> </w:t>
            </w:r>
            <w:r w:rsidRPr="00475B57">
              <w:rPr>
                <w:rFonts w:ascii="Calibri" w:hAnsi="Calibri" w:cs="Calibri"/>
                <w:sz w:val="19"/>
              </w:rPr>
              <w:t>el</w:t>
            </w:r>
            <w:r w:rsidRPr="00475B57">
              <w:rPr>
                <w:rFonts w:ascii="Calibri" w:hAnsi="Calibri" w:cs="Calibri"/>
                <w:spacing w:val="6"/>
                <w:sz w:val="19"/>
              </w:rPr>
              <w:t xml:space="preserve"> </w:t>
            </w:r>
            <w:r w:rsidRPr="00475B57">
              <w:rPr>
                <w:rFonts w:ascii="Calibri" w:hAnsi="Calibri" w:cs="Calibri"/>
                <w:sz w:val="19"/>
              </w:rPr>
              <w:t>contenido</w:t>
            </w:r>
            <w:r w:rsidRPr="00475B57">
              <w:rPr>
                <w:rFonts w:ascii="Calibri" w:hAnsi="Calibri" w:cs="Calibri"/>
                <w:spacing w:val="7"/>
                <w:sz w:val="19"/>
              </w:rPr>
              <w:t xml:space="preserve"> </w:t>
            </w:r>
            <w:r w:rsidRPr="00475B57">
              <w:rPr>
                <w:rFonts w:ascii="Calibri" w:hAnsi="Calibri" w:cs="Calibri"/>
                <w:sz w:val="19"/>
              </w:rPr>
              <w:t>y</w:t>
            </w:r>
            <w:r w:rsidRPr="00475B57">
              <w:rPr>
                <w:rFonts w:ascii="Calibri" w:hAnsi="Calibri" w:cs="Calibri"/>
                <w:spacing w:val="4"/>
                <w:sz w:val="19"/>
              </w:rPr>
              <w:t xml:space="preserve"> </w:t>
            </w:r>
            <w:r w:rsidRPr="00475B57">
              <w:rPr>
                <w:rFonts w:ascii="Calibri" w:hAnsi="Calibri" w:cs="Calibri"/>
                <w:sz w:val="19"/>
              </w:rPr>
              <w:t>la</w:t>
            </w:r>
            <w:r w:rsidRPr="00475B57">
              <w:rPr>
                <w:rFonts w:ascii="Calibri" w:hAnsi="Calibri" w:cs="Calibri"/>
                <w:spacing w:val="7"/>
                <w:sz w:val="19"/>
              </w:rPr>
              <w:t xml:space="preserve"> </w:t>
            </w:r>
            <w:r w:rsidRPr="00475B57">
              <w:rPr>
                <w:rFonts w:ascii="Calibri" w:hAnsi="Calibri" w:cs="Calibri"/>
                <w:sz w:val="19"/>
              </w:rPr>
              <w:t>forma</w:t>
            </w:r>
            <w:r w:rsidRPr="00475B57">
              <w:rPr>
                <w:rFonts w:ascii="Calibri" w:hAnsi="Calibri" w:cs="Calibri"/>
                <w:spacing w:val="4"/>
                <w:sz w:val="19"/>
              </w:rPr>
              <w:t xml:space="preserve"> </w:t>
            </w:r>
            <w:r w:rsidRPr="00475B57">
              <w:rPr>
                <w:rFonts w:ascii="Calibri" w:hAnsi="Calibri" w:cs="Calibri"/>
                <w:sz w:val="19"/>
              </w:rPr>
              <w:t>de</w:t>
            </w:r>
            <w:r w:rsidRPr="00475B57">
              <w:rPr>
                <w:rFonts w:ascii="Calibri" w:hAnsi="Calibri" w:cs="Calibri"/>
                <w:spacing w:val="7"/>
                <w:sz w:val="19"/>
              </w:rPr>
              <w:t xml:space="preserve"> </w:t>
            </w:r>
            <w:r w:rsidRPr="00475B57">
              <w:rPr>
                <w:rFonts w:ascii="Calibri" w:hAnsi="Calibri" w:cs="Calibri"/>
                <w:sz w:val="19"/>
              </w:rPr>
              <w:t>textos</w:t>
            </w:r>
            <w:r w:rsidRPr="00475B57">
              <w:rPr>
                <w:rFonts w:ascii="Calibri" w:hAnsi="Calibri" w:cs="Calibri"/>
                <w:spacing w:val="6"/>
                <w:sz w:val="19"/>
              </w:rPr>
              <w:t xml:space="preserve"> </w:t>
            </w:r>
            <w:r w:rsidRPr="00475B57">
              <w:rPr>
                <w:rFonts w:ascii="Calibri" w:hAnsi="Calibri" w:cs="Calibri"/>
                <w:sz w:val="19"/>
              </w:rPr>
              <w:t>especializados evaluando</w:t>
            </w:r>
            <w:r w:rsidRPr="00475B57">
              <w:rPr>
                <w:rFonts w:ascii="Calibri" w:hAnsi="Calibri" w:cs="Calibri"/>
                <w:spacing w:val="36"/>
                <w:sz w:val="19"/>
              </w:rPr>
              <w:t xml:space="preserve"> </w:t>
            </w:r>
            <w:r w:rsidRPr="00475B57">
              <w:rPr>
                <w:rFonts w:ascii="Calibri" w:hAnsi="Calibri" w:cs="Calibri"/>
                <w:sz w:val="19"/>
              </w:rPr>
              <w:t>su</w:t>
            </w:r>
            <w:r w:rsidRPr="00475B57">
              <w:rPr>
                <w:rFonts w:ascii="Calibri" w:hAnsi="Calibri" w:cs="Calibri"/>
                <w:spacing w:val="37"/>
                <w:sz w:val="19"/>
              </w:rPr>
              <w:t xml:space="preserve"> </w:t>
            </w:r>
            <w:r w:rsidRPr="00475B57">
              <w:rPr>
                <w:rFonts w:ascii="Calibri" w:hAnsi="Calibri" w:cs="Calibri"/>
                <w:sz w:val="19"/>
              </w:rPr>
              <w:t>calidad</w:t>
            </w:r>
            <w:r w:rsidRPr="00475B57">
              <w:rPr>
                <w:rFonts w:ascii="Calibri" w:hAnsi="Calibri" w:cs="Calibri"/>
                <w:spacing w:val="37"/>
                <w:sz w:val="19"/>
              </w:rPr>
              <w:t xml:space="preserve"> </w:t>
            </w:r>
            <w:r w:rsidRPr="00475B57">
              <w:rPr>
                <w:rFonts w:ascii="Calibri" w:hAnsi="Calibri" w:cs="Calibri"/>
                <w:sz w:val="19"/>
              </w:rPr>
              <w:t>y</w:t>
            </w:r>
            <w:r w:rsidRPr="00475B57">
              <w:rPr>
                <w:rFonts w:ascii="Calibri" w:hAnsi="Calibri" w:cs="Calibri"/>
                <w:spacing w:val="33"/>
                <w:sz w:val="19"/>
              </w:rPr>
              <w:t xml:space="preserve"> </w:t>
            </w:r>
            <w:r w:rsidRPr="00475B57">
              <w:rPr>
                <w:rFonts w:ascii="Calibri" w:hAnsi="Calibri" w:cs="Calibri"/>
                <w:sz w:val="19"/>
              </w:rPr>
              <w:t>fiabilidad,</w:t>
            </w:r>
            <w:r w:rsidRPr="00475B57">
              <w:rPr>
                <w:rFonts w:ascii="Calibri" w:hAnsi="Calibri" w:cs="Calibri"/>
                <w:spacing w:val="34"/>
                <w:sz w:val="19"/>
              </w:rPr>
              <w:t xml:space="preserve"> </w:t>
            </w:r>
            <w:r w:rsidRPr="00475B57">
              <w:rPr>
                <w:rFonts w:ascii="Calibri" w:hAnsi="Calibri" w:cs="Calibri"/>
                <w:sz w:val="19"/>
              </w:rPr>
              <w:t>así</w:t>
            </w:r>
            <w:r w:rsidRPr="00475B57">
              <w:rPr>
                <w:rFonts w:ascii="Calibri" w:hAnsi="Calibri" w:cs="Calibri"/>
                <w:spacing w:val="34"/>
                <w:sz w:val="19"/>
              </w:rPr>
              <w:t xml:space="preserve"> </w:t>
            </w:r>
            <w:r w:rsidRPr="00475B57">
              <w:rPr>
                <w:rFonts w:ascii="Calibri" w:hAnsi="Calibri" w:cs="Calibri"/>
                <w:sz w:val="19"/>
              </w:rPr>
              <w:t>como</w:t>
            </w:r>
            <w:r w:rsidRPr="00475B57">
              <w:rPr>
                <w:rFonts w:ascii="Calibri" w:hAnsi="Calibri" w:cs="Calibri"/>
                <w:spacing w:val="33"/>
                <w:sz w:val="19"/>
              </w:rPr>
              <w:t xml:space="preserve"> </w:t>
            </w:r>
            <w:r w:rsidRPr="00475B57">
              <w:rPr>
                <w:rFonts w:ascii="Calibri" w:hAnsi="Calibri" w:cs="Calibri"/>
                <w:sz w:val="19"/>
              </w:rPr>
              <w:t>la</w:t>
            </w:r>
            <w:r w:rsidRPr="00475B57">
              <w:rPr>
                <w:rFonts w:ascii="Calibri" w:hAnsi="Calibri" w:cs="Calibri"/>
                <w:spacing w:val="37"/>
                <w:sz w:val="19"/>
              </w:rPr>
              <w:t xml:space="preserve"> </w:t>
            </w:r>
            <w:r w:rsidRPr="00475B57">
              <w:rPr>
                <w:rFonts w:ascii="Calibri" w:hAnsi="Calibri" w:cs="Calibri"/>
                <w:sz w:val="19"/>
              </w:rPr>
              <w:t>eficacia</w:t>
            </w:r>
            <w:r w:rsidRPr="00475B57">
              <w:rPr>
                <w:rFonts w:ascii="Calibri" w:hAnsi="Calibri" w:cs="Calibri"/>
                <w:spacing w:val="37"/>
                <w:sz w:val="19"/>
              </w:rPr>
              <w:t xml:space="preserve"> </w:t>
            </w:r>
            <w:r w:rsidRPr="00475B57">
              <w:rPr>
                <w:rFonts w:ascii="Calibri" w:hAnsi="Calibri" w:cs="Calibri"/>
                <w:sz w:val="19"/>
              </w:rPr>
              <w:t>de</w:t>
            </w:r>
            <w:r w:rsidRPr="00475B57">
              <w:rPr>
                <w:rFonts w:ascii="Calibri" w:hAnsi="Calibri" w:cs="Calibri"/>
                <w:spacing w:val="36"/>
                <w:sz w:val="19"/>
              </w:rPr>
              <w:t xml:space="preserve"> </w:t>
            </w:r>
            <w:r w:rsidRPr="00475B57">
              <w:rPr>
                <w:rFonts w:ascii="Calibri" w:hAnsi="Calibri" w:cs="Calibri"/>
                <w:sz w:val="19"/>
              </w:rPr>
              <w:t>los</w:t>
            </w:r>
            <w:r w:rsidRPr="00475B57">
              <w:rPr>
                <w:rFonts w:ascii="Calibri" w:hAnsi="Calibri" w:cs="Calibri"/>
                <w:spacing w:val="37"/>
                <w:sz w:val="19"/>
              </w:rPr>
              <w:t xml:space="preserve"> </w:t>
            </w:r>
            <w:r w:rsidRPr="00475B57">
              <w:rPr>
                <w:rFonts w:ascii="Calibri" w:hAnsi="Calibri" w:cs="Calibri"/>
                <w:sz w:val="19"/>
              </w:rPr>
              <w:t>procedimientos lingüísticos empleados a partir de la reflexión lingüística, prestando especial atención a la detección y eliminación de cualquier tipo de discriminación. (</w:t>
            </w:r>
            <w:r w:rsidRPr="00475B57">
              <w:rPr>
                <w:rFonts w:ascii="Calibri" w:eastAsia="Calibri" w:hAnsi="Calibri" w:cs="Calibri"/>
                <w:sz w:val="19"/>
                <w:lang w:val="en-US"/>
              </w:rPr>
              <w:t>CCL2, CCL5, STEM1, STEM4, CD2, CPSAA5, CC3, CCEC1)</w:t>
            </w:r>
          </w:p>
        </w:tc>
        <w:tc>
          <w:tcPr>
            <w:tcW w:w="708" w:type="dxa"/>
            <w:vMerge w:val="restart"/>
          </w:tcPr>
          <w:p w14:paraId="1DDB2B86" w14:textId="77777777" w:rsidR="001F2CE3" w:rsidRPr="009848F1" w:rsidRDefault="001F2CE3" w:rsidP="001F2CE3">
            <w:pPr>
              <w:pStyle w:val="Default"/>
              <w:spacing w:after="200" w:line="276" w:lineRule="auto"/>
              <w:jc w:val="both"/>
              <w:rPr>
                <w:rFonts w:ascii="Times New Roman" w:eastAsia="Times New Roman" w:hAnsi="Times New Roman" w:cs="Times New Roman"/>
                <w:color w:val="000000" w:themeColor="text1"/>
                <w:sz w:val="22"/>
                <w:szCs w:val="22"/>
                <w:lang w:val="en-US"/>
              </w:rPr>
            </w:pPr>
            <w:r w:rsidRPr="009848F1">
              <w:rPr>
                <w:sz w:val="22"/>
                <w:szCs w:val="22"/>
              </w:rPr>
              <w:t>10%</w:t>
            </w:r>
          </w:p>
          <w:p w14:paraId="1224F2A5" w14:textId="77777777" w:rsidR="00904CF6" w:rsidRPr="009848F1" w:rsidRDefault="00904CF6" w:rsidP="00904CF6">
            <w:pPr>
              <w:rPr>
                <w:rFonts w:cstheme="minorHAnsi"/>
                <w:sz w:val="19"/>
                <w:szCs w:val="19"/>
              </w:rPr>
            </w:pPr>
          </w:p>
        </w:tc>
        <w:tc>
          <w:tcPr>
            <w:tcW w:w="4262" w:type="dxa"/>
            <w:vMerge w:val="restart"/>
          </w:tcPr>
          <w:p w14:paraId="10775946" w14:textId="77777777" w:rsidR="00904CF6" w:rsidRDefault="00D53A7E" w:rsidP="00904CF6">
            <w:pPr>
              <w:rPr>
                <w:rFonts w:eastAsia="Arial"/>
              </w:rPr>
            </w:pPr>
            <w:r w:rsidRPr="14E224F1">
              <w:rPr>
                <w:rFonts w:eastAsia="Arial"/>
              </w:rPr>
              <w:t>4.1. Formas de expresión de la subjetividad y de la objetividad.</w:t>
            </w:r>
          </w:p>
          <w:p w14:paraId="2E7D582B" w14:textId="4DA895DD" w:rsidR="00D53A7E" w:rsidRPr="00056F8B" w:rsidRDefault="00D53A7E" w:rsidP="00904CF6">
            <w:pPr>
              <w:rPr>
                <w:rFonts w:cstheme="minorHAnsi"/>
                <w:sz w:val="19"/>
                <w:szCs w:val="19"/>
              </w:rPr>
            </w:pPr>
            <w:r w:rsidRPr="14E224F1">
              <w:rPr>
                <w:rFonts w:eastAsia="Arial"/>
              </w:rPr>
              <w:t>4.3. Conectores, marcadores discursivos y otros procedimientos léxico-semánticos y gramaticales que contribuyen a la cohesión del texto. Elaboración de un corpus. Reflexión y valoración sobre su contribución a la cohesión de textos de variada tipología.</w:t>
            </w:r>
          </w:p>
        </w:tc>
        <w:tc>
          <w:tcPr>
            <w:tcW w:w="2126" w:type="dxa"/>
            <w:vMerge w:val="restart"/>
          </w:tcPr>
          <w:p w14:paraId="19AC3441" w14:textId="0BA985AC" w:rsidR="00904CF6" w:rsidRPr="00056F8B" w:rsidRDefault="00D53A7E" w:rsidP="00904CF6">
            <w:pPr>
              <w:rPr>
                <w:rFonts w:cstheme="minorHAnsi"/>
                <w:sz w:val="19"/>
                <w:szCs w:val="19"/>
              </w:rPr>
            </w:pPr>
            <w:r w:rsidRPr="00D53A7E">
              <w:rPr>
                <w:rFonts w:cstheme="minorHAnsi"/>
                <w:sz w:val="19"/>
                <w:szCs w:val="19"/>
              </w:rPr>
              <w:t>Las Tecnologías de la Información y la Comunicación, y su uso responsable</w:t>
            </w:r>
          </w:p>
        </w:tc>
        <w:sdt>
          <w:sdtPr>
            <w:rPr>
              <w:i/>
              <w:iCs/>
              <w:sz w:val="19"/>
              <w:szCs w:val="19"/>
            </w:rPr>
            <w:alias w:val="Lista"/>
            <w:tag w:val="Lista"/>
            <w:id w:val="-657152870"/>
            <w:placeholder>
              <w:docPart w:val="A007068E232C41C2AF49BAB37CDE71EC"/>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6FFD23E4" w14:textId="15C7F867" w:rsidR="00904CF6" w:rsidRDefault="00CF52EB" w:rsidP="00904CF6">
                <w:pPr>
                  <w:jc w:val="both"/>
                  <w:rPr>
                    <w:i/>
                    <w:iCs/>
                    <w:sz w:val="19"/>
                    <w:szCs w:val="19"/>
                  </w:rPr>
                </w:pPr>
                <w:r>
                  <w:rPr>
                    <w:i/>
                    <w:iCs/>
                    <w:sz w:val="19"/>
                    <w:szCs w:val="19"/>
                  </w:rPr>
                  <w:t>Cuaderno del alumno</w:t>
                </w:r>
              </w:p>
            </w:tc>
          </w:sdtContent>
        </w:sdt>
        <w:sdt>
          <w:sdtPr>
            <w:rPr>
              <w:rFonts w:cstheme="minorHAnsi"/>
              <w:bCs/>
              <w:i/>
              <w:iCs/>
              <w:sz w:val="19"/>
              <w:szCs w:val="19"/>
            </w:rPr>
            <w:alias w:val="Lista"/>
            <w:tag w:val="Lista"/>
            <w:id w:val="-1837532603"/>
            <w:placeholder>
              <w:docPart w:val="DE759B8583CB49AEA45217AC43D8A585"/>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5D56D3DE" w14:textId="6983E736" w:rsidR="00904CF6" w:rsidRDefault="00CF52EB" w:rsidP="00904CF6">
                <w:pPr>
                  <w:jc w:val="both"/>
                  <w:rPr>
                    <w:rFonts w:cstheme="minorHAnsi"/>
                    <w:bCs/>
                    <w:i/>
                    <w:iCs/>
                    <w:sz w:val="19"/>
                    <w:szCs w:val="19"/>
                  </w:rPr>
                </w:pPr>
                <w:r>
                  <w:rPr>
                    <w:rFonts w:cstheme="minorHAnsi"/>
                    <w:bCs/>
                    <w:i/>
                    <w:iCs/>
                    <w:sz w:val="19"/>
                    <w:szCs w:val="19"/>
                  </w:rPr>
                  <w:t>Autoevaluación</w:t>
                </w:r>
              </w:p>
            </w:tc>
          </w:sdtContent>
        </w:sdt>
      </w:tr>
      <w:tr w:rsidR="00904CF6" w14:paraId="3A9A8C73" w14:textId="77777777" w:rsidTr="009848F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241" w:type="dxa"/>
            <w:vMerge/>
          </w:tcPr>
          <w:p w14:paraId="23438338" w14:textId="77777777" w:rsidR="00904CF6" w:rsidRPr="00056F8B" w:rsidRDefault="00904CF6" w:rsidP="00904CF6">
            <w:pPr>
              <w:jc w:val="both"/>
              <w:rPr>
                <w:rFonts w:cstheme="minorHAnsi"/>
                <w:sz w:val="19"/>
                <w:szCs w:val="19"/>
              </w:rPr>
            </w:pPr>
          </w:p>
        </w:tc>
        <w:tc>
          <w:tcPr>
            <w:tcW w:w="708" w:type="dxa"/>
            <w:vMerge/>
          </w:tcPr>
          <w:p w14:paraId="700DAEE4" w14:textId="77777777" w:rsidR="00904CF6" w:rsidRPr="009848F1" w:rsidRDefault="00904CF6" w:rsidP="00904CF6">
            <w:pPr>
              <w:rPr>
                <w:rFonts w:cstheme="minorHAnsi"/>
                <w:sz w:val="19"/>
                <w:szCs w:val="19"/>
              </w:rPr>
            </w:pPr>
          </w:p>
        </w:tc>
        <w:tc>
          <w:tcPr>
            <w:tcW w:w="4262" w:type="dxa"/>
            <w:vMerge/>
          </w:tcPr>
          <w:p w14:paraId="57FB5FD5" w14:textId="77777777" w:rsidR="00904CF6" w:rsidRPr="00056F8B" w:rsidRDefault="00904CF6" w:rsidP="00904CF6">
            <w:pPr>
              <w:rPr>
                <w:rFonts w:cstheme="minorHAnsi"/>
                <w:sz w:val="19"/>
                <w:szCs w:val="19"/>
              </w:rPr>
            </w:pPr>
          </w:p>
        </w:tc>
        <w:tc>
          <w:tcPr>
            <w:tcW w:w="2126" w:type="dxa"/>
            <w:vMerge/>
          </w:tcPr>
          <w:p w14:paraId="619843B8" w14:textId="77777777" w:rsidR="00904CF6" w:rsidRPr="00056F8B" w:rsidRDefault="00904CF6" w:rsidP="00904CF6">
            <w:pPr>
              <w:rPr>
                <w:rFonts w:cstheme="minorHAnsi"/>
                <w:sz w:val="19"/>
                <w:szCs w:val="19"/>
              </w:rPr>
            </w:pPr>
          </w:p>
        </w:tc>
        <w:sdt>
          <w:sdtPr>
            <w:rPr>
              <w:i/>
              <w:iCs/>
              <w:sz w:val="19"/>
              <w:szCs w:val="19"/>
            </w:rPr>
            <w:alias w:val="Lista"/>
            <w:tag w:val="Lista"/>
            <w:id w:val="-1614286133"/>
            <w:placeholder>
              <w:docPart w:val="8FB3A79472F74432A26518A0AE08B8F5"/>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16D79888" w14:textId="20FFE1A7" w:rsidR="00904CF6" w:rsidRDefault="00CF52EB" w:rsidP="00904CF6">
                <w:pPr>
                  <w:jc w:val="both"/>
                  <w:rPr>
                    <w:i/>
                    <w:iCs/>
                    <w:sz w:val="19"/>
                    <w:szCs w:val="19"/>
                  </w:rPr>
                </w:pPr>
                <w:r>
                  <w:rPr>
                    <w:i/>
                    <w:iCs/>
                    <w:sz w:val="19"/>
                    <w:szCs w:val="19"/>
                  </w:rPr>
                  <w:t>Portfolio</w:t>
                </w:r>
              </w:p>
            </w:tc>
          </w:sdtContent>
        </w:sdt>
        <w:sdt>
          <w:sdtPr>
            <w:rPr>
              <w:rFonts w:cstheme="minorHAnsi"/>
              <w:bCs/>
              <w:i/>
              <w:iCs/>
              <w:sz w:val="19"/>
              <w:szCs w:val="19"/>
            </w:rPr>
            <w:alias w:val="Lista"/>
            <w:tag w:val="Lista"/>
            <w:id w:val="913889914"/>
            <w:placeholder>
              <w:docPart w:val="3AE10AF8B6644BE3A451213A9D7E3CEE"/>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68035246" w14:textId="43B7E8FB" w:rsidR="00904CF6" w:rsidRDefault="00CF52EB" w:rsidP="00904CF6">
                <w:pPr>
                  <w:jc w:val="both"/>
                  <w:rPr>
                    <w:rFonts w:cstheme="minorHAnsi"/>
                    <w:bCs/>
                    <w:i/>
                    <w:iCs/>
                    <w:sz w:val="19"/>
                    <w:szCs w:val="19"/>
                  </w:rPr>
                </w:pPr>
                <w:r>
                  <w:rPr>
                    <w:rFonts w:cstheme="minorHAnsi"/>
                    <w:bCs/>
                    <w:i/>
                    <w:iCs/>
                    <w:sz w:val="19"/>
                    <w:szCs w:val="19"/>
                  </w:rPr>
                  <w:t>Heteroevaluación</w:t>
                </w:r>
              </w:p>
            </w:tc>
          </w:sdtContent>
        </w:sdt>
      </w:tr>
      <w:tr w:rsidR="00904CF6" w14:paraId="6CC96954" w14:textId="77777777" w:rsidTr="009848F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4241" w:type="dxa"/>
            <w:vMerge/>
          </w:tcPr>
          <w:p w14:paraId="560ADA9D" w14:textId="77777777" w:rsidR="00904CF6" w:rsidRPr="00056F8B" w:rsidRDefault="00904CF6" w:rsidP="00904CF6">
            <w:pPr>
              <w:jc w:val="both"/>
              <w:rPr>
                <w:rFonts w:cstheme="minorHAnsi"/>
                <w:sz w:val="19"/>
                <w:szCs w:val="19"/>
              </w:rPr>
            </w:pPr>
          </w:p>
        </w:tc>
        <w:tc>
          <w:tcPr>
            <w:tcW w:w="708" w:type="dxa"/>
            <w:vMerge/>
          </w:tcPr>
          <w:p w14:paraId="797193C5" w14:textId="77777777" w:rsidR="00904CF6" w:rsidRPr="009848F1" w:rsidRDefault="00904CF6" w:rsidP="00904CF6">
            <w:pPr>
              <w:rPr>
                <w:rFonts w:cstheme="minorHAnsi"/>
                <w:sz w:val="19"/>
                <w:szCs w:val="19"/>
              </w:rPr>
            </w:pPr>
          </w:p>
        </w:tc>
        <w:tc>
          <w:tcPr>
            <w:tcW w:w="4262" w:type="dxa"/>
            <w:vMerge/>
          </w:tcPr>
          <w:p w14:paraId="153EEB7F" w14:textId="77777777" w:rsidR="00904CF6" w:rsidRPr="00056F8B" w:rsidRDefault="00904CF6" w:rsidP="00904CF6">
            <w:pPr>
              <w:rPr>
                <w:rFonts w:cstheme="minorHAnsi"/>
                <w:sz w:val="19"/>
                <w:szCs w:val="19"/>
              </w:rPr>
            </w:pPr>
          </w:p>
        </w:tc>
        <w:tc>
          <w:tcPr>
            <w:tcW w:w="2126" w:type="dxa"/>
            <w:vMerge/>
          </w:tcPr>
          <w:p w14:paraId="29DD3597" w14:textId="77777777" w:rsidR="00904CF6" w:rsidRPr="00056F8B" w:rsidRDefault="00904CF6" w:rsidP="00904CF6">
            <w:pPr>
              <w:rPr>
                <w:rFonts w:cstheme="minorHAnsi"/>
                <w:sz w:val="19"/>
                <w:szCs w:val="19"/>
              </w:rPr>
            </w:pPr>
          </w:p>
        </w:tc>
        <w:sdt>
          <w:sdtPr>
            <w:rPr>
              <w:i/>
              <w:iCs/>
              <w:sz w:val="19"/>
              <w:szCs w:val="19"/>
            </w:rPr>
            <w:alias w:val="Lista"/>
            <w:tag w:val="Lista"/>
            <w:id w:val="689562464"/>
            <w:placeholder>
              <w:docPart w:val="87EE234BF83D4C498FC84ACE3552B317"/>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530131A9" w14:textId="06241F0D" w:rsidR="00904CF6" w:rsidRDefault="00CF52EB" w:rsidP="00904CF6">
                <w:pPr>
                  <w:jc w:val="both"/>
                  <w:rPr>
                    <w:i/>
                    <w:iCs/>
                    <w:sz w:val="19"/>
                    <w:szCs w:val="19"/>
                  </w:rPr>
                </w:pPr>
                <w:r>
                  <w:rPr>
                    <w:i/>
                    <w:iCs/>
                    <w:sz w:val="19"/>
                    <w:szCs w:val="19"/>
                  </w:rPr>
                  <w:t>Diario del profesor</w:t>
                </w:r>
              </w:p>
            </w:tc>
          </w:sdtContent>
        </w:sdt>
        <w:sdt>
          <w:sdtPr>
            <w:rPr>
              <w:rFonts w:cstheme="minorHAnsi"/>
              <w:bCs/>
              <w:i/>
              <w:iCs/>
              <w:sz w:val="19"/>
              <w:szCs w:val="19"/>
            </w:rPr>
            <w:alias w:val="Lista"/>
            <w:tag w:val="Lista"/>
            <w:id w:val="-457873725"/>
            <w:placeholder>
              <w:docPart w:val="846B7BC337AF4B039C7CEFC7708BED2E"/>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6FDB10B6" w14:textId="39AC0DCF" w:rsidR="00904CF6" w:rsidRDefault="00CF52EB" w:rsidP="00904CF6">
                <w:pPr>
                  <w:jc w:val="both"/>
                  <w:rPr>
                    <w:rFonts w:cstheme="minorHAnsi"/>
                    <w:bCs/>
                    <w:i/>
                    <w:iCs/>
                    <w:sz w:val="19"/>
                    <w:szCs w:val="19"/>
                  </w:rPr>
                </w:pPr>
                <w:r>
                  <w:rPr>
                    <w:rFonts w:cstheme="minorHAnsi"/>
                    <w:bCs/>
                    <w:i/>
                    <w:iCs/>
                    <w:sz w:val="19"/>
                    <w:szCs w:val="19"/>
                  </w:rPr>
                  <w:t>Heteroevaluación</w:t>
                </w:r>
              </w:p>
            </w:tc>
          </w:sdtContent>
        </w:sdt>
      </w:tr>
      <w:tr w:rsidR="00904CF6" w14:paraId="54183A4F" w14:textId="77777777" w:rsidTr="009848F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3"/>
        </w:trPr>
        <w:tc>
          <w:tcPr>
            <w:tcW w:w="4241" w:type="dxa"/>
            <w:vMerge w:val="restart"/>
          </w:tcPr>
          <w:p w14:paraId="5C6883FA" w14:textId="77777777" w:rsidR="00904CF6" w:rsidRPr="00056F8B" w:rsidRDefault="00904CF6" w:rsidP="00904CF6">
            <w:pPr>
              <w:jc w:val="both"/>
              <w:rPr>
                <w:rFonts w:cstheme="minorHAnsi"/>
                <w:sz w:val="19"/>
                <w:szCs w:val="19"/>
              </w:rPr>
            </w:pPr>
            <w:r w:rsidRPr="00475B57">
              <w:rPr>
                <w:rFonts w:ascii="Calibri" w:hAnsi="Calibri" w:cs="Calibri"/>
                <w:sz w:val="19"/>
              </w:rPr>
              <w:t>5.1 Planificar la elaboración de textos académicos coherentes, cohesionados y con el registro adecuado en torno a temas curriculares o de interés social y cultural, atendiendo a la situación comunicativa, destinatario, propósito y canal, tanto de manera individual como en grupo, desplegando estrategias de colaboración entre iguales o utilizando otros instrumentos de consulta en diferentes soportes. (</w:t>
            </w:r>
            <w:r w:rsidRPr="00475B57">
              <w:rPr>
                <w:rFonts w:ascii="Calibri" w:eastAsia="Calibri" w:hAnsi="Calibri" w:cs="Calibri"/>
                <w:sz w:val="19"/>
                <w:lang w:val="en-US"/>
              </w:rPr>
              <w:t>CCL1, CCL3, CP2, STEM1, CD3, CPSAA5, CC2)</w:t>
            </w:r>
          </w:p>
          <w:p w14:paraId="69254532" w14:textId="0AAAFAE9" w:rsidR="00904CF6" w:rsidRPr="00056F8B" w:rsidRDefault="00904CF6" w:rsidP="00904CF6">
            <w:pPr>
              <w:jc w:val="both"/>
              <w:rPr>
                <w:rFonts w:cstheme="minorHAnsi"/>
                <w:sz w:val="19"/>
                <w:szCs w:val="19"/>
              </w:rPr>
            </w:pPr>
          </w:p>
        </w:tc>
        <w:tc>
          <w:tcPr>
            <w:tcW w:w="708" w:type="dxa"/>
            <w:vMerge w:val="restart"/>
          </w:tcPr>
          <w:p w14:paraId="2F5DCB16" w14:textId="77777777" w:rsidR="001F2CE3" w:rsidRPr="009848F1" w:rsidRDefault="001F2CE3" w:rsidP="001F2CE3">
            <w:pPr>
              <w:pStyle w:val="Default"/>
              <w:spacing w:after="200" w:line="276" w:lineRule="auto"/>
              <w:jc w:val="both"/>
              <w:rPr>
                <w:rFonts w:ascii="Times New Roman" w:eastAsia="Times New Roman" w:hAnsi="Times New Roman" w:cs="Times New Roman"/>
                <w:color w:val="000000" w:themeColor="text1"/>
                <w:sz w:val="22"/>
                <w:szCs w:val="22"/>
                <w:lang w:val="en-US"/>
              </w:rPr>
            </w:pPr>
            <w:r w:rsidRPr="009848F1">
              <w:rPr>
                <w:sz w:val="22"/>
                <w:szCs w:val="22"/>
              </w:rPr>
              <w:t>10%</w:t>
            </w:r>
          </w:p>
          <w:p w14:paraId="55DC8985" w14:textId="77777777" w:rsidR="00904CF6" w:rsidRPr="009848F1" w:rsidRDefault="00904CF6" w:rsidP="00904CF6">
            <w:pPr>
              <w:jc w:val="both"/>
              <w:rPr>
                <w:rFonts w:eastAsia="Calibri" w:cstheme="minorHAnsi"/>
                <w:sz w:val="19"/>
                <w:szCs w:val="19"/>
              </w:rPr>
            </w:pPr>
          </w:p>
        </w:tc>
        <w:tc>
          <w:tcPr>
            <w:tcW w:w="4262" w:type="dxa"/>
            <w:vMerge w:val="restart"/>
          </w:tcPr>
          <w:p w14:paraId="0CC436D9" w14:textId="77777777" w:rsidR="00904CF6" w:rsidRDefault="00904CF6" w:rsidP="00904CF6">
            <w:pPr>
              <w:jc w:val="both"/>
              <w:rPr>
                <w:rFonts w:eastAsia="Calibri" w:cstheme="minorHAnsi"/>
                <w:sz w:val="19"/>
                <w:szCs w:val="19"/>
              </w:rPr>
            </w:pPr>
            <w:r w:rsidRPr="00056F8B">
              <w:rPr>
                <w:rFonts w:eastAsia="Calibri" w:cstheme="minorHAnsi"/>
                <w:sz w:val="19"/>
                <w:szCs w:val="19"/>
              </w:rPr>
              <w:t xml:space="preserve"> </w:t>
            </w:r>
            <w:r w:rsidR="005E6505" w:rsidRPr="005E6505">
              <w:rPr>
                <w:rFonts w:eastAsia="Calibri" w:cstheme="minorHAnsi"/>
                <w:sz w:val="19"/>
                <w:szCs w:val="19"/>
              </w:rPr>
              <w:t>3.5 Composición de textos expositivos y argumentativos propios de distintos ámbitos, a partir de modelos, atendiendo a las condiciones de situación y utilizando adecuadamente los esquemas textuales.</w:t>
            </w:r>
          </w:p>
          <w:p w14:paraId="6C26346D" w14:textId="77777777" w:rsidR="005E6505" w:rsidRDefault="005E6505" w:rsidP="00904CF6">
            <w:pPr>
              <w:jc w:val="both"/>
              <w:rPr>
                <w:rFonts w:cstheme="minorHAnsi"/>
                <w:sz w:val="19"/>
                <w:szCs w:val="19"/>
              </w:rPr>
            </w:pPr>
            <w:r w:rsidRPr="005E6505">
              <w:rPr>
                <w:rFonts w:cstheme="minorHAnsi"/>
                <w:sz w:val="19"/>
                <w:szCs w:val="19"/>
              </w:rPr>
              <w:t>3.7 Producción escrita. Proceso de elaboración: planificación, redacción, revisión y edición en diferentes soportes</w:t>
            </w:r>
            <w:r w:rsidR="00D53A7E">
              <w:rPr>
                <w:rFonts w:cstheme="minorHAnsi"/>
                <w:sz w:val="19"/>
                <w:szCs w:val="19"/>
              </w:rPr>
              <w:t>.</w:t>
            </w:r>
          </w:p>
          <w:p w14:paraId="0894A4E9" w14:textId="10B61B28" w:rsidR="00D53A7E" w:rsidRPr="00056F8B" w:rsidRDefault="00D53A7E" w:rsidP="00904CF6">
            <w:pPr>
              <w:jc w:val="both"/>
              <w:rPr>
                <w:rFonts w:cstheme="minorHAnsi"/>
                <w:sz w:val="19"/>
                <w:szCs w:val="19"/>
              </w:rPr>
            </w:pPr>
            <w:r w:rsidRPr="14E224F1">
              <w:rPr>
                <w:rFonts w:eastAsia="Arial"/>
              </w:rPr>
              <w:t>4.2. Recursos lingüísticos para adecuar el registro a la situación de comunicación. Indagación, elaboración de un corpus y aplicación</w:t>
            </w:r>
          </w:p>
        </w:tc>
        <w:tc>
          <w:tcPr>
            <w:tcW w:w="2126" w:type="dxa"/>
            <w:vMerge w:val="restart"/>
          </w:tcPr>
          <w:p w14:paraId="786D0034" w14:textId="77777777" w:rsidR="00420E67" w:rsidRDefault="00420E67" w:rsidP="00904CF6">
            <w:pPr>
              <w:jc w:val="both"/>
              <w:rPr>
                <w:sz w:val="21"/>
                <w:szCs w:val="21"/>
              </w:rPr>
            </w:pPr>
            <w:r>
              <w:rPr>
                <w:sz w:val="21"/>
                <w:szCs w:val="21"/>
              </w:rPr>
              <w:t>Las actividades que fomenten el interés y el hábito de lectura.</w:t>
            </w:r>
          </w:p>
          <w:p w14:paraId="49874035" w14:textId="5715BFD4" w:rsidR="00904CF6" w:rsidRPr="00056F8B" w:rsidRDefault="001F2CE3" w:rsidP="00904CF6">
            <w:pPr>
              <w:jc w:val="both"/>
              <w:rPr>
                <w:rFonts w:cstheme="minorHAnsi"/>
                <w:sz w:val="19"/>
                <w:szCs w:val="19"/>
              </w:rPr>
            </w:pPr>
            <w:r w:rsidRPr="001F2CE3">
              <w:rPr>
                <w:rFonts w:cstheme="minorHAnsi"/>
                <w:sz w:val="19"/>
                <w:szCs w:val="19"/>
              </w:rPr>
              <w:t>Actividades que fomenten destrezas para una correcta expresión escrita</w:t>
            </w:r>
          </w:p>
        </w:tc>
        <w:sdt>
          <w:sdtPr>
            <w:rPr>
              <w:i/>
              <w:iCs/>
              <w:sz w:val="19"/>
              <w:szCs w:val="19"/>
            </w:rPr>
            <w:alias w:val="Lista"/>
            <w:tag w:val="Lista"/>
            <w:id w:val="1399554098"/>
            <w:placeholder>
              <w:docPart w:val="6A54673E1ADB44B78A51977884DFE48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14915454" w14:textId="7E3BF407" w:rsidR="00904CF6" w:rsidRPr="00056F8B" w:rsidRDefault="00CF52EB" w:rsidP="00904CF6">
                <w:pPr>
                  <w:jc w:val="both"/>
                  <w:rPr>
                    <w:rFonts w:eastAsia="Calibri" w:cstheme="minorHAnsi"/>
                    <w:sz w:val="19"/>
                    <w:szCs w:val="19"/>
                  </w:rPr>
                </w:pPr>
                <w:r>
                  <w:rPr>
                    <w:i/>
                    <w:iCs/>
                    <w:sz w:val="19"/>
                    <w:szCs w:val="19"/>
                  </w:rPr>
                  <w:t>Proyecto</w:t>
                </w:r>
              </w:p>
            </w:tc>
          </w:sdtContent>
        </w:sdt>
        <w:sdt>
          <w:sdtPr>
            <w:rPr>
              <w:rFonts w:cstheme="minorHAnsi"/>
              <w:bCs/>
              <w:i/>
              <w:iCs/>
              <w:sz w:val="19"/>
              <w:szCs w:val="19"/>
            </w:rPr>
            <w:alias w:val="Lista"/>
            <w:tag w:val="Lista"/>
            <w:id w:val="-1137564399"/>
            <w:placeholder>
              <w:docPart w:val="15C4C26609FD49CDA03635F4AC3D30E7"/>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265CDC61" w14:textId="6EA77F22" w:rsidR="00904CF6" w:rsidRPr="00056F8B" w:rsidRDefault="00CF52EB" w:rsidP="00904CF6">
                <w:pPr>
                  <w:jc w:val="both"/>
                  <w:rPr>
                    <w:rFonts w:eastAsia="Calibri" w:cstheme="minorHAnsi"/>
                    <w:sz w:val="19"/>
                    <w:szCs w:val="19"/>
                  </w:rPr>
                </w:pPr>
                <w:r>
                  <w:rPr>
                    <w:rFonts w:cstheme="minorHAnsi"/>
                    <w:bCs/>
                    <w:i/>
                    <w:iCs/>
                    <w:sz w:val="19"/>
                    <w:szCs w:val="19"/>
                  </w:rPr>
                  <w:t>Coevaluación</w:t>
                </w:r>
              </w:p>
            </w:tc>
          </w:sdtContent>
        </w:sdt>
      </w:tr>
      <w:tr w:rsidR="00904CF6" w14:paraId="42B315A4" w14:textId="77777777" w:rsidTr="009848F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4"/>
        </w:trPr>
        <w:tc>
          <w:tcPr>
            <w:tcW w:w="4241" w:type="dxa"/>
            <w:vMerge/>
          </w:tcPr>
          <w:p w14:paraId="4081D87E" w14:textId="77777777" w:rsidR="00904CF6" w:rsidRPr="00056F8B" w:rsidRDefault="00904CF6" w:rsidP="00904CF6">
            <w:pPr>
              <w:jc w:val="both"/>
              <w:rPr>
                <w:rFonts w:cstheme="minorHAnsi"/>
                <w:sz w:val="19"/>
                <w:szCs w:val="19"/>
              </w:rPr>
            </w:pPr>
          </w:p>
        </w:tc>
        <w:tc>
          <w:tcPr>
            <w:tcW w:w="708" w:type="dxa"/>
            <w:vMerge/>
          </w:tcPr>
          <w:p w14:paraId="505B33E9" w14:textId="77777777" w:rsidR="00904CF6" w:rsidRPr="009848F1" w:rsidRDefault="00904CF6" w:rsidP="00904CF6">
            <w:pPr>
              <w:rPr>
                <w:rFonts w:cstheme="minorHAnsi"/>
                <w:sz w:val="19"/>
                <w:szCs w:val="19"/>
              </w:rPr>
            </w:pPr>
          </w:p>
        </w:tc>
        <w:tc>
          <w:tcPr>
            <w:tcW w:w="4262" w:type="dxa"/>
            <w:vMerge/>
          </w:tcPr>
          <w:p w14:paraId="55E35F30" w14:textId="77777777" w:rsidR="00904CF6" w:rsidRPr="00056F8B" w:rsidRDefault="00904CF6" w:rsidP="00904CF6">
            <w:pPr>
              <w:rPr>
                <w:rFonts w:cstheme="minorHAnsi"/>
                <w:sz w:val="19"/>
                <w:szCs w:val="19"/>
              </w:rPr>
            </w:pPr>
          </w:p>
        </w:tc>
        <w:tc>
          <w:tcPr>
            <w:tcW w:w="2126" w:type="dxa"/>
            <w:vMerge/>
          </w:tcPr>
          <w:p w14:paraId="0EC7A3B6" w14:textId="77777777" w:rsidR="00904CF6" w:rsidRPr="00056F8B" w:rsidRDefault="00904CF6" w:rsidP="00904CF6">
            <w:pPr>
              <w:rPr>
                <w:rFonts w:cstheme="minorHAnsi"/>
                <w:sz w:val="19"/>
                <w:szCs w:val="19"/>
              </w:rPr>
            </w:pPr>
          </w:p>
        </w:tc>
        <w:sdt>
          <w:sdtPr>
            <w:rPr>
              <w:i/>
              <w:iCs/>
              <w:sz w:val="19"/>
              <w:szCs w:val="19"/>
            </w:rPr>
            <w:alias w:val="Lista"/>
            <w:tag w:val="Lista"/>
            <w:id w:val="526829703"/>
            <w:placeholder>
              <w:docPart w:val="C2BA0BD058D34EA5821C304323704EE3"/>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4F0114FA" w14:textId="0ACC0A89" w:rsidR="00904CF6" w:rsidRPr="00056F8B" w:rsidRDefault="00CF52EB" w:rsidP="00904CF6">
                <w:pPr>
                  <w:jc w:val="both"/>
                  <w:rPr>
                    <w:rFonts w:eastAsia="Calibri" w:cstheme="minorHAnsi"/>
                    <w:sz w:val="19"/>
                    <w:szCs w:val="19"/>
                  </w:rPr>
                </w:pPr>
                <w:r>
                  <w:rPr>
                    <w:i/>
                    <w:iCs/>
                    <w:sz w:val="19"/>
                    <w:szCs w:val="19"/>
                  </w:rPr>
                  <w:t>Otro: .................</w:t>
                </w:r>
              </w:p>
            </w:tc>
          </w:sdtContent>
        </w:sdt>
        <w:sdt>
          <w:sdtPr>
            <w:rPr>
              <w:rFonts w:cstheme="minorHAnsi"/>
              <w:bCs/>
              <w:i/>
              <w:iCs/>
              <w:sz w:val="19"/>
              <w:szCs w:val="19"/>
            </w:rPr>
            <w:alias w:val="Lista"/>
            <w:tag w:val="Lista"/>
            <w:id w:val="1597897070"/>
            <w:placeholder>
              <w:docPart w:val="E4A93D47385344A7BE17252F0B67C26F"/>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778EA332" w14:textId="7827E2D5" w:rsidR="00904CF6" w:rsidRPr="00056F8B" w:rsidRDefault="00CF52EB" w:rsidP="00904CF6">
                <w:pPr>
                  <w:jc w:val="both"/>
                  <w:rPr>
                    <w:rFonts w:eastAsia="Calibri" w:cstheme="minorHAnsi"/>
                    <w:sz w:val="19"/>
                    <w:szCs w:val="19"/>
                  </w:rPr>
                </w:pPr>
                <w:r>
                  <w:rPr>
                    <w:rFonts w:cstheme="minorHAnsi"/>
                    <w:bCs/>
                    <w:i/>
                    <w:iCs/>
                    <w:sz w:val="19"/>
                    <w:szCs w:val="19"/>
                  </w:rPr>
                  <w:t>Autoevaluación</w:t>
                </w:r>
              </w:p>
            </w:tc>
          </w:sdtContent>
        </w:sdt>
      </w:tr>
      <w:tr w:rsidR="00904CF6" w14:paraId="1630C218" w14:textId="77777777" w:rsidTr="009848F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4"/>
        </w:trPr>
        <w:tc>
          <w:tcPr>
            <w:tcW w:w="4241" w:type="dxa"/>
            <w:vMerge/>
          </w:tcPr>
          <w:p w14:paraId="6B521B61" w14:textId="77777777" w:rsidR="00904CF6" w:rsidRPr="00056F8B" w:rsidRDefault="00904CF6" w:rsidP="00904CF6">
            <w:pPr>
              <w:jc w:val="both"/>
              <w:rPr>
                <w:rFonts w:cstheme="minorHAnsi"/>
                <w:sz w:val="19"/>
                <w:szCs w:val="19"/>
              </w:rPr>
            </w:pPr>
          </w:p>
        </w:tc>
        <w:tc>
          <w:tcPr>
            <w:tcW w:w="708" w:type="dxa"/>
            <w:vMerge/>
          </w:tcPr>
          <w:p w14:paraId="47F13A2B" w14:textId="77777777" w:rsidR="00904CF6" w:rsidRPr="009848F1" w:rsidRDefault="00904CF6" w:rsidP="00904CF6">
            <w:pPr>
              <w:rPr>
                <w:rFonts w:cstheme="minorHAnsi"/>
                <w:sz w:val="19"/>
                <w:szCs w:val="19"/>
              </w:rPr>
            </w:pPr>
          </w:p>
        </w:tc>
        <w:tc>
          <w:tcPr>
            <w:tcW w:w="4262" w:type="dxa"/>
            <w:vMerge/>
          </w:tcPr>
          <w:p w14:paraId="0C516D0C" w14:textId="77777777" w:rsidR="00904CF6" w:rsidRPr="00056F8B" w:rsidRDefault="00904CF6" w:rsidP="00904CF6">
            <w:pPr>
              <w:rPr>
                <w:rFonts w:cstheme="minorHAnsi"/>
                <w:sz w:val="19"/>
                <w:szCs w:val="19"/>
              </w:rPr>
            </w:pPr>
          </w:p>
        </w:tc>
        <w:tc>
          <w:tcPr>
            <w:tcW w:w="2126" w:type="dxa"/>
            <w:vMerge/>
          </w:tcPr>
          <w:p w14:paraId="2AD12EA4" w14:textId="77777777" w:rsidR="00904CF6" w:rsidRPr="00056F8B" w:rsidRDefault="00904CF6" w:rsidP="00904CF6">
            <w:pPr>
              <w:rPr>
                <w:rFonts w:cstheme="minorHAnsi"/>
                <w:sz w:val="19"/>
                <w:szCs w:val="19"/>
              </w:rPr>
            </w:pPr>
          </w:p>
        </w:tc>
        <w:sdt>
          <w:sdtPr>
            <w:rPr>
              <w:i/>
              <w:iCs/>
              <w:sz w:val="19"/>
              <w:szCs w:val="19"/>
            </w:rPr>
            <w:alias w:val="Lista"/>
            <w:tag w:val="Lista"/>
            <w:id w:val="2095576877"/>
            <w:placeholder>
              <w:docPart w:val="01854D2CDFCA458388EF7A5152142711"/>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47CB12C9" w14:textId="7B5D8A94" w:rsidR="00904CF6" w:rsidRPr="00056F8B" w:rsidRDefault="00CF52EB" w:rsidP="00904CF6">
                <w:pPr>
                  <w:rPr>
                    <w:rFonts w:eastAsia="Calibri" w:cstheme="minorHAnsi"/>
                    <w:sz w:val="19"/>
                    <w:szCs w:val="19"/>
                  </w:rPr>
                </w:pPr>
                <w:r>
                  <w:rPr>
                    <w:i/>
                    <w:iCs/>
                    <w:sz w:val="19"/>
                    <w:szCs w:val="19"/>
                  </w:rPr>
                  <w:t>Registro anecdótico</w:t>
                </w:r>
              </w:p>
            </w:tc>
          </w:sdtContent>
        </w:sdt>
        <w:sdt>
          <w:sdtPr>
            <w:rPr>
              <w:rFonts w:cstheme="minorHAnsi"/>
              <w:bCs/>
              <w:i/>
              <w:iCs/>
              <w:sz w:val="19"/>
              <w:szCs w:val="19"/>
            </w:rPr>
            <w:alias w:val="Lista"/>
            <w:tag w:val="Lista"/>
            <w:id w:val="-808938616"/>
            <w:placeholder>
              <w:docPart w:val="28294B602D2D42A7B4A930503127D705"/>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549C7FC9" w14:textId="0EA7A98A" w:rsidR="00904CF6" w:rsidRPr="00056F8B" w:rsidRDefault="00CF52EB" w:rsidP="00904CF6">
                <w:pPr>
                  <w:rPr>
                    <w:rFonts w:eastAsia="Calibri" w:cstheme="minorHAnsi"/>
                    <w:sz w:val="19"/>
                    <w:szCs w:val="19"/>
                  </w:rPr>
                </w:pPr>
                <w:r>
                  <w:rPr>
                    <w:rFonts w:cstheme="minorHAnsi"/>
                    <w:bCs/>
                    <w:i/>
                    <w:iCs/>
                    <w:sz w:val="19"/>
                    <w:szCs w:val="19"/>
                  </w:rPr>
                  <w:t>Heteroevaluación</w:t>
                </w:r>
              </w:p>
            </w:tc>
          </w:sdtContent>
        </w:sdt>
      </w:tr>
      <w:tr w:rsidR="00904CF6" w14:paraId="6AE77D1C" w14:textId="77777777" w:rsidTr="009848F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0"/>
        </w:trPr>
        <w:tc>
          <w:tcPr>
            <w:tcW w:w="4241" w:type="dxa"/>
            <w:vMerge w:val="restart"/>
          </w:tcPr>
          <w:p w14:paraId="6792D195" w14:textId="309BE4AA" w:rsidR="00904CF6" w:rsidRPr="00056F8B" w:rsidRDefault="00904CF6" w:rsidP="00904CF6">
            <w:pPr>
              <w:jc w:val="both"/>
              <w:rPr>
                <w:rFonts w:cstheme="minorHAnsi"/>
                <w:sz w:val="19"/>
                <w:szCs w:val="19"/>
              </w:rPr>
            </w:pPr>
            <w:r w:rsidRPr="00475B57">
              <w:rPr>
                <w:rFonts w:ascii="Calibri" w:hAnsi="Calibri" w:cs="Calibri"/>
                <w:sz w:val="19"/>
              </w:rPr>
              <w:t xml:space="preserve">5.2 Incorporar procedimientos para enriquecer los textos, atendiendo a aspectos discursivos, </w:t>
            </w:r>
            <w:r w:rsidRPr="00475B57">
              <w:rPr>
                <w:rFonts w:ascii="Calibri" w:hAnsi="Calibri" w:cs="Calibri"/>
                <w:sz w:val="19"/>
              </w:rPr>
              <w:lastRenderedPageBreak/>
              <w:t>lingüísticos y de estilo, con precisión léxica y corrección ortográfica y gramatical. (</w:t>
            </w:r>
            <w:r w:rsidRPr="00475B57">
              <w:rPr>
                <w:rFonts w:ascii="Calibri" w:eastAsia="Calibri" w:hAnsi="Calibri" w:cs="Calibri"/>
                <w:sz w:val="19"/>
              </w:rPr>
              <w:t>CCL1, CCL2, CCL5, CP2, CD2, CPSAA5, CCEC1)</w:t>
            </w:r>
          </w:p>
        </w:tc>
        <w:tc>
          <w:tcPr>
            <w:tcW w:w="708" w:type="dxa"/>
            <w:vMerge w:val="restart"/>
          </w:tcPr>
          <w:p w14:paraId="55959403" w14:textId="77777777" w:rsidR="001F2CE3" w:rsidRPr="009848F1" w:rsidRDefault="001F2CE3" w:rsidP="001F2CE3">
            <w:pPr>
              <w:pStyle w:val="Default"/>
              <w:spacing w:after="200" w:line="276" w:lineRule="auto"/>
              <w:jc w:val="both"/>
              <w:rPr>
                <w:rFonts w:ascii="Times New Roman" w:eastAsia="Times New Roman" w:hAnsi="Times New Roman" w:cs="Times New Roman"/>
                <w:color w:val="000000" w:themeColor="text1"/>
                <w:sz w:val="22"/>
                <w:szCs w:val="22"/>
                <w:lang w:val="en-US"/>
              </w:rPr>
            </w:pPr>
            <w:r w:rsidRPr="009848F1">
              <w:rPr>
                <w:sz w:val="22"/>
                <w:szCs w:val="22"/>
              </w:rPr>
              <w:lastRenderedPageBreak/>
              <w:t>10%</w:t>
            </w:r>
          </w:p>
          <w:p w14:paraId="067F2A2F" w14:textId="77777777" w:rsidR="00904CF6" w:rsidRPr="009848F1" w:rsidRDefault="00904CF6" w:rsidP="00904CF6">
            <w:pPr>
              <w:jc w:val="both"/>
              <w:rPr>
                <w:rFonts w:eastAsia="Calibri" w:cstheme="minorHAnsi"/>
                <w:sz w:val="19"/>
                <w:szCs w:val="19"/>
              </w:rPr>
            </w:pPr>
          </w:p>
        </w:tc>
        <w:tc>
          <w:tcPr>
            <w:tcW w:w="4262" w:type="dxa"/>
            <w:vMerge w:val="restart"/>
          </w:tcPr>
          <w:p w14:paraId="636A17AC" w14:textId="77777777" w:rsidR="00904CF6" w:rsidRDefault="00904CF6" w:rsidP="00904CF6">
            <w:pPr>
              <w:jc w:val="both"/>
              <w:rPr>
                <w:rFonts w:eastAsia="Calibri" w:cstheme="minorHAnsi"/>
                <w:sz w:val="19"/>
                <w:szCs w:val="19"/>
              </w:rPr>
            </w:pPr>
            <w:r w:rsidRPr="00056F8B">
              <w:rPr>
                <w:rFonts w:eastAsia="Calibri" w:cstheme="minorHAnsi"/>
                <w:sz w:val="19"/>
                <w:szCs w:val="19"/>
              </w:rPr>
              <w:t xml:space="preserve"> </w:t>
            </w:r>
            <w:r w:rsidR="005E6505" w:rsidRPr="005E6505">
              <w:rPr>
                <w:rFonts w:eastAsia="Calibri" w:cstheme="minorHAnsi"/>
                <w:sz w:val="19"/>
                <w:szCs w:val="19"/>
              </w:rPr>
              <w:t xml:space="preserve">3.5 Composición de textos expositivos y argumentativos propios de distintos ámbitos, a partir </w:t>
            </w:r>
            <w:r w:rsidR="005E6505" w:rsidRPr="005E6505">
              <w:rPr>
                <w:rFonts w:eastAsia="Calibri" w:cstheme="minorHAnsi"/>
                <w:sz w:val="19"/>
                <w:szCs w:val="19"/>
              </w:rPr>
              <w:lastRenderedPageBreak/>
              <w:t>de modelos, atendiendo a las condiciones de situación y utilizando adecuadamente los esquemas textuales.</w:t>
            </w:r>
          </w:p>
          <w:p w14:paraId="70513243" w14:textId="77777777" w:rsidR="00D53A7E" w:rsidRDefault="00D53A7E" w:rsidP="00904CF6">
            <w:pPr>
              <w:jc w:val="both"/>
              <w:rPr>
                <w:rFonts w:eastAsia="Arial"/>
              </w:rPr>
            </w:pPr>
            <w:r w:rsidRPr="14E224F1">
              <w:rPr>
                <w:rFonts w:eastAsia="Arial"/>
              </w:rPr>
              <w:t>4.6. Corrección lingüística y revisión ortográfica, gramatical y tipográfica de los textos. Uso eficaz de diccionarios, manuales de consulta y de correctores ortográficos en soporte analógico o digital</w:t>
            </w:r>
            <w:r>
              <w:rPr>
                <w:rFonts w:eastAsia="Arial"/>
              </w:rPr>
              <w:t>.</w:t>
            </w:r>
          </w:p>
          <w:p w14:paraId="5781F383" w14:textId="76021BAA" w:rsidR="00D53A7E" w:rsidRPr="00056F8B" w:rsidRDefault="00D53A7E" w:rsidP="00904CF6">
            <w:pPr>
              <w:jc w:val="both"/>
              <w:rPr>
                <w:rFonts w:cstheme="minorHAnsi"/>
                <w:sz w:val="19"/>
                <w:szCs w:val="19"/>
              </w:rPr>
            </w:pPr>
            <w:r w:rsidRPr="14E224F1">
              <w:rPr>
                <w:rFonts w:eastAsia="Arial"/>
              </w:rPr>
              <w:t>4.7. Los signos de puntuación como mecanismo organizador del texto escrito y su relación con el significado.</w:t>
            </w:r>
          </w:p>
        </w:tc>
        <w:tc>
          <w:tcPr>
            <w:tcW w:w="2126" w:type="dxa"/>
            <w:vMerge w:val="restart"/>
          </w:tcPr>
          <w:p w14:paraId="2F67C966" w14:textId="2AEBB5E9" w:rsidR="00904CF6" w:rsidRPr="00056F8B" w:rsidRDefault="001F2CE3" w:rsidP="00904CF6">
            <w:pPr>
              <w:jc w:val="both"/>
              <w:rPr>
                <w:rFonts w:cstheme="minorHAnsi"/>
                <w:sz w:val="19"/>
                <w:szCs w:val="19"/>
              </w:rPr>
            </w:pPr>
            <w:r w:rsidRPr="001F2CE3">
              <w:rPr>
                <w:rFonts w:cstheme="minorHAnsi"/>
                <w:sz w:val="19"/>
                <w:szCs w:val="19"/>
              </w:rPr>
              <w:lastRenderedPageBreak/>
              <w:t xml:space="preserve">Actividades que fomenten destrezas para </w:t>
            </w:r>
            <w:r w:rsidRPr="001F2CE3">
              <w:rPr>
                <w:rFonts w:cstheme="minorHAnsi"/>
                <w:sz w:val="19"/>
                <w:szCs w:val="19"/>
              </w:rPr>
              <w:lastRenderedPageBreak/>
              <w:t>una correcta expresión escrita</w:t>
            </w:r>
          </w:p>
        </w:tc>
        <w:sdt>
          <w:sdtPr>
            <w:rPr>
              <w:i/>
              <w:iCs/>
              <w:sz w:val="19"/>
              <w:szCs w:val="19"/>
            </w:rPr>
            <w:alias w:val="Lista"/>
            <w:tag w:val="Lista"/>
            <w:id w:val="-419560234"/>
            <w:placeholder>
              <w:docPart w:val="E026788459634E16A5E0B4A0C0A7F926"/>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6E7D1A9A" w14:textId="4C5DB179" w:rsidR="00904CF6" w:rsidRPr="00056F8B" w:rsidRDefault="00CF52EB" w:rsidP="00904CF6">
                <w:pPr>
                  <w:jc w:val="both"/>
                  <w:rPr>
                    <w:rFonts w:eastAsia="Calibri" w:cstheme="minorHAnsi"/>
                    <w:sz w:val="19"/>
                    <w:szCs w:val="19"/>
                  </w:rPr>
                </w:pPr>
                <w:r>
                  <w:rPr>
                    <w:i/>
                    <w:iCs/>
                    <w:sz w:val="19"/>
                    <w:szCs w:val="19"/>
                  </w:rPr>
                  <w:t>Otro: .................</w:t>
                </w:r>
              </w:p>
            </w:tc>
          </w:sdtContent>
        </w:sdt>
        <w:sdt>
          <w:sdtPr>
            <w:rPr>
              <w:rFonts w:cstheme="minorHAnsi"/>
              <w:bCs/>
              <w:i/>
              <w:iCs/>
              <w:sz w:val="19"/>
              <w:szCs w:val="19"/>
            </w:rPr>
            <w:alias w:val="Lista"/>
            <w:tag w:val="Lista"/>
            <w:id w:val="510272121"/>
            <w:placeholder>
              <w:docPart w:val="7D6851E276D44E1888CC90EC0FD74AB2"/>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507289E5" w14:textId="3CD203F7" w:rsidR="00904CF6" w:rsidRPr="00056F8B" w:rsidRDefault="00CF52EB" w:rsidP="00904CF6">
                <w:pPr>
                  <w:jc w:val="both"/>
                  <w:rPr>
                    <w:rFonts w:eastAsia="Calibri" w:cstheme="minorHAnsi"/>
                    <w:sz w:val="19"/>
                    <w:szCs w:val="19"/>
                  </w:rPr>
                </w:pPr>
                <w:r>
                  <w:rPr>
                    <w:rFonts w:cstheme="minorHAnsi"/>
                    <w:bCs/>
                    <w:i/>
                    <w:iCs/>
                    <w:sz w:val="19"/>
                    <w:szCs w:val="19"/>
                  </w:rPr>
                  <w:t>Heteroevaluación</w:t>
                </w:r>
              </w:p>
            </w:tc>
          </w:sdtContent>
        </w:sdt>
      </w:tr>
      <w:tr w:rsidR="00904CF6" w14:paraId="2387B82A" w14:textId="77777777" w:rsidTr="009848F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
        </w:trPr>
        <w:tc>
          <w:tcPr>
            <w:tcW w:w="4241" w:type="dxa"/>
            <w:vMerge/>
          </w:tcPr>
          <w:p w14:paraId="4DB79E5F" w14:textId="77777777" w:rsidR="00904CF6" w:rsidRPr="00056F8B" w:rsidRDefault="00904CF6" w:rsidP="00904CF6">
            <w:pPr>
              <w:jc w:val="both"/>
              <w:rPr>
                <w:rFonts w:cstheme="minorHAnsi"/>
                <w:sz w:val="19"/>
                <w:szCs w:val="19"/>
              </w:rPr>
            </w:pPr>
          </w:p>
        </w:tc>
        <w:tc>
          <w:tcPr>
            <w:tcW w:w="708" w:type="dxa"/>
            <w:vMerge/>
          </w:tcPr>
          <w:p w14:paraId="18437E74" w14:textId="77777777" w:rsidR="00904CF6" w:rsidRPr="009848F1" w:rsidRDefault="00904CF6" w:rsidP="00904CF6">
            <w:pPr>
              <w:rPr>
                <w:rFonts w:cstheme="minorHAnsi"/>
                <w:sz w:val="19"/>
                <w:szCs w:val="19"/>
              </w:rPr>
            </w:pPr>
          </w:p>
        </w:tc>
        <w:tc>
          <w:tcPr>
            <w:tcW w:w="4262" w:type="dxa"/>
            <w:vMerge/>
          </w:tcPr>
          <w:p w14:paraId="7056D6BE" w14:textId="77777777" w:rsidR="00904CF6" w:rsidRPr="00056F8B" w:rsidRDefault="00904CF6" w:rsidP="00904CF6">
            <w:pPr>
              <w:rPr>
                <w:rFonts w:cstheme="minorHAnsi"/>
                <w:sz w:val="19"/>
                <w:szCs w:val="19"/>
              </w:rPr>
            </w:pPr>
          </w:p>
        </w:tc>
        <w:tc>
          <w:tcPr>
            <w:tcW w:w="2126" w:type="dxa"/>
            <w:vMerge/>
          </w:tcPr>
          <w:p w14:paraId="4E79367A" w14:textId="77777777" w:rsidR="00904CF6" w:rsidRPr="00056F8B" w:rsidRDefault="00904CF6" w:rsidP="00904CF6">
            <w:pPr>
              <w:rPr>
                <w:rFonts w:cstheme="minorHAnsi"/>
                <w:sz w:val="19"/>
                <w:szCs w:val="19"/>
              </w:rPr>
            </w:pPr>
          </w:p>
        </w:tc>
        <w:sdt>
          <w:sdtPr>
            <w:rPr>
              <w:i/>
              <w:iCs/>
              <w:sz w:val="19"/>
              <w:szCs w:val="19"/>
            </w:rPr>
            <w:alias w:val="Lista"/>
            <w:tag w:val="Lista"/>
            <w:id w:val="544415704"/>
            <w:placeholder>
              <w:docPart w:val="4D8E049EDAC042669B25FEA5175E61B9"/>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1BC9E799" w14:textId="6D9971AA" w:rsidR="00904CF6" w:rsidRPr="00056F8B" w:rsidRDefault="00CF52EB" w:rsidP="00904CF6">
                <w:pPr>
                  <w:jc w:val="both"/>
                  <w:rPr>
                    <w:rFonts w:eastAsia="Calibri" w:cstheme="minorHAnsi"/>
                    <w:sz w:val="19"/>
                    <w:szCs w:val="19"/>
                  </w:rPr>
                </w:pPr>
                <w:r>
                  <w:rPr>
                    <w:i/>
                    <w:iCs/>
                    <w:sz w:val="19"/>
                    <w:szCs w:val="19"/>
                  </w:rPr>
                  <w:t>Prueba escrita</w:t>
                </w:r>
              </w:p>
            </w:tc>
          </w:sdtContent>
        </w:sdt>
        <w:sdt>
          <w:sdtPr>
            <w:rPr>
              <w:rFonts w:cstheme="minorHAnsi"/>
              <w:bCs/>
              <w:i/>
              <w:iCs/>
              <w:sz w:val="19"/>
              <w:szCs w:val="19"/>
            </w:rPr>
            <w:alias w:val="Lista"/>
            <w:tag w:val="Lista"/>
            <w:id w:val="-1564873604"/>
            <w:placeholder>
              <w:docPart w:val="EF42292E49DF46039D7B26BEAEE82E27"/>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2BC6A1A4" w14:textId="51E04A5C" w:rsidR="00904CF6" w:rsidRPr="00056F8B" w:rsidRDefault="00CF52EB" w:rsidP="00904CF6">
                <w:pPr>
                  <w:jc w:val="both"/>
                  <w:rPr>
                    <w:rFonts w:eastAsia="Calibri" w:cstheme="minorHAnsi"/>
                    <w:sz w:val="19"/>
                    <w:szCs w:val="19"/>
                  </w:rPr>
                </w:pPr>
                <w:r>
                  <w:rPr>
                    <w:rFonts w:cstheme="minorHAnsi"/>
                    <w:bCs/>
                    <w:i/>
                    <w:iCs/>
                    <w:sz w:val="19"/>
                    <w:szCs w:val="19"/>
                  </w:rPr>
                  <w:t>Heteroevaluación</w:t>
                </w:r>
              </w:p>
            </w:tc>
          </w:sdtContent>
        </w:sdt>
      </w:tr>
      <w:tr w:rsidR="00904CF6" w14:paraId="689EEA8C" w14:textId="77777777" w:rsidTr="009848F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
        </w:trPr>
        <w:tc>
          <w:tcPr>
            <w:tcW w:w="4241" w:type="dxa"/>
            <w:vMerge/>
          </w:tcPr>
          <w:p w14:paraId="28B0EA5E" w14:textId="77777777" w:rsidR="00904CF6" w:rsidRPr="00056F8B" w:rsidRDefault="00904CF6" w:rsidP="00904CF6">
            <w:pPr>
              <w:jc w:val="both"/>
              <w:rPr>
                <w:rFonts w:cstheme="minorHAnsi"/>
                <w:sz w:val="19"/>
                <w:szCs w:val="19"/>
              </w:rPr>
            </w:pPr>
          </w:p>
        </w:tc>
        <w:tc>
          <w:tcPr>
            <w:tcW w:w="708" w:type="dxa"/>
            <w:vMerge/>
          </w:tcPr>
          <w:p w14:paraId="261BDA16" w14:textId="77777777" w:rsidR="00904CF6" w:rsidRPr="009848F1" w:rsidRDefault="00904CF6" w:rsidP="00904CF6">
            <w:pPr>
              <w:rPr>
                <w:rFonts w:cstheme="minorHAnsi"/>
                <w:sz w:val="19"/>
                <w:szCs w:val="19"/>
              </w:rPr>
            </w:pPr>
          </w:p>
        </w:tc>
        <w:tc>
          <w:tcPr>
            <w:tcW w:w="4262" w:type="dxa"/>
            <w:vMerge/>
          </w:tcPr>
          <w:p w14:paraId="158A51D7" w14:textId="77777777" w:rsidR="00904CF6" w:rsidRPr="00056F8B" w:rsidRDefault="00904CF6" w:rsidP="00904CF6">
            <w:pPr>
              <w:rPr>
                <w:rFonts w:cstheme="minorHAnsi"/>
                <w:sz w:val="19"/>
                <w:szCs w:val="19"/>
              </w:rPr>
            </w:pPr>
          </w:p>
        </w:tc>
        <w:tc>
          <w:tcPr>
            <w:tcW w:w="2126" w:type="dxa"/>
            <w:vMerge/>
          </w:tcPr>
          <w:p w14:paraId="76726265" w14:textId="77777777" w:rsidR="00904CF6" w:rsidRPr="00056F8B" w:rsidRDefault="00904CF6" w:rsidP="00904CF6">
            <w:pPr>
              <w:rPr>
                <w:rFonts w:cstheme="minorHAnsi"/>
                <w:sz w:val="19"/>
                <w:szCs w:val="19"/>
              </w:rPr>
            </w:pPr>
          </w:p>
        </w:tc>
        <w:sdt>
          <w:sdtPr>
            <w:rPr>
              <w:i/>
              <w:iCs/>
              <w:sz w:val="19"/>
              <w:szCs w:val="19"/>
            </w:rPr>
            <w:alias w:val="Lista"/>
            <w:tag w:val="Lista"/>
            <w:id w:val="390307579"/>
            <w:placeholder>
              <w:docPart w:val="087C1B4F94FD4B3F9AD4FD10E55133B8"/>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2A7C48F2" w14:textId="7DFFC984" w:rsidR="00904CF6" w:rsidRPr="00056F8B" w:rsidRDefault="00CF52EB" w:rsidP="00904CF6">
                <w:pPr>
                  <w:jc w:val="both"/>
                  <w:rPr>
                    <w:rFonts w:eastAsia="Calibri" w:cstheme="minorHAnsi"/>
                    <w:sz w:val="19"/>
                    <w:szCs w:val="19"/>
                  </w:rPr>
                </w:pPr>
                <w:r>
                  <w:rPr>
                    <w:i/>
                    <w:iCs/>
                    <w:sz w:val="19"/>
                    <w:szCs w:val="19"/>
                  </w:rPr>
                  <w:t>Otro: .................</w:t>
                </w:r>
              </w:p>
            </w:tc>
          </w:sdtContent>
        </w:sdt>
        <w:sdt>
          <w:sdtPr>
            <w:rPr>
              <w:rFonts w:cstheme="minorHAnsi"/>
              <w:bCs/>
              <w:i/>
              <w:iCs/>
              <w:sz w:val="19"/>
              <w:szCs w:val="19"/>
            </w:rPr>
            <w:alias w:val="Lista"/>
            <w:tag w:val="Lista"/>
            <w:id w:val="-1677562870"/>
            <w:placeholder>
              <w:docPart w:val="9121DF0378B14B5499962D13B60F7B0F"/>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7D073291" w14:textId="1066A363" w:rsidR="00904CF6" w:rsidRPr="00056F8B" w:rsidRDefault="00CF52EB" w:rsidP="00904CF6">
                <w:pPr>
                  <w:jc w:val="both"/>
                  <w:rPr>
                    <w:rFonts w:eastAsia="Calibri" w:cstheme="minorHAnsi"/>
                    <w:sz w:val="19"/>
                    <w:szCs w:val="19"/>
                  </w:rPr>
                </w:pPr>
                <w:r>
                  <w:rPr>
                    <w:rFonts w:cstheme="minorHAnsi"/>
                    <w:bCs/>
                    <w:i/>
                    <w:iCs/>
                    <w:sz w:val="19"/>
                    <w:szCs w:val="19"/>
                  </w:rPr>
                  <w:t>Coevaluación</w:t>
                </w:r>
              </w:p>
            </w:tc>
          </w:sdtContent>
        </w:sdt>
      </w:tr>
      <w:tr w:rsidR="005E6505" w14:paraId="5D629E66" w14:textId="77777777" w:rsidTr="009848F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98"/>
        </w:trPr>
        <w:tc>
          <w:tcPr>
            <w:tcW w:w="4241" w:type="dxa"/>
            <w:vMerge w:val="restart"/>
          </w:tcPr>
          <w:p w14:paraId="453B9E23" w14:textId="77777777" w:rsidR="005E6505" w:rsidRPr="004A4E2F" w:rsidRDefault="005E6505" w:rsidP="005E6505">
            <w:pPr>
              <w:jc w:val="both"/>
              <w:rPr>
                <w:rFonts w:cstheme="minorHAnsi"/>
                <w:sz w:val="19"/>
                <w:szCs w:val="19"/>
                <w:lang w:val="en-US"/>
              </w:rPr>
            </w:pPr>
            <w:r w:rsidRPr="00475B57">
              <w:rPr>
                <w:rFonts w:ascii="Calibri" w:hAnsi="Calibri" w:cs="Calibri"/>
                <w:sz w:val="19"/>
              </w:rPr>
              <w:t xml:space="preserve">6.1 Elaborar trabajos de investigación de manera autónoma, en diferentes soportes, sobre diversos temas de interés académico, personal o social que impliquen localizar, seleccionar y contrastar información procedente de diferentes fuentes, con especial atención a la gestión de su almacenamiento y recuperación, así como a la evaluación de su fiabilidad y pertinencia; organizarla e integrarla en esquemas propios; y reelaborarla y comunicarla de manera creativa, adoptando un punto de vista crítico y respetuoso con la propiedad intelectual. </w:t>
            </w:r>
            <w:r w:rsidRPr="004A4E2F">
              <w:rPr>
                <w:rFonts w:ascii="Calibri" w:hAnsi="Calibri" w:cs="Calibri"/>
                <w:sz w:val="19"/>
                <w:lang w:val="en-US"/>
              </w:rPr>
              <w:t>(</w:t>
            </w:r>
            <w:r w:rsidRPr="00475B57">
              <w:rPr>
                <w:rFonts w:ascii="Calibri" w:eastAsia="Calibri" w:hAnsi="Calibri" w:cs="Calibri"/>
                <w:sz w:val="19"/>
                <w:lang w:val="en-US"/>
              </w:rPr>
              <w:t>CCL1, CCL3, CP2, CD1, CD2, CD3, CD4, CC1, CC2, CE3)</w:t>
            </w:r>
          </w:p>
          <w:p w14:paraId="22196440" w14:textId="6322B30B" w:rsidR="005E6505" w:rsidRPr="004A4E2F" w:rsidRDefault="005E6505" w:rsidP="005E6505">
            <w:pPr>
              <w:jc w:val="both"/>
              <w:rPr>
                <w:rFonts w:cstheme="minorHAnsi"/>
                <w:sz w:val="19"/>
                <w:szCs w:val="19"/>
                <w:lang w:val="en-US"/>
              </w:rPr>
            </w:pPr>
          </w:p>
        </w:tc>
        <w:tc>
          <w:tcPr>
            <w:tcW w:w="708" w:type="dxa"/>
            <w:vMerge w:val="restart"/>
          </w:tcPr>
          <w:p w14:paraId="5C79E325" w14:textId="77777777" w:rsidR="001F2CE3" w:rsidRPr="009848F1" w:rsidRDefault="001F2CE3" w:rsidP="001F2CE3">
            <w:pPr>
              <w:pStyle w:val="Default"/>
              <w:rPr>
                <w:rFonts w:eastAsia="Arial"/>
                <w:color w:val="000000" w:themeColor="text1"/>
                <w:sz w:val="22"/>
                <w:szCs w:val="22"/>
              </w:rPr>
            </w:pPr>
            <w:r w:rsidRPr="009848F1">
              <w:rPr>
                <w:rFonts w:eastAsia="Arial"/>
                <w:sz w:val="22"/>
                <w:szCs w:val="22"/>
              </w:rPr>
              <w:t>3%</w:t>
            </w:r>
          </w:p>
          <w:p w14:paraId="4327C038" w14:textId="77777777" w:rsidR="005E6505" w:rsidRPr="009848F1" w:rsidRDefault="005E6505" w:rsidP="005E6505">
            <w:pPr>
              <w:rPr>
                <w:rFonts w:cstheme="minorHAnsi"/>
                <w:sz w:val="19"/>
                <w:szCs w:val="19"/>
                <w:lang w:val="en-US"/>
              </w:rPr>
            </w:pPr>
          </w:p>
        </w:tc>
        <w:tc>
          <w:tcPr>
            <w:tcW w:w="4262" w:type="dxa"/>
            <w:vMerge w:val="restart"/>
          </w:tcPr>
          <w:p w14:paraId="6BDF5B4C" w14:textId="77777777" w:rsidR="005E6505" w:rsidRDefault="005E6505" w:rsidP="005E6505">
            <w:r w:rsidRPr="14E224F1">
              <w:rPr>
                <w:rFonts w:eastAsia="Arial"/>
              </w:rPr>
              <w:t>3.3 El tema, la estructura organizativa y el registro de los textos de carácter expositivo y argumentativo, procedentes de distintos ámbitos, utilizando procedimientos como esquemas, mapas conceptuales o resúmenes.</w:t>
            </w:r>
          </w:p>
          <w:p w14:paraId="2866189C" w14:textId="77777777" w:rsidR="005E6505" w:rsidRDefault="005E6505" w:rsidP="005E6505">
            <w:pPr>
              <w:rPr>
                <w:rFonts w:eastAsia="Arial"/>
              </w:rPr>
            </w:pPr>
            <w:r w:rsidRPr="14E224F1">
              <w:rPr>
                <w:rFonts w:eastAsia="Arial"/>
              </w:rPr>
              <w:t xml:space="preserve"> </w:t>
            </w:r>
            <w:r w:rsidRPr="005E6505">
              <w:rPr>
                <w:rFonts w:eastAsia="Arial"/>
              </w:rPr>
              <w:t>3.7 Producción escrita. Proceso de elaboración: planificación, redacción, revisión y edición en diferentes soportes</w:t>
            </w:r>
            <w:r>
              <w:rPr>
                <w:rFonts w:eastAsia="Arial"/>
              </w:rPr>
              <w:t>.</w:t>
            </w:r>
          </w:p>
          <w:p w14:paraId="6705FD6E" w14:textId="10F13E23" w:rsidR="005E6505" w:rsidRPr="004A4E2F" w:rsidRDefault="005E6505" w:rsidP="005E6505">
            <w:pPr>
              <w:rPr>
                <w:rFonts w:cstheme="minorHAnsi"/>
                <w:sz w:val="19"/>
                <w:szCs w:val="19"/>
                <w:lang w:val="en-US"/>
              </w:rPr>
            </w:pPr>
            <w:r w:rsidRPr="00A62E94">
              <w:rPr>
                <w:rFonts w:cstheme="minorHAnsi"/>
                <w:sz w:val="19"/>
                <w:szCs w:val="19"/>
              </w:rPr>
              <w:t xml:space="preserve">3.8 Alfabetización informacional: Búsqueda autónoma y selección de la información con criterios de fiabilidad, calidad y pertinencia; análisis, valoración, reorganización y síntesis de la información en esquemas propios y transformación en conocimiento; comunicación y difusión de la información reelaborada de manera creativa y respetuosa con la propiedad intelectual. La gestión de contenidos, el almacenamiento y la recuperación de la información relevante. </w:t>
            </w:r>
            <w:proofErr w:type="spellStart"/>
            <w:r w:rsidRPr="005E6505">
              <w:rPr>
                <w:rFonts w:cstheme="minorHAnsi"/>
                <w:sz w:val="19"/>
                <w:szCs w:val="19"/>
                <w:lang w:val="en-US"/>
              </w:rPr>
              <w:t>Noticias</w:t>
            </w:r>
            <w:proofErr w:type="spellEnd"/>
            <w:r w:rsidRPr="005E6505">
              <w:rPr>
                <w:rFonts w:cstheme="minorHAnsi"/>
                <w:sz w:val="19"/>
                <w:szCs w:val="19"/>
                <w:lang w:val="en-US"/>
              </w:rPr>
              <w:t xml:space="preserve"> falsas y </w:t>
            </w:r>
            <w:proofErr w:type="spellStart"/>
            <w:r w:rsidRPr="005E6505">
              <w:rPr>
                <w:rFonts w:cstheme="minorHAnsi"/>
                <w:sz w:val="19"/>
                <w:szCs w:val="19"/>
                <w:lang w:val="en-US"/>
              </w:rPr>
              <w:t>verificación</w:t>
            </w:r>
            <w:proofErr w:type="spellEnd"/>
            <w:r w:rsidRPr="005E6505">
              <w:rPr>
                <w:rFonts w:cstheme="minorHAnsi"/>
                <w:sz w:val="19"/>
                <w:szCs w:val="19"/>
                <w:lang w:val="en-US"/>
              </w:rPr>
              <w:t xml:space="preserve"> de </w:t>
            </w:r>
            <w:proofErr w:type="spellStart"/>
            <w:r w:rsidRPr="005E6505">
              <w:rPr>
                <w:rFonts w:cstheme="minorHAnsi"/>
                <w:sz w:val="19"/>
                <w:szCs w:val="19"/>
                <w:lang w:val="en-US"/>
              </w:rPr>
              <w:t>hechos</w:t>
            </w:r>
            <w:proofErr w:type="spellEnd"/>
            <w:r w:rsidRPr="005E6505">
              <w:rPr>
                <w:rFonts w:cstheme="minorHAnsi"/>
                <w:sz w:val="19"/>
                <w:szCs w:val="19"/>
                <w:lang w:val="en-US"/>
              </w:rPr>
              <w:t>.</w:t>
            </w:r>
          </w:p>
        </w:tc>
        <w:tc>
          <w:tcPr>
            <w:tcW w:w="2126" w:type="dxa"/>
            <w:vMerge w:val="restart"/>
          </w:tcPr>
          <w:p w14:paraId="52919D40" w14:textId="77777777" w:rsidR="005E6505" w:rsidRPr="00A62E94" w:rsidRDefault="001F2CE3" w:rsidP="005E6505">
            <w:pPr>
              <w:rPr>
                <w:rFonts w:cstheme="minorHAnsi"/>
                <w:sz w:val="19"/>
                <w:szCs w:val="19"/>
              </w:rPr>
            </w:pPr>
            <w:r w:rsidRPr="00A62E94">
              <w:rPr>
                <w:rFonts w:cstheme="minorHAnsi"/>
                <w:sz w:val="19"/>
                <w:szCs w:val="19"/>
              </w:rPr>
              <w:t>Actividades que fomenten destrezas para una correcta expresión escrita</w:t>
            </w:r>
          </w:p>
          <w:p w14:paraId="6BD86409" w14:textId="374A83C1" w:rsidR="00420E67" w:rsidRPr="00A62E94" w:rsidRDefault="00420E67" w:rsidP="005E6505">
            <w:pPr>
              <w:rPr>
                <w:rFonts w:cstheme="minorHAnsi"/>
                <w:sz w:val="19"/>
                <w:szCs w:val="19"/>
              </w:rPr>
            </w:pPr>
            <w:r>
              <w:rPr>
                <w:sz w:val="21"/>
                <w:szCs w:val="21"/>
              </w:rPr>
              <w:t>Las actividades que fomenten el interés y el hábito de lectura.</w:t>
            </w:r>
          </w:p>
        </w:tc>
        <w:sdt>
          <w:sdtPr>
            <w:rPr>
              <w:i/>
              <w:iCs/>
              <w:sz w:val="19"/>
              <w:szCs w:val="19"/>
            </w:rPr>
            <w:alias w:val="Lista"/>
            <w:tag w:val="Lista"/>
            <w:id w:val="-783424291"/>
            <w:placeholder>
              <w:docPart w:val="2B5F72359F2A44BE9D4EBC6E8C6C1ECF"/>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28983240" w14:textId="4F449681" w:rsidR="005E6505" w:rsidRDefault="00CF52EB" w:rsidP="005E6505">
                <w:pPr>
                  <w:jc w:val="both"/>
                  <w:rPr>
                    <w:i/>
                    <w:iCs/>
                    <w:sz w:val="19"/>
                    <w:szCs w:val="19"/>
                  </w:rPr>
                </w:pPr>
                <w:r>
                  <w:rPr>
                    <w:i/>
                    <w:iCs/>
                    <w:sz w:val="19"/>
                    <w:szCs w:val="19"/>
                  </w:rPr>
                  <w:t>Cuaderno del alumno</w:t>
                </w:r>
              </w:p>
            </w:tc>
          </w:sdtContent>
        </w:sdt>
        <w:sdt>
          <w:sdtPr>
            <w:rPr>
              <w:rFonts w:cstheme="minorHAnsi"/>
              <w:bCs/>
              <w:i/>
              <w:iCs/>
              <w:sz w:val="19"/>
              <w:szCs w:val="19"/>
            </w:rPr>
            <w:alias w:val="Lista"/>
            <w:tag w:val="Lista"/>
            <w:id w:val="-188230830"/>
            <w:placeholder>
              <w:docPart w:val="945E9314773B420FBDAECBD00DD0F9AB"/>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71CC9757" w14:textId="092705D4" w:rsidR="005E6505" w:rsidRDefault="00CF52EB" w:rsidP="005E6505">
                <w:pPr>
                  <w:jc w:val="both"/>
                  <w:rPr>
                    <w:rFonts w:cstheme="minorHAnsi"/>
                    <w:bCs/>
                    <w:i/>
                    <w:iCs/>
                    <w:sz w:val="19"/>
                    <w:szCs w:val="19"/>
                  </w:rPr>
                </w:pPr>
                <w:r>
                  <w:rPr>
                    <w:rFonts w:cstheme="minorHAnsi"/>
                    <w:bCs/>
                    <w:i/>
                    <w:iCs/>
                    <w:sz w:val="19"/>
                    <w:szCs w:val="19"/>
                  </w:rPr>
                  <w:t>Autoevaluación</w:t>
                </w:r>
              </w:p>
            </w:tc>
          </w:sdtContent>
        </w:sdt>
      </w:tr>
      <w:tr w:rsidR="005E6505" w14:paraId="7E759B5C" w14:textId="77777777" w:rsidTr="009848F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98"/>
        </w:trPr>
        <w:tc>
          <w:tcPr>
            <w:tcW w:w="4241" w:type="dxa"/>
            <w:vMerge/>
          </w:tcPr>
          <w:p w14:paraId="2B6390EA" w14:textId="77777777" w:rsidR="005E6505" w:rsidRPr="00056F8B" w:rsidRDefault="005E6505" w:rsidP="005E6505">
            <w:pPr>
              <w:jc w:val="both"/>
              <w:rPr>
                <w:rFonts w:cstheme="minorHAnsi"/>
                <w:sz w:val="19"/>
                <w:szCs w:val="19"/>
              </w:rPr>
            </w:pPr>
          </w:p>
        </w:tc>
        <w:tc>
          <w:tcPr>
            <w:tcW w:w="708" w:type="dxa"/>
            <w:vMerge/>
          </w:tcPr>
          <w:p w14:paraId="25BB1D07" w14:textId="77777777" w:rsidR="005E6505" w:rsidRPr="009848F1" w:rsidRDefault="005E6505" w:rsidP="005E6505">
            <w:pPr>
              <w:rPr>
                <w:rFonts w:cstheme="minorHAnsi"/>
                <w:sz w:val="19"/>
                <w:szCs w:val="19"/>
              </w:rPr>
            </w:pPr>
          </w:p>
        </w:tc>
        <w:tc>
          <w:tcPr>
            <w:tcW w:w="4262" w:type="dxa"/>
            <w:vMerge/>
          </w:tcPr>
          <w:p w14:paraId="16555BFA" w14:textId="77777777" w:rsidR="005E6505" w:rsidRPr="00056F8B" w:rsidRDefault="005E6505" w:rsidP="005E6505">
            <w:pPr>
              <w:rPr>
                <w:rFonts w:cstheme="minorHAnsi"/>
                <w:sz w:val="19"/>
                <w:szCs w:val="19"/>
              </w:rPr>
            </w:pPr>
          </w:p>
        </w:tc>
        <w:tc>
          <w:tcPr>
            <w:tcW w:w="2126" w:type="dxa"/>
            <w:vMerge/>
          </w:tcPr>
          <w:p w14:paraId="63B655C4" w14:textId="77777777" w:rsidR="005E6505" w:rsidRPr="00056F8B" w:rsidRDefault="005E6505" w:rsidP="005E6505">
            <w:pPr>
              <w:rPr>
                <w:rFonts w:cstheme="minorHAnsi"/>
                <w:sz w:val="19"/>
                <w:szCs w:val="19"/>
              </w:rPr>
            </w:pPr>
          </w:p>
        </w:tc>
        <w:sdt>
          <w:sdtPr>
            <w:rPr>
              <w:i/>
              <w:iCs/>
              <w:sz w:val="19"/>
              <w:szCs w:val="19"/>
            </w:rPr>
            <w:alias w:val="Lista"/>
            <w:tag w:val="Lista"/>
            <w:id w:val="-1314557631"/>
            <w:placeholder>
              <w:docPart w:val="634120C122A343C0A3916678B49799E1"/>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546AC723" w14:textId="4F9BBF3A" w:rsidR="005E6505" w:rsidRDefault="00CF52EB" w:rsidP="005E6505">
                <w:pPr>
                  <w:jc w:val="both"/>
                  <w:rPr>
                    <w:i/>
                    <w:iCs/>
                    <w:sz w:val="19"/>
                    <w:szCs w:val="19"/>
                  </w:rPr>
                </w:pPr>
                <w:r>
                  <w:rPr>
                    <w:i/>
                    <w:iCs/>
                    <w:sz w:val="19"/>
                    <w:szCs w:val="19"/>
                  </w:rPr>
                  <w:t>Otro: .................</w:t>
                </w:r>
              </w:p>
            </w:tc>
          </w:sdtContent>
        </w:sdt>
        <w:sdt>
          <w:sdtPr>
            <w:rPr>
              <w:rFonts w:cstheme="minorHAnsi"/>
              <w:bCs/>
              <w:i/>
              <w:iCs/>
              <w:sz w:val="19"/>
              <w:szCs w:val="19"/>
            </w:rPr>
            <w:alias w:val="Lista"/>
            <w:tag w:val="Lista"/>
            <w:id w:val="-1299069118"/>
            <w:placeholder>
              <w:docPart w:val="C96BCF61925F43C89D30F5BE1B0FFFC4"/>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1F6659F7" w14:textId="2307329A" w:rsidR="005E6505" w:rsidRDefault="00CF52EB" w:rsidP="005E6505">
                <w:pPr>
                  <w:jc w:val="both"/>
                  <w:rPr>
                    <w:rFonts w:cstheme="minorHAnsi"/>
                    <w:bCs/>
                    <w:i/>
                    <w:iCs/>
                    <w:sz w:val="19"/>
                    <w:szCs w:val="19"/>
                  </w:rPr>
                </w:pPr>
                <w:r>
                  <w:rPr>
                    <w:rFonts w:cstheme="minorHAnsi"/>
                    <w:bCs/>
                    <w:i/>
                    <w:iCs/>
                    <w:sz w:val="19"/>
                    <w:szCs w:val="19"/>
                  </w:rPr>
                  <w:t>Heteroevaluación</w:t>
                </w:r>
              </w:p>
            </w:tc>
          </w:sdtContent>
        </w:sdt>
      </w:tr>
      <w:tr w:rsidR="005E6505" w14:paraId="5E2E29BE" w14:textId="77777777" w:rsidTr="009848F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4"/>
        </w:trPr>
        <w:tc>
          <w:tcPr>
            <w:tcW w:w="4241" w:type="dxa"/>
          </w:tcPr>
          <w:p w14:paraId="34C2EDF8" w14:textId="1B2E8932" w:rsidR="005E6505" w:rsidRPr="00056F8B" w:rsidRDefault="005E6505" w:rsidP="005E6505">
            <w:pPr>
              <w:jc w:val="both"/>
              <w:rPr>
                <w:rFonts w:cstheme="minorHAnsi"/>
                <w:sz w:val="19"/>
                <w:szCs w:val="19"/>
              </w:rPr>
            </w:pPr>
            <w:r w:rsidRPr="00475B57">
              <w:rPr>
                <w:rFonts w:ascii="Calibri" w:hAnsi="Calibri" w:cs="Calibri"/>
                <w:sz w:val="19"/>
              </w:rPr>
              <w:lastRenderedPageBreak/>
              <w:t>6.2 Evaluar la veracidad de noticias e informaciones, con especial atención a las redes sociales y otros entornos digitales, siguiendo pautas de análisis, contraste y verificación, haciendo uso de las herramientas adecuadas y manteniendo una actitud crítica frente a los posibles sesgos de la información. (</w:t>
            </w:r>
            <w:r w:rsidRPr="00475B57">
              <w:rPr>
                <w:rFonts w:ascii="Calibri" w:eastAsia="Calibri" w:hAnsi="Calibri" w:cs="Calibri"/>
                <w:sz w:val="19"/>
              </w:rPr>
              <w:t>CCL2, CCL3, CD1, CD2, CD3, CD4, CPSAA4, CC1, CE1)</w:t>
            </w:r>
          </w:p>
        </w:tc>
        <w:tc>
          <w:tcPr>
            <w:tcW w:w="708" w:type="dxa"/>
          </w:tcPr>
          <w:p w14:paraId="35300795" w14:textId="28994917" w:rsidR="005E6505" w:rsidRPr="009848F1" w:rsidRDefault="001F2CE3" w:rsidP="005E6505">
            <w:pPr>
              <w:rPr>
                <w:rFonts w:cstheme="minorHAnsi"/>
                <w:sz w:val="19"/>
                <w:szCs w:val="19"/>
              </w:rPr>
            </w:pPr>
            <w:r w:rsidRPr="009848F1">
              <w:t>1%</w:t>
            </w:r>
          </w:p>
        </w:tc>
        <w:tc>
          <w:tcPr>
            <w:tcW w:w="4262" w:type="dxa"/>
          </w:tcPr>
          <w:p w14:paraId="47267277" w14:textId="77777777" w:rsidR="005E6505" w:rsidRDefault="005E6505" w:rsidP="005E6505">
            <w:pPr>
              <w:jc w:val="both"/>
              <w:rPr>
                <w:rFonts w:eastAsia="Arial"/>
              </w:rPr>
            </w:pPr>
            <w:r w:rsidRPr="14E224F1">
              <w:rPr>
                <w:rFonts w:eastAsia="Arial"/>
              </w:rPr>
              <w:t>2.3. Géneros discursivos propios del ámbito social. Las redes sociales y medios de comunicación. Características y estructura.</w:t>
            </w:r>
          </w:p>
          <w:p w14:paraId="0E9FAA5C" w14:textId="2FE45F71" w:rsidR="005E6505" w:rsidRPr="00056F8B" w:rsidRDefault="005E6505" w:rsidP="009848F1">
            <w:pPr>
              <w:jc w:val="both"/>
              <w:rPr>
                <w:rFonts w:cstheme="minorHAnsi"/>
                <w:sz w:val="19"/>
                <w:szCs w:val="19"/>
              </w:rPr>
            </w:pPr>
            <w:r w:rsidRPr="005E6505">
              <w:t>3.8 Alfabetización informacional: Búsqueda autónoma y selección de la información con criterios de fiabilidad, calidad y pertinencia; análisis, valoración, reorganización y síntesis de la información en esquemas propios y transformación en conocimiento; comunicación y difusión de la información reelaborada de manera creativa y respetuosa con la propiedad intelectual. La gestión de contenidos, el almacenamiento y la recuperación de la información relevante. Noticias falsas y verificación de hechos.</w:t>
            </w:r>
          </w:p>
        </w:tc>
        <w:tc>
          <w:tcPr>
            <w:tcW w:w="2126" w:type="dxa"/>
          </w:tcPr>
          <w:p w14:paraId="1E574CFD" w14:textId="3EFE9553" w:rsidR="005E6505" w:rsidRPr="00056F8B" w:rsidRDefault="001F2CE3" w:rsidP="005E6505">
            <w:pPr>
              <w:rPr>
                <w:rFonts w:cstheme="minorHAnsi"/>
                <w:sz w:val="19"/>
                <w:szCs w:val="19"/>
              </w:rPr>
            </w:pPr>
            <w:r w:rsidRPr="001F2CE3">
              <w:rPr>
                <w:rFonts w:cstheme="minorHAnsi"/>
                <w:sz w:val="19"/>
                <w:szCs w:val="19"/>
              </w:rPr>
              <w:t>Actividades que fomenten destrezas para una correcta expresión escrita</w:t>
            </w:r>
          </w:p>
        </w:tc>
        <w:sdt>
          <w:sdtPr>
            <w:rPr>
              <w:i/>
              <w:iCs/>
              <w:sz w:val="19"/>
              <w:szCs w:val="19"/>
            </w:rPr>
            <w:alias w:val="Lista"/>
            <w:tag w:val="Lista"/>
            <w:id w:val="1533226544"/>
            <w:placeholder>
              <w:docPart w:val="3EA496060337457F851E4B6F42B71F76"/>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22A20C37" w14:textId="0776DEE9" w:rsidR="005E6505" w:rsidRDefault="00CF52EB" w:rsidP="005E6505">
                <w:pPr>
                  <w:jc w:val="both"/>
                  <w:rPr>
                    <w:i/>
                    <w:iCs/>
                    <w:sz w:val="19"/>
                    <w:szCs w:val="19"/>
                  </w:rPr>
                </w:pPr>
                <w:r>
                  <w:rPr>
                    <w:i/>
                    <w:iCs/>
                    <w:sz w:val="19"/>
                    <w:szCs w:val="19"/>
                  </w:rPr>
                  <w:t>Registro anecdótico</w:t>
                </w:r>
              </w:p>
            </w:tc>
          </w:sdtContent>
        </w:sdt>
        <w:sdt>
          <w:sdtPr>
            <w:rPr>
              <w:rFonts w:cstheme="minorHAnsi"/>
              <w:bCs/>
              <w:i/>
              <w:iCs/>
              <w:sz w:val="19"/>
              <w:szCs w:val="19"/>
            </w:rPr>
            <w:alias w:val="Lista"/>
            <w:tag w:val="Lista"/>
            <w:id w:val="-1017073525"/>
            <w:placeholder>
              <w:docPart w:val="4946F6A2BBBA45DCA1B0D2E0A56AAE91"/>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3DBB5BD8" w14:textId="4E8799DD" w:rsidR="005E6505" w:rsidRDefault="00CF52EB" w:rsidP="005E6505">
                <w:pPr>
                  <w:jc w:val="both"/>
                  <w:rPr>
                    <w:rFonts w:cstheme="minorHAnsi"/>
                    <w:bCs/>
                    <w:i/>
                    <w:iCs/>
                    <w:sz w:val="19"/>
                    <w:szCs w:val="19"/>
                  </w:rPr>
                </w:pPr>
                <w:r>
                  <w:rPr>
                    <w:rFonts w:cstheme="minorHAnsi"/>
                    <w:bCs/>
                    <w:i/>
                    <w:iCs/>
                    <w:sz w:val="19"/>
                    <w:szCs w:val="19"/>
                  </w:rPr>
                  <w:t>Heteroevaluación</w:t>
                </w:r>
              </w:p>
            </w:tc>
          </w:sdtContent>
        </w:sdt>
      </w:tr>
      <w:tr w:rsidR="005E6505" w14:paraId="679AC7CC" w14:textId="77777777" w:rsidTr="009848F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3"/>
        </w:trPr>
        <w:tc>
          <w:tcPr>
            <w:tcW w:w="4241" w:type="dxa"/>
          </w:tcPr>
          <w:p w14:paraId="2D8FD7C8" w14:textId="77777777" w:rsidR="005E6505" w:rsidRPr="00056F8B" w:rsidRDefault="005E6505" w:rsidP="005E6505">
            <w:pPr>
              <w:jc w:val="both"/>
              <w:rPr>
                <w:rFonts w:cstheme="minorHAnsi"/>
                <w:sz w:val="19"/>
                <w:szCs w:val="19"/>
              </w:rPr>
            </w:pPr>
            <w:r w:rsidRPr="00475B57">
              <w:rPr>
                <w:rFonts w:ascii="Calibri" w:hAnsi="Calibri" w:cs="Calibri"/>
                <w:sz w:val="19"/>
              </w:rPr>
              <w:t>7.1</w:t>
            </w:r>
            <w:r w:rsidRPr="00475B57">
              <w:rPr>
                <w:rFonts w:ascii="Calibri" w:hAnsi="Calibri" w:cs="Calibri"/>
                <w:spacing w:val="12"/>
                <w:sz w:val="19"/>
              </w:rPr>
              <w:t xml:space="preserve"> </w:t>
            </w:r>
            <w:r w:rsidRPr="00475B57">
              <w:rPr>
                <w:rFonts w:ascii="Calibri" w:hAnsi="Calibri" w:cs="Calibri"/>
                <w:sz w:val="19"/>
              </w:rPr>
              <w:t>Leer y analizar en profundidad y</w:t>
            </w:r>
            <w:r w:rsidRPr="00475B57">
              <w:rPr>
                <w:rFonts w:ascii="Calibri" w:hAnsi="Calibri" w:cs="Calibri"/>
                <w:spacing w:val="13"/>
                <w:sz w:val="19"/>
              </w:rPr>
              <w:t xml:space="preserve"> </w:t>
            </w:r>
            <w:r w:rsidRPr="00475B57">
              <w:rPr>
                <w:rFonts w:ascii="Calibri" w:hAnsi="Calibri" w:cs="Calibri"/>
                <w:sz w:val="19"/>
              </w:rPr>
              <w:t>de</w:t>
            </w:r>
            <w:r w:rsidRPr="00475B57">
              <w:rPr>
                <w:rFonts w:ascii="Calibri" w:hAnsi="Calibri" w:cs="Calibri"/>
                <w:spacing w:val="10"/>
                <w:sz w:val="19"/>
              </w:rPr>
              <w:t xml:space="preserve"> </w:t>
            </w:r>
            <w:r w:rsidRPr="00475B57">
              <w:rPr>
                <w:rFonts w:ascii="Calibri" w:hAnsi="Calibri" w:cs="Calibri"/>
                <w:sz w:val="19"/>
              </w:rPr>
              <w:t>manera</w:t>
            </w:r>
            <w:r w:rsidRPr="00475B57">
              <w:rPr>
                <w:rFonts w:ascii="Calibri" w:hAnsi="Calibri" w:cs="Calibri"/>
                <w:spacing w:val="12"/>
                <w:sz w:val="19"/>
              </w:rPr>
              <w:t xml:space="preserve"> </w:t>
            </w:r>
            <w:r w:rsidRPr="00475B57">
              <w:rPr>
                <w:rFonts w:ascii="Calibri" w:hAnsi="Calibri" w:cs="Calibri"/>
                <w:sz w:val="19"/>
              </w:rPr>
              <w:t>autónoma</w:t>
            </w:r>
            <w:r w:rsidRPr="00475B57">
              <w:rPr>
                <w:rFonts w:ascii="Calibri" w:hAnsi="Calibri" w:cs="Calibri"/>
                <w:spacing w:val="13"/>
                <w:sz w:val="19"/>
              </w:rPr>
              <w:t xml:space="preserve"> </w:t>
            </w:r>
            <w:r w:rsidRPr="00475B57">
              <w:rPr>
                <w:rFonts w:ascii="Calibri" w:hAnsi="Calibri" w:cs="Calibri"/>
                <w:sz w:val="19"/>
              </w:rPr>
              <w:t>obras relevantes que se relacionen con las propuestas de lectura guiada, incluyendo ensayo literario y obras actuales que establezcan conexiones con la tradición, y dejar constancia del progreso del propio itinerario lector y cultural mediante la explicación argumentada de los criterios de selección de las lecturas, las formas de acceso a la cultura literaria y de la experiencia de lectura. (CCL2, CCL4, CP2, CD3, CPSAA1.1, CCEC2, CCEC3.2)</w:t>
            </w:r>
          </w:p>
          <w:p w14:paraId="479889D2" w14:textId="6B29618A" w:rsidR="005E6505" w:rsidRPr="00056F8B" w:rsidRDefault="005E6505" w:rsidP="005E6505">
            <w:pPr>
              <w:jc w:val="both"/>
              <w:rPr>
                <w:rFonts w:cstheme="minorHAnsi"/>
                <w:sz w:val="19"/>
                <w:szCs w:val="19"/>
              </w:rPr>
            </w:pPr>
          </w:p>
        </w:tc>
        <w:tc>
          <w:tcPr>
            <w:tcW w:w="708" w:type="dxa"/>
          </w:tcPr>
          <w:p w14:paraId="54ECD2E4" w14:textId="77777777" w:rsidR="001F2CE3" w:rsidRPr="009848F1" w:rsidRDefault="001F2CE3" w:rsidP="001F2CE3">
            <w:pPr>
              <w:jc w:val="both"/>
              <w:rPr>
                <w:rFonts w:eastAsia="Arial"/>
                <w:color w:val="000000" w:themeColor="text1"/>
              </w:rPr>
            </w:pPr>
            <w:r w:rsidRPr="009848F1">
              <w:rPr>
                <w:rFonts w:eastAsia="Arial"/>
                <w:color w:val="000000" w:themeColor="text1"/>
              </w:rPr>
              <w:t>3 %</w:t>
            </w:r>
          </w:p>
          <w:p w14:paraId="41EC188D" w14:textId="77777777" w:rsidR="005E6505" w:rsidRPr="009848F1" w:rsidRDefault="005E6505" w:rsidP="005E6505">
            <w:pPr>
              <w:jc w:val="both"/>
              <w:rPr>
                <w:rFonts w:eastAsia="Calibri" w:cstheme="minorHAnsi"/>
                <w:sz w:val="19"/>
                <w:szCs w:val="19"/>
              </w:rPr>
            </w:pPr>
          </w:p>
        </w:tc>
        <w:tc>
          <w:tcPr>
            <w:tcW w:w="4262" w:type="dxa"/>
          </w:tcPr>
          <w:p w14:paraId="0C1A913C" w14:textId="77777777" w:rsidR="005E6505" w:rsidRDefault="005E6505" w:rsidP="005E6505">
            <w:pPr>
              <w:jc w:val="both"/>
              <w:rPr>
                <w:rFonts w:eastAsia="Arial"/>
              </w:rPr>
            </w:pPr>
            <w:r w:rsidRPr="00056F8B">
              <w:rPr>
                <w:rFonts w:eastAsia="Calibri" w:cstheme="minorHAnsi"/>
                <w:sz w:val="19"/>
                <w:szCs w:val="19"/>
              </w:rPr>
              <w:t xml:space="preserve"> </w:t>
            </w:r>
            <w:r w:rsidRPr="14E224F1">
              <w:rPr>
                <w:rFonts w:eastAsia="Arial"/>
              </w:rPr>
              <w:t>3.6 Comprensión lectora: sentido global del texto y relación entre sus partes. La intención del emisor. Detección de los usos discriminatorios del lenguaje verbal e icónico. Valoración de la forma y el contenido del texto.</w:t>
            </w:r>
          </w:p>
          <w:p w14:paraId="1976BC35" w14:textId="72427460" w:rsidR="00D53A7E" w:rsidRPr="00056F8B" w:rsidRDefault="00D53A7E" w:rsidP="005E6505">
            <w:pPr>
              <w:jc w:val="both"/>
              <w:rPr>
                <w:rFonts w:cstheme="minorHAnsi"/>
                <w:sz w:val="19"/>
                <w:szCs w:val="19"/>
              </w:rPr>
            </w:pPr>
            <w:r w:rsidRPr="14E224F1">
              <w:rPr>
                <w:rFonts w:eastAsia="Arial"/>
                <w:color w:val="000000" w:themeColor="text1"/>
              </w:rPr>
              <w:t>1.1. Selección de las obras relevantes, incluyendo el ensayo literario y formas actuales de producción y consumo cultural, con la ayuda de recomendaciones especializadas.</w:t>
            </w:r>
          </w:p>
        </w:tc>
        <w:tc>
          <w:tcPr>
            <w:tcW w:w="2126" w:type="dxa"/>
          </w:tcPr>
          <w:p w14:paraId="7B1EEEB4" w14:textId="7D555A29" w:rsidR="005E6505" w:rsidRPr="00056F8B" w:rsidRDefault="00D53A7E" w:rsidP="005E6505">
            <w:pPr>
              <w:jc w:val="both"/>
              <w:rPr>
                <w:rFonts w:cstheme="minorHAnsi"/>
                <w:sz w:val="19"/>
                <w:szCs w:val="19"/>
              </w:rPr>
            </w:pPr>
            <w:r w:rsidRPr="00D53A7E">
              <w:rPr>
                <w:rFonts w:cstheme="minorHAnsi"/>
                <w:sz w:val="19"/>
                <w:szCs w:val="19"/>
              </w:rPr>
              <w:t>Actividades que fomenten el interés y el hábito de lectura</w:t>
            </w:r>
          </w:p>
        </w:tc>
        <w:sdt>
          <w:sdtPr>
            <w:rPr>
              <w:i/>
              <w:iCs/>
              <w:sz w:val="19"/>
              <w:szCs w:val="19"/>
            </w:rPr>
            <w:alias w:val="Lista"/>
            <w:tag w:val="Lista"/>
            <w:id w:val="-1073122520"/>
            <w:placeholder>
              <w:docPart w:val="530F531F6FEE45A3ADD0D6DE54F1B6D6"/>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3EF171B9" w14:textId="27C067CA" w:rsidR="005E6505" w:rsidRPr="00056F8B" w:rsidRDefault="00CF52EB" w:rsidP="005E6505">
                <w:pPr>
                  <w:jc w:val="both"/>
                  <w:rPr>
                    <w:rFonts w:eastAsia="Calibri" w:cstheme="minorHAnsi"/>
                    <w:sz w:val="19"/>
                    <w:szCs w:val="19"/>
                  </w:rPr>
                </w:pPr>
                <w:r>
                  <w:rPr>
                    <w:i/>
                    <w:iCs/>
                    <w:sz w:val="19"/>
                    <w:szCs w:val="19"/>
                  </w:rPr>
                  <w:t>Prueba escrita</w:t>
                </w:r>
              </w:p>
            </w:tc>
          </w:sdtContent>
        </w:sdt>
        <w:sdt>
          <w:sdtPr>
            <w:rPr>
              <w:rFonts w:cstheme="minorHAnsi"/>
              <w:bCs/>
              <w:i/>
              <w:iCs/>
              <w:sz w:val="19"/>
              <w:szCs w:val="19"/>
            </w:rPr>
            <w:alias w:val="Lista"/>
            <w:tag w:val="Lista"/>
            <w:id w:val="-1715727672"/>
            <w:placeholder>
              <w:docPart w:val="86E764D1AFE5497A8D8C93595E99051D"/>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4FA4A73D" w14:textId="7878E0C7" w:rsidR="005E6505" w:rsidRPr="00056F8B" w:rsidRDefault="00CF52EB" w:rsidP="005E6505">
                <w:pPr>
                  <w:jc w:val="both"/>
                  <w:rPr>
                    <w:rFonts w:eastAsia="Calibri" w:cstheme="minorHAnsi"/>
                    <w:sz w:val="19"/>
                    <w:szCs w:val="19"/>
                  </w:rPr>
                </w:pPr>
                <w:r>
                  <w:rPr>
                    <w:rFonts w:cstheme="minorHAnsi"/>
                    <w:bCs/>
                    <w:i/>
                    <w:iCs/>
                    <w:sz w:val="19"/>
                    <w:szCs w:val="19"/>
                  </w:rPr>
                  <w:t>Heteroevaluación</w:t>
                </w:r>
              </w:p>
            </w:tc>
          </w:sdtContent>
        </w:sdt>
      </w:tr>
      <w:tr w:rsidR="005E6505" w14:paraId="2A09E808" w14:textId="77777777" w:rsidTr="009848F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0"/>
        </w:trPr>
        <w:tc>
          <w:tcPr>
            <w:tcW w:w="4241" w:type="dxa"/>
            <w:vMerge w:val="restart"/>
          </w:tcPr>
          <w:p w14:paraId="29791325" w14:textId="77777777" w:rsidR="005E6505" w:rsidRPr="00056F8B" w:rsidRDefault="005E6505" w:rsidP="005E6505">
            <w:pPr>
              <w:jc w:val="both"/>
              <w:rPr>
                <w:rFonts w:cstheme="minorHAnsi"/>
                <w:sz w:val="19"/>
                <w:szCs w:val="19"/>
              </w:rPr>
            </w:pPr>
            <w:r w:rsidRPr="00475B57">
              <w:rPr>
                <w:rFonts w:ascii="Calibri" w:hAnsi="Calibri" w:cs="Calibri"/>
                <w:sz w:val="19"/>
              </w:rPr>
              <w:t>7.2 Participar activamente en el circuito literario y lector en distintos contextos ampliando de este modo las posibilidades de ocio y disfrute. (CCL1, CCL4, CP2, CD2, CPSAA1.1, CPSAA3.2, CCEC2, CCEC3.1)</w:t>
            </w:r>
          </w:p>
          <w:p w14:paraId="6047231C" w14:textId="31F89BAD" w:rsidR="005E6505" w:rsidRPr="00056F8B" w:rsidRDefault="005E6505" w:rsidP="005E6505">
            <w:pPr>
              <w:jc w:val="both"/>
              <w:rPr>
                <w:rFonts w:cstheme="minorHAnsi"/>
                <w:sz w:val="19"/>
                <w:szCs w:val="19"/>
              </w:rPr>
            </w:pPr>
          </w:p>
        </w:tc>
        <w:tc>
          <w:tcPr>
            <w:tcW w:w="708" w:type="dxa"/>
            <w:vMerge w:val="restart"/>
          </w:tcPr>
          <w:p w14:paraId="00F197DB" w14:textId="77777777" w:rsidR="001F2CE3" w:rsidRPr="009848F1" w:rsidRDefault="001F2CE3" w:rsidP="001F2CE3">
            <w:pPr>
              <w:jc w:val="both"/>
              <w:rPr>
                <w:rFonts w:eastAsia="Arial"/>
                <w:color w:val="000000" w:themeColor="text1"/>
              </w:rPr>
            </w:pPr>
            <w:r w:rsidRPr="009848F1">
              <w:rPr>
                <w:rFonts w:eastAsia="Arial"/>
                <w:color w:val="000000" w:themeColor="text1"/>
              </w:rPr>
              <w:lastRenderedPageBreak/>
              <w:t>3 %</w:t>
            </w:r>
          </w:p>
          <w:p w14:paraId="241ADA77" w14:textId="77777777" w:rsidR="005E6505" w:rsidRPr="009848F1" w:rsidRDefault="005E6505" w:rsidP="005E6505">
            <w:pPr>
              <w:jc w:val="both"/>
              <w:rPr>
                <w:rFonts w:eastAsia="Calibri" w:cstheme="minorHAnsi"/>
                <w:sz w:val="19"/>
                <w:szCs w:val="19"/>
              </w:rPr>
            </w:pPr>
          </w:p>
        </w:tc>
        <w:tc>
          <w:tcPr>
            <w:tcW w:w="4262" w:type="dxa"/>
            <w:vMerge w:val="restart"/>
          </w:tcPr>
          <w:p w14:paraId="1ABF99F5" w14:textId="77777777" w:rsidR="005E6505" w:rsidRDefault="005E6505" w:rsidP="005E6505">
            <w:pPr>
              <w:jc w:val="both"/>
              <w:rPr>
                <w:rFonts w:eastAsia="Arial"/>
              </w:rPr>
            </w:pPr>
            <w:r w:rsidRPr="00056F8B">
              <w:rPr>
                <w:rFonts w:eastAsia="Calibri" w:cstheme="minorHAnsi"/>
                <w:sz w:val="19"/>
                <w:szCs w:val="19"/>
              </w:rPr>
              <w:t xml:space="preserve"> </w:t>
            </w:r>
            <w:r w:rsidRPr="14E224F1">
              <w:rPr>
                <w:rFonts w:eastAsia="Arial"/>
              </w:rPr>
              <w:t xml:space="preserve">3.6 Comprensión lectora: sentido global del texto y relación entre sus partes. La intención del emisor. Detección de los usos discriminatorios del lenguaje verbal e icónico. </w:t>
            </w:r>
            <w:r w:rsidRPr="14E224F1">
              <w:rPr>
                <w:rFonts w:eastAsia="Arial"/>
              </w:rPr>
              <w:lastRenderedPageBreak/>
              <w:t>Valoración de la forma y el contenido del texto.</w:t>
            </w:r>
          </w:p>
          <w:p w14:paraId="69DA5188" w14:textId="77777777" w:rsidR="00D53A7E" w:rsidRDefault="00D53A7E" w:rsidP="005E6505">
            <w:pPr>
              <w:jc w:val="both"/>
              <w:rPr>
                <w:rFonts w:eastAsia="Arial"/>
                <w:color w:val="000000" w:themeColor="text1"/>
              </w:rPr>
            </w:pPr>
            <w:r w:rsidRPr="14E224F1">
              <w:rPr>
                <w:rFonts w:eastAsia="Arial"/>
                <w:color w:val="000000" w:themeColor="text1"/>
              </w:rPr>
              <w:t>1.2. Participación activa en el circuito literario y lector en contexto presencial y digital.</w:t>
            </w:r>
            <w:r>
              <w:t xml:space="preserve"> </w:t>
            </w:r>
            <w:r w:rsidRPr="14E224F1">
              <w:rPr>
                <w:rFonts w:eastAsia="Arial"/>
                <w:color w:val="000000" w:themeColor="text1"/>
              </w:rPr>
              <w:t>Utilización autónoma de todo tipo de bibliotecas. Acceso a otras experiencias culturales.</w:t>
            </w:r>
          </w:p>
          <w:p w14:paraId="00E05209" w14:textId="77777777" w:rsidR="00D53A7E" w:rsidRDefault="00D53A7E" w:rsidP="005E6505">
            <w:pPr>
              <w:jc w:val="both"/>
              <w:rPr>
                <w:rFonts w:eastAsia="Arial"/>
                <w:color w:val="000000" w:themeColor="text1"/>
              </w:rPr>
            </w:pPr>
            <w:r w:rsidRPr="14E224F1">
              <w:rPr>
                <w:rFonts w:eastAsia="Arial"/>
                <w:color w:val="000000" w:themeColor="text1"/>
              </w:rPr>
              <w:t>1.7. Autonomía lectora y aprecio por la literatura como fuente de placer. Utilización autónoma de la biblioteca del centro, de las del entorno y de bibliotecas virtuales</w:t>
            </w:r>
            <w:r>
              <w:rPr>
                <w:rFonts w:eastAsia="Arial"/>
                <w:color w:val="000000" w:themeColor="text1"/>
              </w:rPr>
              <w:t>.</w:t>
            </w:r>
          </w:p>
          <w:p w14:paraId="353BD349" w14:textId="38B7E4FB" w:rsidR="00D53A7E" w:rsidRPr="00056F8B" w:rsidRDefault="00D53A7E" w:rsidP="005E6505">
            <w:pPr>
              <w:jc w:val="both"/>
              <w:rPr>
                <w:rFonts w:cstheme="minorHAnsi"/>
                <w:sz w:val="19"/>
                <w:szCs w:val="19"/>
              </w:rPr>
            </w:pPr>
            <w:r w:rsidRPr="14E224F1">
              <w:rPr>
                <w:rFonts w:eastAsia="Arial"/>
                <w:color w:val="000000" w:themeColor="text1"/>
              </w:rPr>
              <w:t xml:space="preserve">2.2. Construcción compartida de </w:t>
            </w:r>
            <w:proofErr w:type="spellStart"/>
            <w:r w:rsidRPr="14E224F1">
              <w:rPr>
                <w:rFonts w:eastAsia="Arial"/>
                <w:color w:val="000000" w:themeColor="text1"/>
              </w:rPr>
              <w:t>Ia</w:t>
            </w:r>
            <w:proofErr w:type="spellEnd"/>
            <w:r w:rsidRPr="14E224F1">
              <w:rPr>
                <w:rFonts w:eastAsia="Arial"/>
                <w:color w:val="000000" w:themeColor="text1"/>
              </w:rPr>
              <w:t xml:space="preserve"> interpretación de las obras a través de discusiones o conversaciones literarias.</w:t>
            </w:r>
          </w:p>
        </w:tc>
        <w:tc>
          <w:tcPr>
            <w:tcW w:w="2126" w:type="dxa"/>
            <w:vMerge w:val="restart"/>
          </w:tcPr>
          <w:p w14:paraId="02BD2866" w14:textId="77777777" w:rsidR="00420E67" w:rsidRDefault="00420E67" w:rsidP="00420E67">
            <w:pPr>
              <w:spacing w:before="120" w:after="120"/>
              <w:jc w:val="both"/>
              <w:rPr>
                <w:sz w:val="21"/>
                <w:szCs w:val="21"/>
              </w:rPr>
            </w:pPr>
            <w:r>
              <w:rPr>
                <w:sz w:val="21"/>
                <w:szCs w:val="21"/>
              </w:rPr>
              <w:lastRenderedPageBreak/>
              <w:t xml:space="preserve">Las técnicas y estrategias propias de la oratoria que proporcionen al </w:t>
            </w:r>
            <w:r>
              <w:rPr>
                <w:sz w:val="21"/>
                <w:szCs w:val="21"/>
              </w:rPr>
              <w:lastRenderedPageBreak/>
              <w:t>alumnado confianza en sí mismo, gestión de sus emociones y mejora de sus habilidades sociales.</w:t>
            </w:r>
          </w:p>
          <w:p w14:paraId="435B0914" w14:textId="77777777" w:rsidR="00420E67" w:rsidRDefault="00420E67" w:rsidP="005E6505">
            <w:pPr>
              <w:jc w:val="both"/>
              <w:rPr>
                <w:rFonts w:cstheme="minorHAnsi"/>
                <w:sz w:val="19"/>
                <w:szCs w:val="19"/>
              </w:rPr>
            </w:pPr>
          </w:p>
          <w:p w14:paraId="53255902" w14:textId="2DC395EA" w:rsidR="005E6505" w:rsidRPr="00056F8B" w:rsidRDefault="00D53A7E" w:rsidP="005E6505">
            <w:pPr>
              <w:jc w:val="both"/>
              <w:rPr>
                <w:rFonts w:cstheme="minorHAnsi"/>
                <w:sz w:val="19"/>
                <w:szCs w:val="19"/>
              </w:rPr>
            </w:pPr>
            <w:r w:rsidRPr="00D53A7E">
              <w:rPr>
                <w:rFonts w:cstheme="minorHAnsi"/>
                <w:sz w:val="19"/>
                <w:szCs w:val="19"/>
              </w:rPr>
              <w:t>Actividades que fomenten el interés y el hábito de lectura</w:t>
            </w:r>
          </w:p>
        </w:tc>
        <w:sdt>
          <w:sdtPr>
            <w:rPr>
              <w:i/>
              <w:iCs/>
              <w:sz w:val="19"/>
              <w:szCs w:val="19"/>
            </w:rPr>
            <w:alias w:val="Lista"/>
            <w:tag w:val="Lista"/>
            <w:id w:val="-1483533817"/>
            <w:placeholder>
              <w:docPart w:val="A909DA00B3364860A15A10514C1B15BF"/>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456A807F" w14:textId="1DC58B89" w:rsidR="005E6505" w:rsidRPr="00056F8B" w:rsidRDefault="00CF52EB" w:rsidP="005E6505">
                <w:pPr>
                  <w:jc w:val="both"/>
                  <w:rPr>
                    <w:rFonts w:eastAsia="Calibri" w:cstheme="minorHAnsi"/>
                    <w:sz w:val="19"/>
                    <w:szCs w:val="19"/>
                  </w:rPr>
                </w:pPr>
                <w:r>
                  <w:rPr>
                    <w:i/>
                    <w:iCs/>
                    <w:sz w:val="19"/>
                    <w:szCs w:val="19"/>
                  </w:rPr>
                  <w:t>Prueba escrita</w:t>
                </w:r>
              </w:p>
            </w:tc>
          </w:sdtContent>
        </w:sdt>
        <w:sdt>
          <w:sdtPr>
            <w:rPr>
              <w:rFonts w:cstheme="minorHAnsi"/>
              <w:bCs/>
              <w:i/>
              <w:iCs/>
              <w:sz w:val="19"/>
              <w:szCs w:val="19"/>
            </w:rPr>
            <w:alias w:val="Lista"/>
            <w:tag w:val="Lista"/>
            <w:id w:val="1725409222"/>
            <w:placeholder>
              <w:docPart w:val="61F361C77A724E1283995A88BE5294EA"/>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21D073E3" w14:textId="547833F8" w:rsidR="005E6505" w:rsidRPr="00056F8B" w:rsidRDefault="00CF52EB" w:rsidP="005E6505">
                <w:pPr>
                  <w:jc w:val="both"/>
                  <w:rPr>
                    <w:rFonts w:eastAsia="Calibri" w:cstheme="minorHAnsi"/>
                    <w:sz w:val="19"/>
                    <w:szCs w:val="19"/>
                  </w:rPr>
                </w:pPr>
                <w:r>
                  <w:rPr>
                    <w:rFonts w:cstheme="minorHAnsi"/>
                    <w:bCs/>
                    <w:i/>
                    <w:iCs/>
                    <w:sz w:val="19"/>
                    <w:szCs w:val="19"/>
                  </w:rPr>
                  <w:t>Heteroevaluación</w:t>
                </w:r>
              </w:p>
            </w:tc>
          </w:sdtContent>
        </w:sdt>
      </w:tr>
      <w:tr w:rsidR="005E6505" w14:paraId="7C1AA5B2" w14:textId="77777777" w:rsidTr="009848F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
        </w:trPr>
        <w:tc>
          <w:tcPr>
            <w:tcW w:w="4241" w:type="dxa"/>
            <w:vMerge/>
          </w:tcPr>
          <w:p w14:paraId="591755F1" w14:textId="77777777" w:rsidR="005E6505" w:rsidRPr="00056F8B" w:rsidRDefault="005E6505" w:rsidP="005E6505">
            <w:pPr>
              <w:jc w:val="both"/>
              <w:rPr>
                <w:rFonts w:cstheme="minorHAnsi"/>
                <w:sz w:val="19"/>
                <w:szCs w:val="19"/>
              </w:rPr>
            </w:pPr>
          </w:p>
        </w:tc>
        <w:tc>
          <w:tcPr>
            <w:tcW w:w="708" w:type="dxa"/>
            <w:vMerge/>
          </w:tcPr>
          <w:p w14:paraId="6F48F2FD" w14:textId="77777777" w:rsidR="005E6505" w:rsidRPr="009848F1" w:rsidRDefault="005E6505" w:rsidP="005E6505">
            <w:pPr>
              <w:rPr>
                <w:rFonts w:cstheme="minorHAnsi"/>
                <w:sz w:val="19"/>
                <w:szCs w:val="19"/>
              </w:rPr>
            </w:pPr>
          </w:p>
        </w:tc>
        <w:tc>
          <w:tcPr>
            <w:tcW w:w="4262" w:type="dxa"/>
            <w:vMerge/>
          </w:tcPr>
          <w:p w14:paraId="5C9EB816" w14:textId="77777777" w:rsidR="005E6505" w:rsidRPr="00056F8B" w:rsidRDefault="005E6505" w:rsidP="005E6505">
            <w:pPr>
              <w:rPr>
                <w:rFonts w:cstheme="minorHAnsi"/>
                <w:sz w:val="19"/>
                <w:szCs w:val="19"/>
              </w:rPr>
            </w:pPr>
          </w:p>
        </w:tc>
        <w:tc>
          <w:tcPr>
            <w:tcW w:w="2126" w:type="dxa"/>
            <w:vMerge/>
          </w:tcPr>
          <w:p w14:paraId="50091EA6" w14:textId="77777777" w:rsidR="005E6505" w:rsidRPr="00056F8B" w:rsidRDefault="005E6505" w:rsidP="005E6505">
            <w:pPr>
              <w:rPr>
                <w:rFonts w:cstheme="minorHAnsi"/>
                <w:sz w:val="19"/>
                <w:szCs w:val="19"/>
              </w:rPr>
            </w:pPr>
          </w:p>
        </w:tc>
        <w:sdt>
          <w:sdtPr>
            <w:rPr>
              <w:i/>
              <w:iCs/>
              <w:sz w:val="19"/>
              <w:szCs w:val="19"/>
            </w:rPr>
            <w:alias w:val="Lista"/>
            <w:tag w:val="Lista"/>
            <w:id w:val="1836180563"/>
            <w:placeholder>
              <w:docPart w:val="031F5CB025054F9A9FE14825E07CE633"/>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43C8D192" w14:textId="37CEF53E" w:rsidR="005E6505" w:rsidRPr="00056F8B" w:rsidRDefault="00CF52EB" w:rsidP="005E6505">
                <w:pPr>
                  <w:jc w:val="both"/>
                  <w:rPr>
                    <w:rFonts w:eastAsia="Calibri" w:cstheme="minorHAnsi"/>
                    <w:sz w:val="19"/>
                    <w:szCs w:val="19"/>
                  </w:rPr>
                </w:pPr>
                <w:r>
                  <w:rPr>
                    <w:i/>
                    <w:iCs/>
                    <w:sz w:val="19"/>
                    <w:szCs w:val="19"/>
                  </w:rPr>
                  <w:t>Diario del profesor</w:t>
                </w:r>
              </w:p>
            </w:tc>
          </w:sdtContent>
        </w:sdt>
        <w:sdt>
          <w:sdtPr>
            <w:rPr>
              <w:rFonts w:cstheme="minorHAnsi"/>
              <w:bCs/>
              <w:i/>
              <w:iCs/>
              <w:sz w:val="19"/>
              <w:szCs w:val="19"/>
            </w:rPr>
            <w:alias w:val="Lista"/>
            <w:tag w:val="Lista"/>
            <w:id w:val="1735575876"/>
            <w:placeholder>
              <w:docPart w:val="3A2528B64C1840F299460367AE894251"/>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0A1CB837" w14:textId="210B8769" w:rsidR="005E6505" w:rsidRPr="00056F8B" w:rsidRDefault="00CF52EB" w:rsidP="005E6505">
                <w:pPr>
                  <w:jc w:val="both"/>
                  <w:rPr>
                    <w:rFonts w:eastAsia="Calibri" w:cstheme="minorHAnsi"/>
                    <w:sz w:val="19"/>
                    <w:szCs w:val="19"/>
                  </w:rPr>
                </w:pPr>
                <w:r>
                  <w:rPr>
                    <w:rFonts w:cstheme="minorHAnsi"/>
                    <w:bCs/>
                    <w:i/>
                    <w:iCs/>
                    <w:sz w:val="19"/>
                    <w:szCs w:val="19"/>
                  </w:rPr>
                  <w:t>Heteroevaluación</w:t>
                </w:r>
              </w:p>
            </w:tc>
          </w:sdtContent>
        </w:sdt>
      </w:tr>
      <w:tr w:rsidR="005E6505" w14:paraId="45AEE933" w14:textId="77777777" w:rsidTr="009848F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
        </w:trPr>
        <w:tc>
          <w:tcPr>
            <w:tcW w:w="4241" w:type="dxa"/>
          </w:tcPr>
          <w:p w14:paraId="02A41773" w14:textId="672E3F60" w:rsidR="005E6505" w:rsidRPr="00056F8B" w:rsidRDefault="005E6505" w:rsidP="009848F1">
            <w:pPr>
              <w:jc w:val="both"/>
              <w:rPr>
                <w:rFonts w:cstheme="minorHAnsi"/>
                <w:sz w:val="19"/>
                <w:szCs w:val="19"/>
              </w:rPr>
            </w:pPr>
            <w:r w:rsidRPr="00475B57">
              <w:rPr>
                <w:rFonts w:ascii="Calibri" w:hAnsi="Calibri" w:cs="Calibri"/>
                <w:sz w:val="19"/>
              </w:rPr>
              <w:t>7.3 Establecer conexiones entre las obras leídas y diferentes aspectos de la actualidad comparándolas con otras experiencias culturales.  (CCL2, CCL4, CD2, CCEC3.2)</w:t>
            </w:r>
          </w:p>
        </w:tc>
        <w:tc>
          <w:tcPr>
            <w:tcW w:w="708" w:type="dxa"/>
          </w:tcPr>
          <w:p w14:paraId="6CC5FFE8" w14:textId="77777777" w:rsidR="001F2CE3" w:rsidRPr="009848F1" w:rsidRDefault="001F2CE3" w:rsidP="001F2CE3">
            <w:pPr>
              <w:jc w:val="both"/>
              <w:rPr>
                <w:rFonts w:eastAsia="Arial"/>
                <w:color w:val="000000" w:themeColor="text1"/>
              </w:rPr>
            </w:pPr>
            <w:r w:rsidRPr="009848F1">
              <w:rPr>
                <w:rFonts w:eastAsia="Arial"/>
                <w:color w:val="000000" w:themeColor="text1"/>
              </w:rPr>
              <w:t>3 %</w:t>
            </w:r>
          </w:p>
          <w:p w14:paraId="6C244E86" w14:textId="77777777" w:rsidR="005E6505" w:rsidRPr="009848F1" w:rsidRDefault="005E6505" w:rsidP="005E6505">
            <w:pPr>
              <w:rPr>
                <w:rFonts w:cstheme="minorHAnsi"/>
                <w:sz w:val="19"/>
                <w:szCs w:val="19"/>
              </w:rPr>
            </w:pPr>
          </w:p>
        </w:tc>
        <w:tc>
          <w:tcPr>
            <w:tcW w:w="4262" w:type="dxa"/>
          </w:tcPr>
          <w:p w14:paraId="47E549EA" w14:textId="34BB05AF" w:rsidR="005E6505" w:rsidRPr="00056F8B" w:rsidRDefault="00D53A7E" w:rsidP="005E6505">
            <w:pPr>
              <w:rPr>
                <w:rFonts w:cstheme="minorHAnsi"/>
                <w:sz w:val="19"/>
                <w:szCs w:val="19"/>
              </w:rPr>
            </w:pPr>
            <w:r w:rsidRPr="00D53A7E">
              <w:rPr>
                <w:rFonts w:cstheme="minorHAnsi"/>
                <w:sz w:val="19"/>
                <w:szCs w:val="19"/>
              </w:rPr>
              <w:t>1.5. Movilización de la experiencia personal, lectora y cultural para establecer vínculos entre la obra leída y aspectos de la actualidad y otras manifestaciones literarias o artísticas</w:t>
            </w:r>
          </w:p>
        </w:tc>
        <w:tc>
          <w:tcPr>
            <w:tcW w:w="2126" w:type="dxa"/>
          </w:tcPr>
          <w:p w14:paraId="425181AE" w14:textId="29DF5785" w:rsidR="005E6505" w:rsidRPr="00056F8B" w:rsidRDefault="00D53A7E" w:rsidP="005E6505">
            <w:pPr>
              <w:rPr>
                <w:rFonts w:cstheme="minorHAnsi"/>
                <w:sz w:val="19"/>
                <w:szCs w:val="19"/>
              </w:rPr>
            </w:pPr>
            <w:r w:rsidRPr="00D53A7E">
              <w:rPr>
                <w:rFonts w:cstheme="minorHAnsi"/>
                <w:sz w:val="19"/>
                <w:szCs w:val="19"/>
              </w:rPr>
              <w:t>Actividades que fomenten el interés y el hábito de lectura</w:t>
            </w:r>
          </w:p>
        </w:tc>
        <w:sdt>
          <w:sdtPr>
            <w:rPr>
              <w:i/>
              <w:iCs/>
              <w:sz w:val="19"/>
              <w:szCs w:val="19"/>
            </w:rPr>
            <w:alias w:val="Lista"/>
            <w:tag w:val="Lista"/>
            <w:id w:val="81267844"/>
            <w:placeholder>
              <w:docPart w:val="D57D6CF67C22490DA18209FB70AC8A7C"/>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2DF38319" w14:textId="5CE9DD91" w:rsidR="005E6505" w:rsidRDefault="00CF52EB" w:rsidP="005E6505">
                <w:pPr>
                  <w:jc w:val="both"/>
                  <w:rPr>
                    <w:i/>
                    <w:iCs/>
                    <w:sz w:val="19"/>
                    <w:szCs w:val="19"/>
                  </w:rPr>
                </w:pPr>
                <w:r>
                  <w:rPr>
                    <w:i/>
                    <w:iCs/>
                    <w:sz w:val="19"/>
                    <w:szCs w:val="19"/>
                  </w:rPr>
                  <w:t>Registro anecdótico</w:t>
                </w:r>
              </w:p>
            </w:tc>
          </w:sdtContent>
        </w:sdt>
        <w:sdt>
          <w:sdtPr>
            <w:rPr>
              <w:rFonts w:cstheme="minorHAnsi"/>
              <w:bCs/>
              <w:i/>
              <w:iCs/>
              <w:sz w:val="19"/>
              <w:szCs w:val="19"/>
            </w:rPr>
            <w:alias w:val="Lista"/>
            <w:tag w:val="Lista"/>
            <w:id w:val="-866530698"/>
            <w:placeholder>
              <w:docPart w:val="634F14F16F504A62B53A162133228CC8"/>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71F927AD" w14:textId="1A558143" w:rsidR="005E6505" w:rsidRDefault="00CF52EB" w:rsidP="005E6505">
                <w:pPr>
                  <w:jc w:val="both"/>
                  <w:rPr>
                    <w:rFonts w:cstheme="minorHAnsi"/>
                    <w:bCs/>
                    <w:i/>
                    <w:iCs/>
                    <w:sz w:val="19"/>
                    <w:szCs w:val="19"/>
                  </w:rPr>
                </w:pPr>
                <w:r>
                  <w:rPr>
                    <w:rFonts w:cstheme="minorHAnsi"/>
                    <w:bCs/>
                    <w:i/>
                    <w:iCs/>
                    <w:sz w:val="19"/>
                    <w:szCs w:val="19"/>
                  </w:rPr>
                  <w:t>Coevaluación</w:t>
                </w:r>
              </w:p>
            </w:tc>
          </w:sdtContent>
        </w:sdt>
      </w:tr>
      <w:tr w:rsidR="005E6505" w14:paraId="3056432D" w14:textId="77777777" w:rsidTr="009848F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
        </w:trPr>
        <w:tc>
          <w:tcPr>
            <w:tcW w:w="4241" w:type="dxa"/>
          </w:tcPr>
          <w:p w14:paraId="2D8F30B9" w14:textId="55106716" w:rsidR="005E6505" w:rsidRPr="00056F8B" w:rsidRDefault="005E6505" w:rsidP="005E6505">
            <w:pPr>
              <w:jc w:val="both"/>
              <w:rPr>
                <w:rFonts w:cstheme="minorHAnsi"/>
                <w:sz w:val="19"/>
                <w:szCs w:val="19"/>
              </w:rPr>
            </w:pPr>
            <w:r w:rsidRPr="00475B57">
              <w:rPr>
                <w:rFonts w:ascii="Calibri" w:hAnsi="Calibri" w:cs="Calibri"/>
                <w:sz w:val="19"/>
              </w:rPr>
              <w:t>7.4 Compartir la experiencia lectora utilizando un metalenguaje específico y elaborar una interpretación personal estableciendo vínculos argumentados con otras obras y otras experiencias artísticas y culturales. (CCL1, CCL4, CP2, CD2, CPSAA3.2,</w:t>
            </w:r>
            <w:r w:rsidRPr="00475B57">
              <w:rPr>
                <w:rFonts w:ascii="Calibri" w:eastAsia="Calibri" w:hAnsi="Calibri" w:cs="Calibri"/>
                <w:sz w:val="19"/>
              </w:rPr>
              <w:t xml:space="preserve"> CCEC3.1)</w:t>
            </w:r>
          </w:p>
        </w:tc>
        <w:tc>
          <w:tcPr>
            <w:tcW w:w="708" w:type="dxa"/>
          </w:tcPr>
          <w:p w14:paraId="23509D65" w14:textId="77777777" w:rsidR="001F2CE3" w:rsidRPr="009848F1" w:rsidRDefault="001F2CE3" w:rsidP="001F2CE3">
            <w:pPr>
              <w:jc w:val="both"/>
              <w:rPr>
                <w:rFonts w:eastAsia="Arial"/>
                <w:color w:val="000000" w:themeColor="text1"/>
              </w:rPr>
            </w:pPr>
            <w:r w:rsidRPr="009848F1">
              <w:rPr>
                <w:rFonts w:eastAsia="Arial"/>
                <w:color w:val="000000" w:themeColor="text1"/>
              </w:rPr>
              <w:t>3 %</w:t>
            </w:r>
          </w:p>
          <w:p w14:paraId="694CEE37" w14:textId="77777777" w:rsidR="005E6505" w:rsidRPr="009848F1" w:rsidRDefault="005E6505" w:rsidP="005E6505">
            <w:pPr>
              <w:rPr>
                <w:rFonts w:cstheme="minorHAnsi"/>
                <w:sz w:val="19"/>
                <w:szCs w:val="19"/>
              </w:rPr>
            </w:pPr>
          </w:p>
        </w:tc>
        <w:tc>
          <w:tcPr>
            <w:tcW w:w="4262" w:type="dxa"/>
          </w:tcPr>
          <w:p w14:paraId="3EA9D9B4" w14:textId="77777777" w:rsidR="005E6505" w:rsidRDefault="005E6505" w:rsidP="005E6505">
            <w:pPr>
              <w:rPr>
                <w:rFonts w:eastAsia="Arial"/>
              </w:rPr>
            </w:pPr>
            <w:r w:rsidRPr="14E224F1">
              <w:rPr>
                <w:rFonts w:eastAsia="Arial"/>
              </w:rPr>
              <w:t>3.5 Composición de textos expositivos y argumentativos propios de distintos ámbitos, a partir de modelos, atendiendo a las condiciones de situación y utilizando adecuadamente los esquemas textuales.</w:t>
            </w:r>
          </w:p>
          <w:p w14:paraId="635F426F" w14:textId="77777777" w:rsidR="00D53A7E" w:rsidRDefault="00D53A7E" w:rsidP="005E6505">
            <w:pPr>
              <w:rPr>
                <w:rFonts w:eastAsia="Arial"/>
                <w:color w:val="000000" w:themeColor="text1"/>
              </w:rPr>
            </w:pPr>
            <w:r w:rsidRPr="14E224F1">
              <w:rPr>
                <w:rFonts w:eastAsia="Arial"/>
                <w:color w:val="000000" w:themeColor="text1"/>
              </w:rPr>
              <w:t xml:space="preserve">1.3. Expresión argumentada de los gustos lectores personales. Diversificación del corpus leído, atendiendo a los circuitos comerciales del libro y distinguiendo entre literatura canónica y de consumo, clásicos y </w:t>
            </w:r>
            <w:proofErr w:type="spellStart"/>
            <w:r w:rsidRPr="14E224F1">
              <w:rPr>
                <w:rFonts w:eastAsia="Arial"/>
                <w:color w:val="000000" w:themeColor="text1"/>
              </w:rPr>
              <w:t>bestsellers</w:t>
            </w:r>
            <w:proofErr w:type="spellEnd"/>
            <w:r w:rsidRPr="14E224F1">
              <w:rPr>
                <w:rFonts w:eastAsia="Arial"/>
                <w:color w:val="000000" w:themeColor="text1"/>
              </w:rPr>
              <w:t>.</w:t>
            </w:r>
          </w:p>
          <w:p w14:paraId="475B98FC" w14:textId="588487C5" w:rsidR="00D53A7E" w:rsidRPr="00056F8B" w:rsidRDefault="00D53A7E" w:rsidP="005E6505">
            <w:pPr>
              <w:rPr>
                <w:rFonts w:cstheme="minorHAnsi"/>
                <w:sz w:val="19"/>
                <w:szCs w:val="19"/>
              </w:rPr>
            </w:pPr>
            <w:r w:rsidRPr="14E224F1">
              <w:rPr>
                <w:rFonts w:eastAsia="Arial"/>
                <w:color w:val="000000" w:themeColor="text1"/>
              </w:rPr>
              <w:t xml:space="preserve">1.4. Comunicación de la experiencia lectora utilizando un metalenguaje específico y </w:t>
            </w:r>
            <w:r w:rsidRPr="14E224F1">
              <w:rPr>
                <w:rFonts w:eastAsia="Arial"/>
                <w:color w:val="000000" w:themeColor="text1"/>
              </w:rPr>
              <w:lastRenderedPageBreak/>
              <w:t>atendiendo a aspectos temáticos (constancia y pervivencia de ciertos temas, así como la evolución en su tratamiento), género y subgénero, elementos de la estructura y el estilo (figuras, tropos y modelos de versificación más usuales), y valores éticos y estéticos de las obras</w:t>
            </w:r>
          </w:p>
        </w:tc>
        <w:tc>
          <w:tcPr>
            <w:tcW w:w="2126" w:type="dxa"/>
          </w:tcPr>
          <w:p w14:paraId="364394FE" w14:textId="77777777" w:rsidR="00AE693E" w:rsidRDefault="00AE693E" w:rsidP="00AE693E">
            <w:pPr>
              <w:spacing w:before="120" w:after="120"/>
              <w:jc w:val="both"/>
              <w:rPr>
                <w:sz w:val="21"/>
                <w:szCs w:val="21"/>
              </w:rPr>
            </w:pPr>
            <w:r>
              <w:rPr>
                <w:sz w:val="21"/>
                <w:szCs w:val="21"/>
              </w:rPr>
              <w:lastRenderedPageBreak/>
              <w:t>Las técnicas y estrategias propias de la oratoria que proporcionen al alumnado confianza en sí mismo, gestión de sus emociones y mejora de sus habilidades sociales.</w:t>
            </w:r>
          </w:p>
          <w:p w14:paraId="72A8ADDB" w14:textId="77777777" w:rsidR="00AE693E" w:rsidRDefault="00AE693E" w:rsidP="005E6505">
            <w:pPr>
              <w:rPr>
                <w:sz w:val="21"/>
                <w:szCs w:val="21"/>
              </w:rPr>
            </w:pPr>
          </w:p>
          <w:p w14:paraId="6B9B0D0F" w14:textId="59B793A9" w:rsidR="00420E67" w:rsidRDefault="00420E67" w:rsidP="005E6505">
            <w:pPr>
              <w:rPr>
                <w:sz w:val="21"/>
                <w:szCs w:val="21"/>
              </w:rPr>
            </w:pPr>
            <w:r>
              <w:rPr>
                <w:sz w:val="21"/>
                <w:szCs w:val="21"/>
              </w:rPr>
              <w:lastRenderedPageBreak/>
              <w:t>Las actividades que fomenten el interés y el hábito de lectura.</w:t>
            </w:r>
          </w:p>
          <w:p w14:paraId="2008CFB2" w14:textId="66F8A33B" w:rsidR="005E6505" w:rsidRPr="00056F8B" w:rsidRDefault="001F2CE3" w:rsidP="005E6505">
            <w:pPr>
              <w:rPr>
                <w:rFonts w:cstheme="minorHAnsi"/>
                <w:sz w:val="19"/>
                <w:szCs w:val="19"/>
              </w:rPr>
            </w:pPr>
            <w:r w:rsidRPr="001F2CE3">
              <w:rPr>
                <w:rFonts w:cstheme="minorHAnsi"/>
                <w:sz w:val="19"/>
                <w:szCs w:val="19"/>
              </w:rPr>
              <w:t>Técnicas y estrategias propias de la oratoria</w:t>
            </w:r>
          </w:p>
        </w:tc>
        <w:sdt>
          <w:sdtPr>
            <w:rPr>
              <w:i/>
              <w:iCs/>
              <w:sz w:val="19"/>
              <w:szCs w:val="19"/>
            </w:rPr>
            <w:alias w:val="Lista"/>
            <w:tag w:val="Lista"/>
            <w:id w:val="1755007401"/>
            <w:placeholder>
              <w:docPart w:val="B633D7A5CEFB4D4794443FC9C222942E"/>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66FFEF1F" w14:textId="429AD8CB" w:rsidR="005E6505" w:rsidRDefault="00CF52EB" w:rsidP="005E6505">
                <w:pPr>
                  <w:jc w:val="both"/>
                  <w:rPr>
                    <w:i/>
                    <w:iCs/>
                    <w:sz w:val="19"/>
                    <w:szCs w:val="19"/>
                  </w:rPr>
                </w:pPr>
                <w:r>
                  <w:rPr>
                    <w:i/>
                    <w:iCs/>
                    <w:sz w:val="19"/>
                    <w:szCs w:val="19"/>
                  </w:rPr>
                  <w:t>Trabajo de investigación</w:t>
                </w:r>
              </w:p>
            </w:tc>
          </w:sdtContent>
        </w:sdt>
        <w:sdt>
          <w:sdtPr>
            <w:rPr>
              <w:rFonts w:cstheme="minorHAnsi"/>
              <w:bCs/>
              <w:i/>
              <w:iCs/>
              <w:sz w:val="19"/>
              <w:szCs w:val="19"/>
            </w:rPr>
            <w:alias w:val="Lista"/>
            <w:tag w:val="Lista"/>
            <w:id w:val="1039631856"/>
            <w:placeholder>
              <w:docPart w:val="A3119891EDF540A3A0798368CC0025EA"/>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0385697B" w14:textId="2B58B2D6" w:rsidR="005E6505" w:rsidRDefault="00CF52EB" w:rsidP="005E6505">
                <w:pPr>
                  <w:jc w:val="both"/>
                  <w:rPr>
                    <w:rFonts w:cstheme="minorHAnsi"/>
                    <w:bCs/>
                    <w:i/>
                    <w:iCs/>
                    <w:sz w:val="19"/>
                    <w:szCs w:val="19"/>
                  </w:rPr>
                </w:pPr>
                <w:r>
                  <w:rPr>
                    <w:rFonts w:cstheme="minorHAnsi"/>
                    <w:bCs/>
                    <w:i/>
                    <w:iCs/>
                    <w:sz w:val="19"/>
                    <w:szCs w:val="19"/>
                  </w:rPr>
                  <w:t>Coevaluación</w:t>
                </w:r>
              </w:p>
            </w:tc>
          </w:sdtContent>
        </w:sdt>
      </w:tr>
      <w:tr w:rsidR="005E6505" w14:paraId="4C835A2D" w14:textId="77777777" w:rsidTr="009848F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3"/>
        </w:trPr>
        <w:tc>
          <w:tcPr>
            <w:tcW w:w="4241" w:type="dxa"/>
          </w:tcPr>
          <w:p w14:paraId="04310423" w14:textId="77777777" w:rsidR="005E6505" w:rsidRPr="00056F8B" w:rsidRDefault="005E6505" w:rsidP="005E6505">
            <w:pPr>
              <w:jc w:val="both"/>
              <w:rPr>
                <w:rFonts w:cstheme="minorHAnsi"/>
                <w:sz w:val="19"/>
                <w:szCs w:val="19"/>
              </w:rPr>
            </w:pPr>
            <w:r w:rsidRPr="00475B57">
              <w:rPr>
                <w:rFonts w:ascii="Calibri" w:hAnsi="Calibri" w:cs="Calibri"/>
                <w:sz w:val="19"/>
              </w:rPr>
              <w:t>8.1 Explicar y argumentar la interpretación de las obras literarias leídas a partir del análisis de las relaciones internas de sus elementos constitutivos con el sentido de la obra y de las relaciones externas del texto con su contexto sociohistórico y con la tradición literaria y con la actualidad, utilizando un metalenguaje específico e incorporando juicios de valor vinculados a la apreciación estética de las obras. (</w:t>
            </w:r>
            <w:r w:rsidRPr="00475B57">
              <w:rPr>
                <w:rFonts w:ascii="Calibri" w:hAnsi="Calibri" w:cs="Calibri"/>
                <w:sz w:val="19"/>
                <w:lang w:val="en-US"/>
              </w:rPr>
              <w:t>CCL1, CCL4, STEM2, CD3, CPSAA4, CC1, CCEC2, CCEC3.1)</w:t>
            </w:r>
          </w:p>
          <w:p w14:paraId="38A56B5D" w14:textId="781CCEA8" w:rsidR="005E6505" w:rsidRPr="00056F8B" w:rsidRDefault="005E6505" w:rsidP="005E6505">
            <w:pPr>
              <w:jc w:val="both"/>
              <w:rPr>
                <w:rFonts w:cstheme="minorHAnsi"/>
                <w:sz w:val="19"/>
                <w:szCs w:val="19"/>
              </w:rPr>
            </w:pPr>
          </w:p>
        </w:tc>
        <w:tc>
          <w:tcPr>
            <w:tcW w:w="708" w:type="dxa"/>
          </w:tcPr>
          <w:p w14:paraId="5DA2E963" w14:textId="77777777" w:rsidR="001F2CE3" w:rsidRPr="009848F1" w:rsidRDefault="001F2CE3" w:rsidP="001F2CE3">
            <w:pPr>
              <w:jc w:val="both"/>
              <w:rPr>
                <w:rFonts w:eastAsia="Arial"/>
                <w:color w:val="000000" w:themeColor="text1"/>
              </w:rPr>
            </w:pPr>
            <w:r w:rsidRPr="009848F1">
              <w:rPr>
                <w:rFonts w:eastAsia="Arial"/>
                <w:color w:val="000000" w:themeColor="text1"/>
              </w:rPr>
              <w:t>3 %</w:t>
            </w:r>
          </w:p>
          <w:p w14:paraId="4E107EA7" w14:textId="77777777" w:rsidR="005E6505" w:rsidRPr="009848F1" w:rsidRDefault="005E6505" w:rsidP="005E6505">
            <w:pPr>
              <w:rPr>
                <w:rFonts w:cstheme="minorHAnsi"/>
                <w:sz w:val="19"/>
                <w:szCs w:val="19"/>
              </w:rPr>
            </w:pPr>
          </w:p>
          <w:p w14:paraId="0F021316" w14:textId="77777777" w:rsidR="001F2CE3" w:rsidRPr="009848F1" w:rsidRDefault="001F2CE3" w:rsidP="001F2CE3">
            <w:pPr>
              <w:rPr>
                <w:rFonts w:cstheme="minorHAnsi"/>
                <w:sz w:val="19"/>
                <w:szCs w:val="19"/>
              </w:rPr>
            </w:pPr>
          </w:p>
          <w:p w14:paraId="3D14A6AD" w14:textId="77777777" w:rsidR="001F2CE3" w:rsidRPr="009848F1" w:rsidRDefault="001F2CE3" w:rsidP="001F2CE3">
            <w:pPr>
              <w:rPr>
                <w:rFonts w:cstheme="minorHAnsi"/>
                <w:sz w:val="19"/>
                <w:szCs w:val="19"/>
              </w:rPr>
            </w:pPr>
          </w:p>
        </w:tc>
        <w:tc>
          <w:tcPr>
            <w:tcW w:w="4262" w:type="dxa"/>
          </w:tcPr>
          <w:p w14:paraId="6A335E91" w14:textId="77777777" w:rsidR="005E6505" w:rsidRDefault="005E6505" w:rsidP="005E6505">
            <w:pPr>
              <w:rPr>
                <w:rFonts w:eastAsia="Arial"/>
              </w:rPr>
            </w:pPr>
            <w:r w:rsidRPr="14E224F1">
              <w:rPr>
                <w:rFonts w:eastAsia="Arial"/>
              </w:rPr>
              <w:t>3.5 Composición de textos expositivos y argumentativos propios de distintos ámbitos, a partir de modelos, atendiendo a las condiciones de situación y utilizando adecuadamente los esquemas textuales.</w:t>
            </w:r>
          </w:p>
          <w:p w14:paraId="0BA70F0B" w14:textId="77777777" w:rsidR="00D53A7E" w:rsidRDefault="00D53A7E" w:rsidP="005E6505">
            <w:pPr>
              <w:rPr>
                <w:rFonts w:cstheme="minorHAnsi"/>
                <w:sz w:val="19"/>
                <w:szCs w:val="19"/>
              </w:rPr>
            </w:pPr>
            <w:r w:rsidRPr="00D53A7E">
              <w:rPr>
                <w:rFonts w:cstheme="minorHAnsi"/>
                <w:sz w:val="19"/>
                <w:szCs w:val="19"/>
              </w:rPr>
              <w:t>1.6. Recomendación de las lecturas en soportes variados, atendiendo a aspectos temáticos, formales, intertextuales y pragmáticos.</w:t>
            </w:r>
          </w:p>
          <w:p w14:paraId="4A16932D" w14:textId="77777777" w:rsidR="00D53A7E" w:rsidRDefault="00D53A7E" w:rsidP="00D53A7E">
            <w:pPr>
              <w:rPr>
                <w:rFonts w:eastAsia="Arial"/>
                <w:color w:val="000000" w:themeColor="text1"/>
              </w:rPr>
            </w:pPr>
            <w:r w:rsidRPr="14E224F1">
              <w:rPr>
                <w:rFonts w:eastAsia="Arial"/>
                <w:color w:val="000000" w:themeColor="text1"/>
              </w:rPr>
              <w:t xml:space="preserve">2.1. Autores (Antonio Machado, F. </w:t>
            </w:r>
            <w:proofErr w:type="spellStart"/>
            <w:r w:rsidRPr="14E224F1">
              <w:rPr>
                <w:rFonts w:eastAsia="Arial"/>
                <w:color w:val="000000" w:themeColor="text1"/>
              </w:rPr>
              <w:t>Gª</w:t>
            </w:r>
            <w:proofErr w:type="spellEnd"/>
            <w:r w:rsidRPr="14E224F1">
              <w:rPr>
                <w:rFonts w:eastAsia="Arial"/>
                <w:color w:val="000000" w:themeColor="text1"/>
              </w:rPr>
              <w:t xml:space="preserve"> Lorca, Miguel Delibes...), destacados y su influencia en la literatura poste</w:t>
            </w:r>
            <w:r>
              <w:rPr>
                <w:rFonts w:eastAsia="Arial"/>
                <w:color w:val="000000" w:themeColor="text1"/>
              </w:rPr>
              <w:t>.</w:t>
            </w:r>
          </w:p>
          <w:p w14:paraId="08580E0D" w14:textId="65215068" w:rsidR="00D53A7E" w:rsidRPr="00D53A7E" w:rsidRDefault="00D53A7E" w:rsidP="00D53A7E">
            <w:pPr>
              <w:rPr>
                <w:rFonts w:eastAsia="Arial"/>
                <w:color w:val="000000" w:themeColor="text1"/>
              </w:rPr>
            </w:pPr>
            <w:r w:rsidRPr="00D53A7E">
              <w:rPr>
                <w:rFonts w:eastAsia="Arial"/>
                <w:color w:val="000000" w:themeColor="text1"/>
              </w:rPr>
              <w:t>2.3. Análisis de los elementos constitutivos del género literario y su relación con el sentido de la obra. Efectos en la recepción de sus recursos expresivos</w:t>
            </w:r>
          </w:p>
          <w:p w14:paraId="77DC78A7" w14:textId="74423118" w:rsidR="00D53A7E" w:rsidRDefault="00D53A7E" w:rsidP="00D53A7E">
            <w:pPr>
              <w:rPr>
                <w:rFonts w:eastAsia="Arial"/>
                <w:color w:val="000000" w:themeColor="text1"/>
              </w:rPr>
            </w:pPr>
            <w:r w:rsidRPr="00D53A7E">
              <w:rPr>
                <w:rFonts w:eastAsia="Arial"/>
                <w:color w:val="000000" w:themeColor="text1"/>
              </w:rPr>
              <w:t xml:space="preserve">2.4. Utilización de la información sociohistórica, cultural y artística para interpretar las obras y comprender su lugar en la tradición </w:t>
            </w:r>
            <w:proofErr w:type="spellStart"/>
            <w:r w:rsidRPr="00D53A7E">
              <w:rPr>
                <w:rFonts w:eastAsia="Arial"/>
                <w:color w:val="000000" w:themeColor="text1"/>
              </w:rPr>
              <w:t>literaria</w:t>
            </w:r>
            <w:r w:rsidRPr="14E224F1">
              <w:rPr>
                <w:rFonts w:eastAsia="Arial"/>
                <w:color w:val="000000" w:themeColor="text1"/>
              </w:rPr>
              <w:t>rio</w:t>
            </w:r>
            <w:proofErr w:type="spellEnd"/>
            <w:r>
              <w:rPr>
                <w:rFonts w:eastAsia="Arial"/>
                <w:color w:val="000000" w:themeColor="text1"/>
              </w:rPr>
              <w:t>.</w:t>
            </w:r>
          </w:p>
          <w:p w14:paraId="23543DD7" w14:textId="77777777" w:rsidR="00D53A7E" w:rsidRDefault="00D53A7E" w:rsidP="005E6505">
            <w:pPr>
              <w:rPr>
                <w:rFonts w:cstheme="minorHAnsi"/>
                <w:sz w:val="19"/>
                <w:szCs w:val="19"/>
              </w:rPr>
            </w:pPr>
            <w:r w:rsidRPr="00D53A7E">
              <w:rPr>
                <w:rFonts w:cstheme="minorHAnsi"/>
                <w:sz w:val="19"/>
                <w:szCs w:val="19"/>
              </w:rPr>
              <w:t>2.5. Vínculos intertextuales entre obras y otras manifestaciones artísticas en función de temas, tópicos, estructuras y lenguajes. Elementos de continuidad y ruptura.</w:t>
            </w:r>
          </w:p>
          <w:p w14:paraId="5C4B1728" w14:textId="758E008F" w:rsidR="00D53A7E" w:rsidRPr="00056F8B" w:rsidRDefault="00D53A7E" w:rsidP="005E6505">
            <w:pPr>
              <w:rPr>
                <w:rFonts w:cstheme="minorHAnsi"/>
                <w:sz w:val="19"/>
                <w:szCs w:val="19"/>
              </w:rPr>
            </w:pPr>
            <w:r w:rsidRPr="00D53A7E">
              <w:rPr>
                <w:rFonts w:cstheme="minorHAnsi"/>
                <w:sz w:val="19"/>
                <w:szCs w:val="19"/>
              </w:rPr>
              <w:lastRenderedPageBreak/>
              <w:t>2.6. Expresión argumentada de la interpretación de los textos, integrando los diferentes aspectos analizados y atendiendo a sus valores culturales, éticos y estéticos. Lectura con perspectiva de género.</w:t>
            </w:r>
          </w:p>
        </w:tc>
        <w:tc>
          <w:tcPr>
            <w:tcW w:w="2126" w:type="dxa"/>
          </w:tcPr>
          <w:p w14:paraId="4C22A73D" w14:textId="77777777" w:rsidR="00AE693E" w:rsidRDefault="00AE693E" w:rsidP="00AE693E">
            <w:pPr>
              <w:spacing w:before="120" w:after="120"/>
              <w:jc w:val="both"/>
              <w:rPr>
                <w:sz w:val="21"/>
                <w:szCs w:val="21"/>
              </w:rPr>
            </w:pPr>
            <w:r>
              <w:rPr>
                <w:sz w:val="21"/>
                <w:szCs w:val="21"/>
              </w:rPr>
              <w:lastRenderedPageBreak/>
              <w:t>Las técnicas y estrategias propias de la oratoria que proporcionen al alumnado confianza en sí mismo, gestión de sus emociones y mejora de sus habilidades sociales.</w:t>
            </w:r>
          </w:p>
          <w:p w14:paraId="2CAE261F" w14:textId="77777777" w:rsidR="00AE693E" w:rsidRDefault="00AE693E" w:rsidP="005E6505">
            <w:pPr>
              <w:rPr>
                <w:rFonts w:cstheme="minorHAnsi"/>
                <w:sz w:val="19"/>
                <w:szCs w:val="19"/>
              </w:rPr>
            </w:pPr>
          </w:p>
          <w:p w14:paraId="47C45157" w14:textId="6876B296" w:rsidR="005E6505" w:rsidRPr="00056F8B" w:rsidRDefault="001F2CE3" w:rsidP="005E6505">
            <w:pPr>
              <w:rPr>
                <w:rFonts w:cstheme="minorHAnsi"/>
                <w:sz w:val="19"/>
                <w:szCs w:val="19"/>
              </w:rPr>
            </w:pPr>
            <w:r w:rsidRPr="001F2CE3">
              <w:rPr>
                <w:rFonts w:cstheme="minorHAnsi"/>
                <w:sz w:val="19"/>
                <w:szCs w:val="19"/>
              </w:rPr>
              <w:t>Actividades que fomenten destrezas para una correcta expresión escrita</w:t>
            </w:r>
          </w:p>
        </w:tc>
        <w:sdt>
          <w:sdtPr>
            <w:rPr>
              <w:i/>
              <w:iCs/>
              <w:sz w:val="19"/>
              <w:szCs w:val="19"/>
            </w:rPr>
            <w:alias w:val="Lista"/>
            <w:tag w:val="Lista"/>
            <w:id w:val="716165189"/>
            <w:placeholder>
              <w:docPart w:val="35B48D8B78A5483C922B062DDD1B018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77AEC58F" w14:textId="0978F9EF" w:rsidR="005E6505" w:rsidRDefault="00CF52EB" w:rsidP="005E6505">
                <w:pPr>
                  <w:jc w:val="both"/>
                  <w:rPr>
                    <w:i/>
                    <w:iCs/>
                    <w:sz w:val="19"/>
                    <w:szCs w:val="19"/>
                  </w:rPr>
                </w:pPr>
                <w:r>
                  <w:rPr>
                    <w:i/>
                    <w:iCs/>
                    <w:sz w:val="19"/>
                    <w:szCs w:val="19"/>
                  </w:rPr>
                  <w:t>Cuaderno del alumno</w:t>
                </w:r>
              </w:p>
            </w:tc>
          </w:sdtContent>
        </w:sdt>
        <w:sdt>
          <w:sdtPr>
            <w:rPr>
              <w:rFonts w:cstheme="minorHAnsi"/>
              <w:bCs/>
              <w:i/>
              <w:iCs/>
              <w:sz w:val="19"/>
              <w:szCs w:val="19"/>
            </w:rPr>
            <w:alias w:val="Lista"/>
            <w:tag w:val="Lista"/>
            <w:id w:val="374974281"/>
            <w:placeholder>
              <w:docPart w:val="381AAA2ABD33429FA78B623E2F6F8A46"/>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06DDFBDC" w14:textId="35493A58" w:rsidR="005E6505" w:rsidRDefault="00CF52EB" w:rsidP="005E6505">
                <w:pPr>
                  <w:jc w:val="both"/>
                  <w:rPr>
                    <w:rFonts w:cstheme="minorHAnsi"/>
                    <w:bCs/>
                    <w:i/>
                    <w:iCs/>
                    <w:sz w:val="19"/>
                    <w:szCs w:val="19"/>
                  </w:rPr>
                </w:pPr>
                <w:r>
                  <w:rPr>
                    <w:rFonts w:cstheme="minorHAnsi"/>
                    <w:bCs/>
                    <w:i/>
                    <w:iCs/>
                    <w:sz w:val="19"/>
                    <w:szCs w:val="19"/>
                  </w:rPr>
                  <w:t>Heteroevaluación</w:t>
                </w:r>
              </w:p>
            </w:tc>
          </w:sdtContent>
        </w:sdt>
      </w:tr>
      <w:tr w:rsidR="005E6505" w14:paraId="5E732906" w14:textId="77777777" w:rsidTr="009848F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75"/>
        </w:trPr>
        <w:tc>
          <w:tcPr>
            <w:tcW w:w="4241" w:type="dxa"/>
            <w:vMerge w:val="restart"/>
          </w:tcPr>
          <w:p w14:paraId="45F75819" w14:textId="77777777" w:rsidR="005E6505" w:rsidRPr="00A62E94" w:rsidRDefault="005E6505" w:rsidP="005E6505">
            <w:pPr>
              <w:jc w:val="both"/>
              <w:rPr>
                <w:rFonts w:cstheme="minorHAnsi"/>
                <w:sz w:val="19"/>
                <w:szCs w:val="19"/>
                <w:lang w:val="en-US"/>
              </w:rPr>
            </w:pPr>
            <w:r w:rsidRPr="00475B57">
              <w:rPr>
                <w:rFonts w:ascii="Calibri" w:hAnsi="Calibri" w:cs="Calibri"/>
                <w:sz w:val="19"/>
              </w:rPr>
              <w:t xml:space="preserve">8.2 Desarrollar proyectos de investigación que se concreten en una exposición oral, un ensayo o una presentación multimodal en diferentes soportes, estableciendo vínculos argumentados entre las obras de la literatura española o hispánica del último cuarto del siglo XIX y de los siglos XX y XXI objeto de lectura guiada y otros textos y manifestaciones artísticas de ayer y de hoy, en función de temas, tópicos, estructuras, lenguaje, recursos expresivos y valores éticos y estéticos, y explicitando la implicación y la respuesta personal del lector en la lectura. </w:t>
            </w:r>
            <w:r w:rsidRPr="00A62E94">
              <w:rPr>
                <w:rFonts w:ascii="Calibri" w:hAnsi="Calibri" w:cs="Calibri"/>
                <w:sz w:val="19"/>
                <w:lang w:val="en-US"/>
              </w:rPr>
              <w:t>(</w:t>
            </w:r>
            <w:r w:rsidRPr="00475B57">
              <w:rPr>
                <w:rFonts w:ascii="Calibri" w:hAnsi="Calibri" w:cs="Calibri"/>
                <w:sz w:val="19"/>
                <w:lang w:val="en-US"/>
              </w:rPr>
              <w:t>CCL1, CCL2, CCL4, STEM2, CD2, CD3, CPSAA4, CC1, CCEC1, CCEC2, CCE3.1)</w:t>
            </w:r>
          </w:p>
          <w:p w14:paraId="6981E47A" w14:textId="10C7398C" w:rsidR="005E6505" w:rsidRPr="00A62E94" w:rsidRDefault="005E6505" w:rsidP="005E6505">
            <w:pPr>
              <w:jc w:val="both"/>
              <w:rPr>
                <w:rFonts w:cstheme="minorHAnsi"/>
                <w:sz w:val="19"/>
                <w:szCs w:val="19"/>
                <w:lang w:val="en-US"/>
              </w:rPr>
            </w:pPr>
          </w:p>
        </w:tc>
        <w:tc>
          <w:tcPr>
            <w:tcW w:w="708" w:type="dxa"/>
            <w:vMerge w:val="restart"/>
          </w:tcPr>
          <w:p w14:paraId="35D7D13F" w14:textId="77777777" w:rsidR="001F2CE3" w:rsidRPr="009848F1" w:rsidRDefault="001F2CE3" w:rsidP="001F2CE3">
            <w:pPr>
              <w:jc w:val="both"/>
              <w:rPr>
                <w:rFonts w:eastAsia="Arial"/>
                <w:color w:val="000000" w:themeColor="text1"/>
              </w:rPr>
            </w:pPr>
            <w:r w:rsidRPr="009848F1">
              <w:rPr>
                <w:rFonts w:eastAsia="Arial"/>
                <w:color w:val="000000" w:themeColor="text1"/>
              </w:rPr>
              <w:t>3%</w:t>
            </w:r>
          </w:p>
          <w:p w14:paraId="37270CDD" w14:textId="77777777" w:rsidR="005E6505" w:rsidRPr="009848F1" w:rsidRDefault="005E6505" w:rsidP="005E6505">
            <w:pPr>
              <w:rPr>
                <w:rFonts w:cstheme="minorHAnsi"/>
                <w:sz w:val="19"/>
                <w:szCs w:val="19"/>
              </w:rPr>
            </w:pPr>
          </w:p>
        </w:tc>
        <w:tc>
          <w:tcPr>
            <w:tcW w:w="4262" w:type="dxa"/>
            <w:vMerge w:val="restart"/>
          </w:tcPr>
          <w:p w14:paraId="0915F512" w14:textId="77777777" w:rsidR="005E6505" w:rsidRDefault="005E6505" w:rsidP="005E6505">
            <w:r w:rsidRPr="14E224F1">
              <w:rPr>
                <w:rFonts w:eastAsia="Arial"/>
              </w:rPr>
              <w:t>3.4.   Producción oral formal: Planificación y búsqueda de información, textualización y revisión. Adecuación a la audiencia y al tiempo de exposición. Elementos no verbales. Rasgos discursivos y lingüísticos de la oralidad formal. La deliberación oral argumentada.</w:t>
            </w:r>
          </w:p>
          <w:p w14:paraId="1F9AE7A7" w14:textId="77777777" w:rsidR="005E6505" w:rsidRDefault="005E6505" w:rsidP="005E6505">
            <w:pPr>
              <w:rPr>
                <w:rFonts w:cstheme="minorHAnsi"/>
                <w:sz w:val="19"/>
                <w:szCs w:val="19"/>
              </w:rPr>
            </w:pPr>
            <w:r w:rsidRPr="005E6505">
              <w:rPr>
                <w:rFonts w:cstheme="minorHAnsi"/>
                <w:sz w:val="19"/>
                <w:szCs w:val="19"/>
              </w:rPr>
              <w:t>3.5 Composición de textos expositivos y argumentativos propios de distintos ámbitos, a partir de modelos, atendiendo a las condiciones de situación y utilizando adecuadamente los esquemas textuales.</w:t>
            </w:r>
          </w:p>
          <w:p w14:paraId="3A2E7D94" w14:textId="77777777" w:rsidR="00D53A7E" w:rsidRDefault="00D53A7E" w:rsidP="005E6505">
            <w:pPr>
              <w:rPr>
                <w:rFonts w:eastAsia="Arial"/>
              </w:rPr>
            </w:pPr>
            <w:r w:rsidRPr="14E224F1">
              <w:rPr>
                <w:rFonts w:eastAsia="Arial"/>
              </w:rPr>
              <w:t>4.1. Formas de expresión de la subjetividad y de la objetividad.</w:t>
            </w:r>
          </w:p>
          <w:p w14:paraId="2BD97811" w14:textId="77777777" w:rsidR="00D53A7E" w:rsidRDefault="00D53A7E" w:rsidP="005E6505">
            <w:pPr>
              <w:rPr>
                <w:rFonts w:eastAsia="Arial"/>
                <w:color w:val="000000" w:themeColor="text1"/>
              </w:rPr>
            </w:pPr>
            <w:r w:rsidRPr="14E224F1">
              <w:rPr>
                <w:rFonts w:eastAsia="Arial"/>
                <w:color w:val="000000" w:themeColor="text1"/>
              </w:rPr>
              <w:t xml:space="preserve">2.2. Construcción compartida de </w:t>
            </w:r>
            <w:proofErr w:type="spellStart"/>
            <w:r w:rsidRPr="14E224F1">
              <w:rPr>
                <w:rFonts w:eastAsia="Arial"/>
                <w:color w:val="000000" w:themeColor="text1"/>
              </w:rPr>
              <w:t>Ia</w:t>
            </w:r>
            <w:proofErr w:type="spellEnd"/>
            <w:r w:rsidRPr="14E224F1">
              <w:rPr>
                <w:rFonts w:eastAsia="Arial"/>
                <w:color w:val="000000" w:themeColor="text1"/>
              </w:rPr>
              <w:t xml:space="preserve"> interpretación de las obras a través de discusiones o conversaciones literarias.</w:t>
            </w:r>
          </w:p>
          <w:p w14:paraId="16EFCAEF" w14:textId="77777777" w:rsidR="00D53A7E" w:rsidRDefault="00D53A7E" w:rsidP="005E6505">
            <w:pPr>
              <w:rPr>
                <w:rFonts w:cstheme="minorHAnsi"/>
                <w:sz w:val="19"/>
                <w:szCs w:val="19"/>
              </w:rPr>
            </w:pPr>
            <w:r w:rsidRPr="00D53A7E">
              <w:rPr>
                <w:rFonts w:cstheme="minorHAnsi"/>
                <w:sz w:val="19"/>
                <w:szCs w:val="19"/>
              </w:rPr>
              <w:t>2.5. Vínculos intertextuales entre obras y otras manifestaciones artísticas en función de temas, tópicos, estructuras y lenguajes. Elementos de continuidad y ruptura.</w:t>
            </w:r>
          </w:p>
          <w:p w14:paraId="2B98111D" w14:textId="77777777" w:rsidR="00D53A7E" w:rsidRDefault="00D53A7E" w:rsidP="005E6505">
            <w:pPr>
              <w:rPr>
                <w:rFonts w:cstheme="minorHAnsi"/>
                <w:sz w:val="19"/>
                <w:szCs w:val="19"/>
              </w:rPr>
            </w:pPr>
            <w:r w:rsidRPr="00D53A7E">
              <w:rPr>
                <w:rFonts w:cstheme="minorHAnsi"/>
                <w:sz w:val="19"/>
                <w:szCs w:val="19"/>
              </w:rPr>
              <w:t>2.6. Expresión argumentada de la interpretación de los textos, integrando los diferentes aspectos analizados y atendiendo a sus valores culturales, éticos y estéticos. Lectura con perspectiva de género.</w:t>
            </w:r>
          </w:p>
          <w:p w14:paraId="0364D83A" w14:textId="77777777" w:rsidR="00D53A7E" w:rsidRPr="00D53A7E" w:rsidRDefault="00D53A7E" w:rsidP="00D53A7E">
            <w:pPr>
              <w:rPr>
                <w:rFonts w:cstheme="minorHAnsi"/>
                <w:sz w:val="19"/>
                <w:szCs w:val="19"/>
              </w:rPr>
            </w:pPr>
            <w:r w:rsidRPr="00D53A7E">
              <w:rPr>
                <w:rFonts w:cstheme="minorHAnsi"/>
                <w:sz w:val="19"/>
                <w:szCs w:val="19"/>
              </w:rPr>
              <w:t>2.7. Elaboración de proyectos de investigación sobre temas, obras o autores de la</w:t>
            </w:r>
          </w:p>
          <w:p w14:paraId="4EC7CE03" w14:textId="77777777" w:rsidR="00D53A7E" w:rsidRPr="00D53A7E" w:rsidRDefault="00D53A7E" w:rsidP="00D53A7E">
            <w:pPr>
              <w:rPr>
                <w:rFonts w:cstheme="minorHAnsi"/>
                <w:sz w:val="19"/>
                <w:szCs w:val="19"/>
              </w:rPr>
            </w:pPr>
            <w:r w:rsidRPr="00D53A7E">
              <w:rPr>
                <w:rFonts w:cstheme="minorHAnsi"/>
                <w:sz w:val="19"/>
                <w:szCs w:val="19"/>
              </w:rPr>
              <w:lastRenderedPageBreak/>
              <w:t>literatura de 1875 hasta nuestros días, para la planificación y producción de una</w:t>
            </w:r>
          </w:p>
          <w:p w14:paraId="62371F46" w14:textId="77777777" w:rsidR="00D53A7E" w:rsidRPr="00D53A7E" w:rsidRDefault="00D53A7E" w:rsidP="00D53A7E">
            <w:pPr>
              <w:rPr>
                <w:rFonts w:cstheme="minorHAnsi"/>
                <w:sz w:val="19"/>
                <w:szCs w:val="19"/>
              </w:rPr>
            </w:pPr>
            <w:r w:rsidRPr="00D53A7E">
              <w:rPr>
                <w:rFonts w:cstheme="minorHAnsi"/>
                <w:sz w:val="19"/>
                <w:szCs w:val="19"/>
              </w:rPr>
              <w:t>exposición oral, un ensayo o una presentación multimodal.</w:t>
            </w:r>
          </w:p>
          <w:p w14:paraId="77B7B46A" w14:textId="77777777" w:rsidR="00D53A7E" w:rsidRPr="00D53A7E" w:rsidRDefault="00D53A7E" w:rsidP="00D53A7E">
            <w:pPr>
              <w:rPr>
                <w:rFonts w:cstheme="minorHAnsi"/>
                <w:sz w:val="19"/>
                <w:szCs w:val="19"/>
              </w:rPr>
            </w:pPr>
            <w:r w:rsidRPr="00D53A7E">
              <w:rPr>
                <w:rFonts w:cstheme="minorHAnsi"/>
                <w:sz w:val="19"/>
                <w:szCs w:val="19"/>
              </w:rPr>
              <w:t xml:space="preserve"> 2.8. Lectura expresiva, dramatización y recitado atendiendo a los procesos de</w:t>
            </w:r>
          </w:p>
          <w:p w14:paraId="70254D61" w14:textId="5D914D9A" w:rsidR="00D53A7E" w:rsidRPr="00056F8B" w:rsidRDefault="00D53A7E" w:rsidP="00D53A7E">
            <w:pPr>
              <w:rPr>
                <w:rFonts w:cstheme="minorHAnsi"/>
                <w:sz w:val="19"/>
                <w:szCs w:val="19"/>
              </w:rPr>
            </w:pPr>
            <w:r w:rsidRPr="00D53A7E">
              <w:rPr>
                <w:rFonts w:cstheme="minorHAnsi"/>
                <w:sz w:val="19"/>
                <w:szCs w:val="19"/>
              </w:rPr>
              <w:t>comprensión, apropiación y oralización implicados.</w:t>
            </w:r>
          </w:p>
        </w:tc>
        <w:tc>
          <w:tcPr>
            <w:tcW w:w="2126" w:type="dxa"/>
            <w:vMerge w:val="restart"/>
          </w:tcPr>
          <w:p w14:paraId="2FF92FE1" w14:textId="77777777" w:rsidR="00AE693E" w:rsidRDefault="00AE693E" w:rsidP="00AE693E">
            <w:pPr>
              <w:spacing w:before="120" w:after="120"/>
              <w:jc w:val="both"/>
              <w:rPr>
                <w:sz w:val="21"/>
                <w:szCs w:val="21"/>
              </w:rPr>
            </w:pPr>
            <w:r>
              <w:rPr>
                <w:sz w:val="21"/>
                <w:szCs w:val="21"/>
              </w:rPr>
              <w:lastRenderedPageBreak/>
              <w:t>Las técnicas y estrategias propias de la oratoria que proporcionen al alumnado confianza en sí mismo, gestión de sus emociones y mejora de sus habilidades sociales.</w:t>
            </w:r>
          </w:p>
          <w:p w14:paraId="179EF6EF" w14:textId="77777777" w:rsidR="00AE693E" w:rsidRDefault="00AE693E" w:rsidP="005E6505">
            <w:pPr>
              <w:rPr>
                <w:rFonts w:cstheme="minorHAnsi"/>
                <w:sz w:val="19"/>
                <w:szCs w:val="19"/>
              </w:rPr>
            </w:pPr>
          </w:p>
          <w:p w14:paraId="62166CEF" w14:textId="05AEA28F" w:rsidR="005E6505" w:rsidRPr="00056F8B" w:rsidRDefault="001F2CE3" w:rsidP="005E6505">
            <w:pPr>
              <w:rPr>
                <w:rFonts w:cstheme="minorHAnsi"/>
                <w:sz w:val="19"/>
                <w:szCs w:val="19"/>
              </w:rPr>
            </w:pPr>
            <w:r w:rsidRPr="001F2CE3">
              <w:rPr>
                <w:rFonts w:cstheme="minorHAnsi"/>
                <w:sz w:val="19"/>
                <w:szCs w:val="19"/>
              </w:rPr>
              <w:t>Actividades que fomenten destrezas para una correcta expresión escrita</w:t>
            </w:r>
          </w:p>
        </w:tc>
        <w:sdt>
          <w:sdtPr>
            <w:rPr>
              <w:i/>
              <w:iCs/>
              <w:sz w:val="19"/>
              <w:szCs w:val="19"/>
            </w:rPr>
            <w:alias w:val="Lista"/>
            <w:tag w:val="Lista"/>
            <w:id w:val="539103612"/>
            <w:placeholder>
              <w:docPart w:val="595E820EB1074CDFA8903E5655E01CEE"/>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731B259C" w14:textId="02A0CB2E" w:rsidR="005E6505" w:rsidRDefault="00CF52EB" w:rsidP="005E6505">
                <w:pPr>
                  <w:jc w:val="both"/>
                  <w:rPr>
                    <w:i/>
                    <w:iCs/>
                    <w:sz w:val="19"/>
                    <w:szCs w:val="19"/>
                  </w:rPr>
                </w:pPr>
                <w:r>
                  <w:rPr>
                    <w:i/>
                    <w:iCs/>
                    <w:sz w:val="19"/>
                    <w:szCs w:val="19"/>
                  </w:rPr>
                  <w:t>Prueba oral</w:t>
                </w:r>
              </w:p>
            </w:tc>
          </w:sdtContent>
        </w:sdt>
        <w:sdt>
          <w:sdtPr>
            <w:rPr>
              <w:rFonts w:cstheme="minorHAnsi"/>
              <w:bCs/>
              <w:i/>
              <w:iCs/>
              <w:sz w:val="19"/>
              <w:szCs w:val="19"/>
            </w:rPr>
            <w:alias w:val="Lista"/>
            <w:tag w:val="Lista"/>
            <w:id w:val="-2090613942"/>
            <w:placeholder>
              <w:docPart w:val="91770AA127654169A1D72827BE17F3B0"/>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737ED10C" w14:textId="12627AD3" w:rsidR="005E6505" w:rsidRDefault="00CF52EB" w:rsidP="005E6505">
                <w:pPr>
                  <w:jc w:val="both"/>
                  <w:rPr>
                    <w:rFonts w:cstheme="minorHAnsi"/>
                    <w:bCs/>
                    <w:i/>
                    <w:iCs/>
                    <w:sz w:val="19"/>
                    <w:szCs w:val="19"/>
                  </w:rPr>
                </w:pPr>
                <w:r>
                  <w:rPr>
                    <w:rFonts w:cstheme="minorHAnsi"/>
                    <w:bCs/>
                    <w:i/>
                    <w:iCs/>
                    <w:sz w:val="19"/>
                    <w:szCs w:val="19"/>
                  </w:rPr>
                  <w:t>Coevaluación</w:t>
                </w:r>
              </w:p>
            </w:tc>
          </w:sdtContent>
        </w:sdt>
      </w:tr>
      <w:tr w:rsidR="005E6505" w14:paraId="41FCCF53" w14:textId="77777777" w:rsidTr="009848F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76"/>
        </w:trPr>
        <w:tc>
          <w:tcPr>
            <w:tcW w:w="4241" w:type="dxa"/>
            <w:vMerge/>
          </w:tcPr>
          <w:p w14:paraId="02F9C29F" w14:textId="77777777" w:rsidR="005E6505" w:rsidRPr="00056F8B" w:rsidRDefault="005E6505" w:rsidP="005E6505">
            <w:pPr>
              <w:jc w:val="both"/>
              <w:rPr>
                <w:rFonts w:cstheme="minorHAnsi"/>
                <w:sz w:val="19"/>
                <w:szCs w:val="19"/>
              </w:rPr>
            </w:pPr>
          </w:p>
        </w:tc>
        <w:tc>
          <w:tcPr>
            <w:tcW w:w="708" w:type="dxa"/>
            <w:vMerge/>
          </w:tcPr>
          <w:p w14:paraId="42ABEF68" w14:textId="77777777" w:rsidR="005E6505" w:rsidRPr="009848F1" w:rsidRDefault="005E6505" w:rsidP="005E6505">
            <w:pPr>
              <w:rPr>
                <w:rFonts w:cstheme="minorHAnsi"/>
                <w:sz w:val="19"/>
                <w:szCs w:val="19"/>
              </w:rPr>
            </w:pPr>
          </w:p>
        </w:tc>
        <w:tc>
          <w:tcPr>
            <w:tcW w:w="4262" w:type="dxa"/>
            <w:vMerge/>
          </w:tcPr>
          <w:p w14:paraId="590C319D" w14:textId="77777777" w:rsidR="005E6505" w:rsidRPr="00056F8B" w:rsidRDefault="005E6505" w:rsidP="005E6505">
            <w:pPr>
              <w:rPr>
                <w:rFonts w:cstheme="minorHAnsi"/>
                <w:sz w:val="19"/>
                <w:szCs w:val="19"/>
              </w:rPr>
            </w:pPr>
          </w:p>
        </w:tc>
        <w:tc>
          <w:tcPr>
            <w:tcW w:w="2126" w:type="dxa"/>
            <w:vMerge/>
          </w:tcPr>
          <w:p w14:paraId="43D833CB" w14:textId="77777777" w:rsidR="005E6505" w:rsidRPr="00056F8B" w:rsidRDefault="005E6505" w:rsidP="005E6505">
            <w:pPr>
              <w:rPr>
                <w:rFonts w:cstheme="minorHAnsi"/>
                <w:sz w:val="19"/>
                <w:szCs w:val="19"/>
              </w:rPr>
            </w:pPr>
          </w:p>
        </w:tc>
        <w:sdt>
          <w:sdtPr>
            <w:rPr>
              <w:i/>
              <w:iCs/>
              <w:sz w:val="19"/>
              <w:szCs w:val="19"/>
            </w:rPr>
            <w:alias w:val="Lista"/>
            <w:tag w:val="Lista"/>
            <w:id w:val="48892927"/>
            <w:placeholder>
              <w:docPart w:val="616CEEA5E98B4FAABE8EE6E86028135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6169E0FE" w14:textId="3A3F3AB1" w:rsidR="005E6505" w:rsidRDefault="00CF52EB" w:rsidP="005E6505">
                <w:pPr>
                  <w:jc w:val="both"/>
                  <w:rPr>
                    <w:i/>
                    <w:iCs/>
                    <w:sz w:val="19"/>
                    <w:szCs w:val="19"/>
                  </w:rPr>
                </w:pPr>
                <w:r>
                  <w:rPr>
                    <w:i/>
                    <w:iCs/>
                    <w:sz w:val="19"/>
                    <w:szCs w:val="19"/>
                  </w:rPr>
                  <w:t>Otro: .................</w:t>
                </w:r>
              </w:p>
            </w:tc>
          </w:sdtContent>
        </w:sdt>
        <w:sdt>
          <w:sdtPr>
            <w:rPr>
              <w:rFonts w:cstheme="minorHAnsi"/>
              <w:bCs/>
              <w:i/>
              <w:iCs/>
              <w:sz w:val="19"/>
              <w:szCs w:val="19"/>
            </w:rPr>
            <w:alias w:val="Lista"/>
            <w:tag w:val="Lista"/>
            <w:id w:val="116885490"/>
            <w:placeholder>
              <w:docPart w:val="B05C35303A0045F8B5E18F312774746F"/>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35E958B9" w14:textId="7FA965A9" w:rsidR="005E6505" w:rsidRDefault="00CF52EB" w:rsidP="005E6505">
                <w:pPr>
                  <w:jc w:val="both"/>
                  <w:rPr>
                    <w:rFonts w:cstheme="minorHAnsi"/>
                    <w:bCs/>
                    <w:i/>
                    <w:iCs/>
                    <w:sz w:val="19"/>
                    <w:szCs w:val="19"/>
                  </w:rPr>
                </w:pPr>
                <w:r>
                  <w:rPr>
                    <w:rFonts w:cstheme="minorHAnsi"/>
                    <w:bCs/>
                    <w:i/>
                    <w:iCs/>
                    <w:sz w:val="19"/>
                    <w:szCs w:val="19"/>
                  </w:rPr>
                  <w:t>Heteroevaluación</w:t>
                </w:r>
              </w:p>
            </w:tc>
          </w:sdtContent>
        </w:sdt>
      </w:tr>
      <w:tr w:rsidR="005E6505" w14:paraId="033EB126" w14:textId="77777777" w:rsidTr="009848F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4241" w:type="dxa"/>
          </w:tcPr>
          <w:p w14:paraId="1D822651" w14:textId="3CFB7F50" w:rsidR="005E6505" w:rsidRPr="00056F8B" w:rsidRDefault="005E6505" w:rsidP="005E6505">
            <w:pPr>
              <w:jc w:val="both"/>
              <w:rPr>
                <w:rFonts w:cstheme="minorHAnsi"/>
                <w:sz w:val="19"/>
                <w:szCs w:val="19"/>
              </w:rPr>
            </w:pPr>
            <w:r w:rsidRPr="00475B57">
              <w:rPr>
                <w:rFonts w:ascii="Calibri" w:hAnsi="Calibri" w:cs="Calibri"/>
                <w:sz w:val="19"/>
              </w:rPr>
              <w:t>8.3 Crear textos con intención literaria y conciencia de estilo, a partir del estudio de obras relevantes pertenecientes al patrimonio literario respetando las convenciones de los distintos géneros. (</w:t>
            </w:r>
            <w:r w:rsidRPr="00475B57">
              <w:rPr>
                <w:rFonts w:ascii="Calibri" w:eastAsia="Calibri" w:hAnsi="Calibri" w:cs="Calibri"/>
                <w:sz w:val="19"/>
              </w:rPr>
              <w:t>CCL1, CP2, CD2, CPSAA4, CCEC3.1, CCEC3.2, CCEC4.2)</w:t>
            </w:r>
          </w:p>
        </w:tc>
        <w:tc>
          <w:tcPr>
            <w:tcW w:w="708" w:type="dxa"/>
          </w:tcPr>
          <w:p w14:paraId="132C5F1B" w14:textId="77777777" w:rsidR="001F2CE3" w:rsidRPr="009848F1" w:rsidRDefault="001F2CE3" w:rsidP="001F2CE3">
            <w:pPr>
              <w:jc w:val="both"/>
              <w:rPr>
                <w:rFonts w:eastAsia="Arial"/>
                <w:color w:val="000000" w:themeColor="text1"/>
              </w:rPr>
            </w:pPr>
            <w:r w:rsidRPr="009848F1">
              <w:rPr>
                <w:rFonts w:eastAsia="Arial"/>
                <w:color w:val="000000" w:themeColor="text1"/>
              </w:rPr>
              <w:t>3%</w:t>
            </w:r>
          </w:p>
          <w:p w14:paraId="2504AA13" w14:textId="77777777" w:rsidR="005E6505" w:rsidRPr="009848F1" w:rsidRDefault="005E6505" w:rsidP="005E6505">
            <w:pPr>
              <w:jc w:val="both"/>
              <w:rPr>
                <w:rFonts w:eastAsia="Calibri" w:cstheme="minorHAnsi"/>
                <w:sz w:val="19"/>
                <w:szCs w:val="19"/>
              </w:rPr>
            </w:pPr>
          </w:p>
        </w:tc>
        <w:tc>
          <w:tcPr>
            <w:tcW w:w="4262" w:type="dxa"/>
          </w:tcPr>
          <w:p w14:paraId="77F23B8D" w14:textId="77777777" w:rsidR="005E6505" w:rsidRDefault="005E6505" w:rsidP="005E6505">
            <w:r w:rsidRPr="00056F8B">
              <w:rPr>
                <w:rFonts w:eastAsia="Calibri" w:cstheme="minorHAnsi"/>
                <w:sz w:val="19"/>
                <w:szCs w:val="19"/>
              </w:rPr>
              <w:t xml:space="preserve"> </w:t>
            </w:r>
            <w:r w:rsidRPr="14E224F1">
              <w:rPr>
                <w:rFonts w:eastAsia="Arial"/>
              </w:rPr>
              <w:t>2.2. Géneros discursivos propios del ámbito educativo. Los textos académicos complejos.</w:t>
            </w:r>
          </w:p>
          <w:p w14:paraId="3F440464" w14:textId="77777777" w:rsidR="005E6505" w:rsidRDefault="005E6505" w:rsidP="005E6505">
            <w:pPr>
              <w:jc w:val="both"/>
              <w:rPr>
                <w:rFonts w:eastAsia="Arial"/>
              </w:rPr>
            </w:pPr>
            <w:r w:rsidRPr="14E224F1">
              <w:rPr>
                <w:rFonts w:eastAsia="Arial"/>
              </w:rPr>
              <w:t>2.3. Géneros discursivos propios del ámbito social. Las redes sociales y medios de comunicación. Características y estructura.</w:t>
            </w:r>
          </w:p>
          <w:p w14:paraId="789314FE" w14:textId="77777777" w:rsidR="005E6505" w:rsidRDefault="005E6505" w:rsidP="005E6505">
            <w:pPr>
              <w:rPr>
                <w:rFonts w:eastAsia="Arial"/>
              </w:rPr>
            </w:pPr>
            <w:r w:rsidRPr="14E224F1">
              <w:rPr>
                <w:rFonts w:eastAsia="Arial"/>
              </w:rPr>
              <w:t>2.4. Géneros discursivos propios del ámbito profesional y empresarial.</w:t>
            </w:r>
          </w:p>
          <w:p w14:paraId="3EFD71AB" w14:textId="2A626326" w:rsidR="005E6505" w:rsidRPr="00056F8B" w:rsidRDefault="00D53A7E" w:rsidP="009848F1">
            <w:pPr>
              <w:rPr>
                <w:rFonts w:cstheme="minorHAnsi"/>
                <w:sz w:val="19"/>
                <w:szCs w:val="19"/>
              </w:rPr>
            </w:pPr>
            <w:r w:rsidRPr="14E224F1">
              <w:rPr>
                <w:rFonts w:eastAsia="Arial"/>
                <w:color w:val="000000" w:themeColor="text1"/>
              </w:rPr>
              <w:t>2.9. Creación de textos de intención literaria a partir de las obras leídas.</w:t>
            </w:r>
          </w:p>
        </w:tc>
        <w:tc>
          <w:tcPr>
            <w:tcW w:w="2126" w:type="dxa"/>
          </w:tcPr>
          <w:p w14:paraId="7F58F1AD" w14:textId="77777777" w:rsidR="005E6505" w:rsidRDefault="00D53A7E" w:rsidP="005E6505">
            <w:pPr>
              <w:jc w:val="both"/>
              <w:rPr>
                <w:rFonts w:cstheme="minorHAnsi"/>
                <w:sz w:val="19"/>
                <w:szCs w:val="19"/>
              </w:rPr>
            </w:pPr>
            <w:r w:rsidRPr="00D53A7E">
              <w:rPr>
                <w:rFonts w:cstheme="minorHAnsi"/>
                <w:sz w:val="19"/>
                <w:szCs w:val="19"/>
              </w:rPr>
              <w:t>Las Tecnologías de la Información y la Comunicación, y su uso responsable</w:t>
            </w:r>
          </w:p>
          <w:p w14:paraId="1BFE9400" w14:textId="640F920C" w:rsidR="00D53A7E" w:rsidRPr="00056F8B" w:rsidRDefault="00D53A7E" w:rsidP="005E6505">
            <w:pPr>
              <w:jc w:val="both"/>
              <w:rPr>
                <w:rFonts w:cstheme="minorHAnsi"/>
                <w:sz w:val="19"/>
                <w:szCs w:val="19"/>
              </w:rPr>
            </w:pPr>
            <w:r w:rsidRPr="00D53A7E">
              <w:rPr>
                <w:rFonts w:cstheme="minorHAnsi"/>
                <w:sz w:val="19"/>
                <w:szCs w:val="19"/>
              </w:rPr>
              <w:t>Actividades que fomenten el interés y el hábito de lectura</w:t>
            </w:r>
          </w:p>
        </w:tc>
        <w:sdt>
          <w:sdtPr>
            <w:rPr>
              <w:i/>
              <w:iCs/>
              <w:sz w:val="19"/>
              <w:szCs w:val="19"/>
            </w:rPr>
            <w:alias w:val="Lista"/>
            <w:tag w:val="Lista"/>
            <w:id w:val="228891588"/>
            <w:placeholder>
              <w:docPart w:val="498C3A8220C04EDBBD99791B9FADD6A3"/>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3E3691B0" w14:textId="17D6D2A7" w:rsidR="005E6505" w:rsidRPr="00056F8B" w:rsidRDefault="00CF52EB" w:rsidP="005E6505">
                <w:pPr>
                  <w:jc w:val="both"/>
                  <w:rPr>
                    <w:rFonts w:eastAsia="Calibri" w:cstheme="minorHAnsi"/>
                    <w:sz w:val="19"/>
                    <w:szCs w:val="19"/>
                  </w:rPr>
                </w:pPr>
                <w:r>
                  <w:rPr>
                    <w:i/>
                    <w:iCs/>
                    <w:sz w:val="19"/>
                    <w:szCs w:val="19"/>
                  </w:rPr>
                  <w:t>Proyecto</w:t>
                </w:r>
              </w:p>
            </w:tc>
          </w:sdtContent>
        </w:sdt>
        <w:sdt>
          <w:sdtPr>
            <w:rPr>
              <w:rFonts w:cstheme="minorHAnsi"/>
              <w:bCs/>
              <w:i/>
              <w:iCs/>
              <w:sz w:val="19"/>
              <w:szCs w:val="19"/>
            </w:rPr>
            <w:alias w:val="Lista"/>
            <w:tag w:val="Lista"/>
            <w:id w:val="-1948926877"/>
            <w:placeholder>
              <w:docPart w:val="2934EEC612054048A1EB2C1A27F2D664"/>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4E7FD9BD" w14:textId="126DB637" w:rsidR="005E6505" w:rsidRPr="00056F8B" w:rsidRDefault="00CF52EB" w:rsidP="005E6505">
                <w:pPr>
                  <w:jc w:val="both"/>
                  <w:rPr>
                    <w:rFonts w:eastAsia="Calibri" w:cstheme="minorHAnsi"/>
                    <w:sz w:val="19"/>
                    <w:szCs w:val="19"/>
                  </w:rPr>
                </w:pPr>
                <w:r>
                  <w:rPr>
                    <w:rFonts w:cstheme="minorHAnsi"/>
                    <w:bCs/>
                    <w:i/>
                    <w:iCs/>
                    <w:sz w:val="19"/>
                    <w:szCs w:val="19"/>
                  </w:rPr>
                  <w:t>Heteroevaluación</w:t>
                </w:r>
              </w:p>
            </w:tc>
          </w:sdtContent>
        </w:sdt>
      </w:tr>
      <w:tr w:rsidR="005E6505" w14:paraId="795EB3CE" w14:textId="77777777" w:rsidTr="009848F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9"/>
        </w:trPr>
        <w:tc>
          <w:tcPr>
            <w:tcW w:w="4241" w:type="dxa"/>
            <w:vMerge w:val="restart"/>
          </w:tcPr>
          <w:p w14:paraId="13A4332C" w14:textId="77777777" w:rsidR="005E6505" w:rsidRPr="00056F8B" w:rsidRDefault="005E6505" w:rsidP="005E6505">
            <w:pPr>
              <w:jc w:val="both"/>
              <w:rPr>
                <w:rFonts w:cstheme="minorHAnsi"/>
                <w:sz w:val="19"/>
                <w:szCs w:val="19"/>
              </w:rPr>
            </w:pPr>
            <w:r w:rsidRPr="00475B57">
              <w:rPr>
                <w:rFonts w:ascii="Calibri" w:hAnsi="Calibri" w:cs="Calibri"/>
                <w:sz w:val="19"/>
              </w:rPr>
              <w:t>9.1 Revisar los propios textos y hacer propuestas de mejora argumentando los cambios a partir de la reflexión metalingüística e interlingüística y con un metalenguaje específico, e identificar y subsanar problemas de comprensión lectora utilizando los conocimientos explícitos sobre la lengua y su uso. (</w:t>
            </w:r>
            <w:r w:rsidRPr="00475B57">
              <w:rPr>
                <w:rFonts w:ascii="Calibri" w:eastAsia="Calibri" w:hAnsi="Calibri" w:cs="Calibri"/>
                <w:sz w:val="19"/>
                <w:lang w:val="en-US"/>
              </w:rPr>
              <w:t>CCL1, CCL2, CCL3, CP2, STEM1, CD3, CPSAA5, CCEC1)</w:t>
            </w:r>
          </w:p>
          <w:p w14:paraId="4BF0AE78" w14:textId="6CE47688" w:rsidR="005E6505" w:rsidRPr="00056F8B" w:rsidRDefault="005E6505" w:rsidP="005E6505">
            <w:pPr>
              <w:jc w:val="both"/>
              <w:rPr>
                <w:rFonts w:cstheme="minorHAnsi"/>
                <w:sz w:val="19"/>
                <w:szCs w:val="19"/>
              </w:rPr>
            </w:pPr>
          </w:p>
        </w:tc>
        <w:tc>
          <w:tcPr>
            <w:tcW w:w="708" w:type="dxa"/>
            <w:vMerge w:val="restart"/>
          </w:tcPr>
          <w:p w14:paraId="2A8E224E" w14:textId="77777777" w:rsidR="001F2CE3" w:rsidRPr="009848F1" w:rsidRDefault="001F2CE3" w:rsidP="001F2CE3">
            <w:pPr>
              <w:pStyle w:val="Default"/>
              <w:spacing w:after="200" w:line="276" w:lineRule="auto"/>
              <w:jc w:val="both"/>
              <w:rPr>
                <w:rFonts w:ascii="Times New Roman" w:eastAsia="Times New Roman" w:hAnsi="Times New Roman" w:cs="Times New Roman"/>
                <w:color w:val="000000" w:themeColor="text1"/>
                <w:sz w:val="22"/>
                <w:szCs w:val="22"/>
                <w:lang w:val="en-US"/>
              </w:rPr>
            </w:pPr>
            <w:r w:rsidRPr="009848F1">
              <w:rPr>
                <w:sz w:val="22"/>
                <w:szCs w:val="22"/>
              </w:rPr>
              <w:t>10%</w:t>
            </w:r>
          </w:p>
          <w:p w14:paraId="6B6203DD" w14:textId="77777777" w:rsidR="005E6505" w:rsidRPr="009848F1" w:rsidRDefault="005E6505" w:rsidP="005E6505">
            <w:pPr>
              <w:jc w:val="both"/>
              <w:rPr>
                <w:rFonts w:eastAsia="Calibri" w:cstheme="minorHAnsi"/>
                <w:sz w:val="19"/>
                <w:szCs w:val="19"/>
              </w:rPr>
            </w:pPr>
          </w:p>
        </w:tc>
        <w:tc>
          <w:tcPr>
            <w:tcW w:w="4262" w:type="dxa"/>
            <w:vMerge w:val="restart"/>
          </w:tcPr>
          <w:p w14:paraId="78D8A5D5" w14:textId="77777777" w:rsidR="005E6505" w:rsidRDefault="005E6505" w:rsidP="005E6505">
            <w:pPr>
              <w:jc w:val="both"/>
              <w:rPr>
                <w:rFonts w:eastAsia="Arial"/>
              </w:rPr>
            </w:pPr>
            <w:r w:rsidRPr="00056F8B">
              <w:rPr>
                <w:rFonts w:eastAsia="Calibri" w:cstheme="minorHAnsi"/>
                <w:sz w:val="19"/>
                <w:szCs w:val="19"/>
              </w:rPr>
              <w:t xml:space="preserve"> </w:t>
            </w:r>
            <w:r w:rsidRPr="14E224F1">
              <w:rPr>
                <w:rFonts w:eastAsia="Arial"/>
              </w:rPr>
              <w:t>3.6 Comprensión lectora: sentido global del texto y relación entre sus partes. La intención del emisor. Detección de los usos discriminatorios del lenguaje verbal e icónico. Valoración de la forma y el contenido del texto.</w:t>
            </w:r>
          </w:p>
          <w:p w14:paraId="5F095EA8" w14:textId="77777777" w:rsidR="005E6505" w:rsidRDefault="005E6505" w:rsidP="005E6505">
            <w:pPr>
              <w:jc w:val="both"/>
              <w:rPr>
                <w:rFonts w:cstheme="minorHAnsi"/>
                <w:sz w:val="19"/>
                <w:szCs w:val="19"/>
              </w:rPr>
            </w:pPr>
            <w:r w:rsidRPr="005E6505">
              <w:rPr>
                <w:rFonts w:cstheme="minorHAnsi"/>
                <w:sz w:val="19"/>
                <w:szCs w:val="19"/>
              </w:rPr>
              <w:t>3.7 Producción escrita. Proceso de elaboración: planificación, redacción, revisión y edición en diferentes soportes</w:t>
            </w:r>
            <w:r w:rsidR="00D53A7E">
              <w:rPr>
                <w:rFonts w:cstheme="minorHAnsi"/>
                <w:sz w:val="19"/>
                <w:szCs w:val="19"/>
              </w:rPr>
              <w:t>.</w:t>
            </w:r>
          </w:p>
          <w:p w14:paraId="5FBF73AF" w14:textId="77777777" w:rsidR="00D53A7E" w:rsidRDefault="00D53A7E" w:rsidP="005E6505">
            <w:pPr>
              <w:jc w:val="both"/>
              <w:rPr>
                <w:rFonts w:eastAsia="Arial"/>
              </w:rPr>
            </w:pPr>
            <w:r w:rsidRPr="14E224F1">
              <w:rPr>
                <w:rFonts w:eastAsia="Arial"/>
              </w:rPr>
              <w:t>4.4. Relaciones entre las formas verbales como procedimientos de cohesión del texto con especial atención a la valoración y al uso de los tiempos verbales. La correlación de tiempos verbales</w:t>
            </w:r>
            <w:r>
              <w:rPr>
                <w:rFonts w:eastAsia="Arial"/>
              </w:rPr>
              <w:t>.</w:t>
            </w:r>
          </w:p>
          <w:p w14:paraId="7206B64E" w14:textId="77777777" w:rsidR="00D53A7E" w:rsidRDefault="00D53A7E" w:rsidP="005E6505">
            <w:pPr>
              <w:jc w:val="both"/>
              <w:rPr>
                <w:rFonts w:eastAsia="Arial"/>
              </w:rPr>
            </w:pPr>
            <w:r w:rsidRPr="14E224F1">
              <w:rPr>
                <w:rFonts w:eastAsia="Arial"/>
              </w:rPr>
              <w:t xml:space="preserve">4.6. Corrección lingüística y revisión ortográfica, gramatical y tipográfica de los </w:t>
            </w:r>
            <w:r w:rsidRPr="14E224F1">
              <w:rPr>
                <w:rFonts w:eastAsia="Arial"/>
              </w:rPr>
              <w:lastRenderedPageBreak/>
              <w:t>textos. Uso eficaz de diccionarios, manuales de consulta y de correctores ortográficos en soporte analógico o digital</w:t>
            </w:r>
            <w:r>
              <w:rPr>
                <w:rFonts w:eastAsia="Arial"/>
              </w:rPr>
              <w:t>.</w:t>
            </w:r>
          </w:p>
          <w:p w14:paraId="0D1CD426" w14:textId="77777777" w:rsidR="00D53A7E" w:rsidRDefault="00D53A7E" w:rsidP="005E6505">
            <w:pPr>
              <w:jc w:val="both"/>
              <w:rPr>
                <w:rFonts w:eastAsia="Arial"/>
              </w:rPr>
            </w:pPr>
            <w:r w:rsidRPr="14E224F1">
              <w:rPr>
                <w:rFonts w:eastAsia="Arial"/>
              </w:rPr>
              <w:t>4.7. Los signos de puntuación como mecanismo organizador del texto escrito y su relación con el significado.</w:t>
            </w:r>
          </w:p>
          <w:p w14:paraId="479A5DB1" w14:textId="77777777" w:rsidR="00D53A7E" w:rsidRDefault="00D53A7E" w:rsidP="005E6505">
            <w:pPr>
              <w:jc w:val="both"/>
              <w:rPr>
                <w:rFonts w:eastAsia="Arial"/>
              </w:rPr>
            </w:pPr>
            <w:r w:rsidRPr="00534A68">
              <w:rPr>
                <w:rFonts w:eastAsia="Arial"/>
              </w:rPr>
              <w:t>1.  Diferencias relevantes e intersecciones entre lengua oral y lengua escrita atendiendo a aspectos sintácticos, léxicos y pragmáticos.</w:t>
            </w:r>
          </w:p>
          <w:p w14:paraId="3594DA57" w14:textId="77777777" w:rsidR="00D53A7E" w:rsidRDefault="00D53A7E" w:rsidP="005E6505">
            <w:pPr>
              <w:jc w:val="both"/>
              <w:rPr>
                <w:rFonts w:eastAsia="Arial"/>
              </w:rPr>
            </w:pPr>
            <w:r w:rsidRPr="00534A68">
              <w:rPr>
                <w:rFonts w:eastAsia="Arial"/>
              </w:rPr>
              <w:t>3. Distinción entre la forma (categoría gramatical) y la función de las palabras</w:t>
            </w:r>
            <w:r>
              <w:t xml:space="preserve"> </w:t>
            </w:r>
            <w:r w:rsidRPr="00534A68">
              <w:rPr>
                <w:rFonts w:eastAsia="Arial"/>
              </w:rPr>
              <w:t>(funciones sintácticas de la oración simple y compuesta)</w:t>
            </w:r>
            <w:r>
              <w:rPr>
                <w:rFonts w:eastAsia="Arial"/>
              </w:rPr>
              <w:t>.</w:t>
            </w:r>
          </w:p>
          <w:p w14:paraId="4E877725" w14:textId="77777777" w:rsidR="00D53A7E" w:rsidRDefault="00D53A7E" w:rsidP="005E6505">
            <w:pPr>
              <w:jc w:val="both"/>
              <w:rPr>
                <w:rFonts w:eastAsia="Arial"/>
              </w:rPr>
            </w:pPr>
            <w:r w:rsidRPr="00534A68">
              <w:rPr>
                <w:rFonts w:eastAsia="Arial"/>
              </w:rPr>
              <w:t xml:space="preserve">4. Relación entre la estructura semántica (significados verbales y argumentos) y sintáctica (sujeto, predicado y complementos) de la oración simple y </w:t>
            </w:r>
            <w:proofErr w:type="spellStart"/>
            <w:r w:rsidRPr="00534A68">
              <w:rPr>
                <w:rFonts w:eastAsia="Arial"/>
              </w:rPr>
              <w:t>compuestaen</w:t>
            </w:r>
            <w:proofErr w:type="spellEnd"/>
            <w:r w:rsidRPr="00534A68">
              <w:rPr>
                <w:rFonts w:eastAsia="Arial"/>
              </w:rPr>
              <w:t xml:space="preserve"> función del propósito comunicativo.</w:t>
            </w:r>
          </w:p>
          <w:p w14:paraId="3B97EBA0" w14:textId="77777777" w:rsidR="00D53A7E" w:rsidRDefault="00D53A7E" w:rsidP="005E6505">
            <w:pPr>
              <w:jc w:val="both"/>
              <w:rPr>
                <w:rFonts w:eastAsia="Arial"/>
              </w:rPr>
            </w:pPr>
            <w:r w:rsidRPr="00534A68">
              <w:rPr>
                <w:rFonts w:eastAsia="Arial"/>
              </w:rPr>
              <w:t>5. Procedimientos de adquisición y formación de palabras y reflexión sobre los cambios en su significado. Las relaciones semánticas entre palabras. Valores denotativos y connotativos en función de su adecuación al contexto y al propósito comunicativo.</w:t>
            </w:r>
          </w:p>
          <w:p w14:paraId="2A3B200F" w14:textId="4E373583" w:rsidR="00D53A7E" w:rsidRPr="00056F8B" w:rsidRDefault="00D53A7E" w:rsidP="005E6505">
            <w:pPr>
              <w:jc w:val="both"/>
              <w:rPr>
                <w:rFonts w:cstheme="minorHAnsi"/>
                <w:sz w:val="19"/>
                <w:szCs w:val="19"/>
              </w:rPr>
            </w:pPr>
            <w:r w:rsidRPr="00534A68">
              <w:rPr>
                <w:rFonts w:eastAsia="Arial"/>
              </w:rPr>
              <w:t>7. Uso autónomo de diccionarios, manuales de gramática y otras fuentes de consulta para obtener información gramatical de carácter general</w:t>
            </w:r>
          </w:p>
        </w:tc>
        <w:tc>
          <w:tcPr>
            <w:tcW w:w="2126" w:type="dxa"/>
            <w:vMerge w:val="restart"/>
          </w:tcPr>
          <w:p w14:paraId="3949B325" w14:textId="0C50F490" w:rsidR="005E6505" w:rsidRPr="00056F8B" w:rsidRDefault="001F2CE3" w:rsidP="005E6505">
            <w:pPr>
              <w:jc w:val="both"/>
              <w:rPr>
                <w:rFonts w:cstheme="minorHAnsi"/>
                <w:sz w:val="19"/>
                <w:szCs w:val="19"/>
              </w:rPr>
            </w:pPr>
            <w:r w:rsidRPr="001F2CE3">
              <w:rPr>
                <w:rFonts w:cstheme="minorHAnsi"/>
                <w:sz w:val="19"/>
                <w:szCs w:val="19"/>
              </w:rPr>
              <w:lastRenderedPageBreak/>
              <w:t>Técnicas y estrategias propias de la oratoria</w:t>
            </w:r>
          </w:p>
        </w:tc>
        <w:sdt>
          <w:sdtPr>
            <w:rPr>
              <w:i/>
              <w:iCs/>
              <w:sz w:val="19"/>
              <w:szCs w:val="19"/>
            </w:rPr>
            <w:alias w:val="Lista"/>
            <w:tag w:val="Lista"/>
            <w:id w:val="-1853796704"/>
            <w:placeholder>
              <w:docPart w:val="C971B2D7A7B74615AB135673013B8836"/>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2EEBF96C" w14:textId="110B1835" w:rsidR="005E6505" w:rsidRPr="00056F8B" w:rsidRDefault="00CF52EB" w:rsidP="005E6505">
                <w:pPr>
                  <w:jc w:val="both"/>
                  <w:rPr>
                    <w:rFonts w:eastAsia="Calibri" w:cstheme="minorHAnsi"/>
                    <w:sz w:val="19"/>
                    <w:szCs w:val="19"/>
                  </w:rPr>
                </w:pPr>
                <w:r>
                  <w:rPr>
                    <w:i/>
                    <w:iCs/>
                    <w:sz w:val="19"/>
                    <w:szCs w:val="19"/>
                  </w:rPr>
                  <w:t>Diario del profesor</w:t>
                </w:r>
              </w:p>
            </w:tc>
          </w:sdtContent>
        </w:sdt>
        <w:sdt>
          <w:sdtPr>
            <w:rPr>
              <w:rFonts w:cstheme="minorHAnsi"/>
              <w:bCs/>
              <w:i/>
              <w:iCs/>
              <w:sz w:val="19"/>
              <w:szCs w:val="19"/>
            </w:rPr>
            <w:alias w:val="Lista"/>
            <w:tag w:val="Lista"/>
            <w:id w:val="1838798960"/>
            <w:placeholder>
              <w:docPart w:val="0A9F60432B9C47DDB6F448D8430FCD19"/>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2DCC5DDB" w14:textId="7DBE9479" w:rsidR="005E6505" w:rsidRPr="00056F8B" w:rsidRDefault="00CF52EB" w:rsidP="005E6505">
                <w:pPr>
                  <w:jc w:val="both"/>
                  <w:rPr>
                    <w:rFonts w:eastAsia="Calibri" w:cstheme="minorHAnsi"/>
                    <w:sz w:val="19"/>
                    <w:szCs w:val="19"/>
                  </w:rPr>
                </w:pPr>
                <w:r>
                  <w:rPr>
                    <w:rFonts w:cstheme="minorHAnsi"/>
                    <w:bCs/>
                    <w:i/>
                    <w:iCs/>
                    <w:sz w:val="19"/>
                    <w:szCs w:val="19"/>
                  </w:rPr>
                  <w:t>Heteroevaluación</w:t>
                </w:r>
              </w:p>
            </w:tc>
          </w:sdtContent>
        </w:sdt>
      </w:tr>
      <w:tr w:rsidR="005E6505" w14:paraId="3ABAFCD8" w14:textId="77777777" w:rsidTr="009848F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9"/>
        </w:trPr>
        <w:tc>
          <w:tcPr>
            <w:tcW w:w="4241" w:type="dxa"/>
            <w:vMerge/>
          </w:tcPr>
          <w:p w14:paraId="4124D2C8" w14:textId="77777777" w:rsidR="005E6505" w:rsidRPr="00056F8B" w:rsidRDefault="005E6505" w:rsidP="005E6505">
            <w:pPr>
              <w:jc w:val="both"/>
              <w:rPr>
                <w:rFonts w:cstheme="minorHAnsi"/>
                <w:sz w:val="19"/>
                <w:szCs w:val="19"/>
              </w:rPr>
            </w:pPr>
          </w:p>
        </w:tc>
        <w:tc>
          <w:tcPr>
            <w:tcW w:w="708" w:type="dxa"/>
            <w:vMerge/>
          </w:tcPr>
          <w:p w14:paraId="3CB720B1" w14:textId="77777777" w:rsidR="005E6505" w:rsidRPr="009848F1" w:rsidRDefault="005E6505" w:rsidP="005E6505">
            <w:pPr>
              <w:rPr>
                <w:rFonts w:cstheme="minorHAnsi"/>
                <w:sz w:val="19"/>
                <w:szCs w:val="19"/>
              </w:rPr>
            </w:pPr>
          </w:p>
        </w:tc>
        <w:tc>
          <w:tcPr>
            <w:tcW w:w="4262" w:type="dxa"/>
            <w:vMerge/>
          </w:tcPr>
          <w:p w14:paraId="586DFE91" w14:textId="77777777" w:rsidR="005E6505" w:rsidRPr="00056F8B" w:rsidRDefault="005E6505" w:rsidP="005E6505">
            <w:pPr>
              <w:rPr>
                <w:rFonts w:cstheme="minorHAnsi"/>
                <w:sz w:val="19"/>
                <w:szCs w:val="19"/>
              </w:rPr>
            </w:pPr>
          </w:p>
        </w:tc>
        <w:tc>
          <w:tcPr>
            <w:tcW w:w="2126" w:type="dxa"/>
            <w:vMerge/>
          </w:tcPr>
          <w:p w14:paraId="0ECBD978" w14:textId="77777777" w:rsidR="005E6505" w:rsidRPr="00056F8B" w:rsidRDefault="005E6505" w:rsidP="005E6505">
            <w:pPr>
              <w:rPr>
                <w:rFonts w:cstheme="minorHAnsi"/>
                <w:sz w:val="19"/>
                <w:szCs w:val="19"/>
              </w:rPr>
            </w:pPr>
          </w:p>
        </w:tc>
        <w:sdt>
          <w:sdtPr>
            <w:rPr>
              <w:i/>
              <w:iCs/>
              <w:sz w:val="19"/>
              <w:szCs w:val="19"/>
            </w:rPr>
            <w:alias w:val="Lista"/>
            <w:tag w:val="Lista"/>
            <w:id w:val="1169749030"/>
            <w:placeholder>
              <w:docPart w:val="08DD44C0742346208B8E8965E3AF7A4D"/>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7F7F3D56" w14:textId="6B01AAEB" w:rsidR="005E6505" w:rsidRPr="00056F8B" w:rsidRDefault="00CF52EB" w:rsidP="005E6505">
                <w:pPr>
                  <w:jc w:val="both"/>
                  <w:rPr>
                    <w:rFonts w:eastAsia="Calibri" w:cstheme="minorHAnsi"/>
                    <w:sz w:val="19"/>
                    <w:szCs w:val="19"/>
                  </w:rPr>
                </w:pPr>
                <w:r>
                  <w:rPr>
                    <w:i/>
                    <w:iCs/>
                    <w:sz w:val="19"/>
                    <w:szCs w:val="19"/>
                  </w:rPr>
                  <w:t>Prueba práctica</w:t>
                </w:r>
              </w:p>
            </w:tc>
          </w:sdtContent>
        </w:sdt>
        <w:sdt>
          <w:sdtPr>
            <w:rPr>
              <w:rFonts w:cstheme="minorHAnsi"/>
              <w:bCs/>
              <w:i/>
              <w:iCs/>
              <w:sz w:val="19"/>
              <w:szCs w:val="19"/>
            </w:rPr>
            <w:alias w:val="Lista"/>
            <w:tag w:val="Lista"/>
            <w:id w:val="-1287500998"/>
            <w:placeholder>
              <w:docPart w:val="B0AE12C4B4FD45299C4BC7015895DCBD"/>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4F61094C" w14:textId="3870706C" w:rsidR="005E6505" w:rsidRPr="00056F8B" w:rsidRDefault="00CF52EB" w:rsidP="005E6505">
                <w:pPr>
                  <w:jc w:val="both"/>
                  <w:rPr>
                    <w:rFonts w:eastAsia="Calibri" w:cstheme="minorHAnsi"/>
                    <w:sz w:val="19"/>
                    <w:szCs w:val="19"/>
                  </w:rPr>
                </w:pPr>
                <w:r>
                  <w:rPr>
                    <w:rFonts w:cstheme="minorHAnsi"/>
                    <w:bCs/>
                    <w:i/>
                    <w:iCs/>
                    <w:sz w:val="19"/>
                    <w:szCs w:val="19"/>
                  </w:rPr>
                  <w:t>Heteroevaluación</w:t>
                </w:r>
              </w:p>
            </w:tc>
          </w:sdtContent>
        </w:sdt>
      </w:tr>
      <w:tr w:rsidR="005E6505" w14:paraId="14418218" w14:textId="77777777" w:rsidTr="009848F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9"/>
        </w:trPr>
        <w:tc>
          <w:tcPr>
            <w:tcW w:w="4241" w:type="dxa"/>
          </w:tcPr>
          <w:p w14:paraId="1272C1E2" w14:textId="77777777" w:rsidR="005E6505" w:rsidRPr="00A62E94" w:rsidRDefault="005E6505" w:rsidP="005E6505">
            <w:pPr>
              <w:jc w:val="both"/>
              <w:rPr>
                <w:rFonts w:cstheme="minorHAnsi"/>
                <w:sz w:val="19"/>
                <w:szCs w:val="19"/>
                <w:lang w:val="en-US"/>
              </w:rPr>
            </w:pPr>
            <w:r w:rsidRPr="00475B57">
              <w:rPr>
                <w:rFonts w:ascii="Calibri" w:hAnsi="Calibri" w:cs="Calibri"/>
                <w:sz w:val="19"/>
              </w:rPr>
              <w:lastRenderedPageBreak/>
              <w:t xml:space="preserve">9.2 Explicar y argumentar la interrelación entre el propósito comunicativo y las elecciones lingüísticas del emisor, así como sus efectos en el receptor, utilizando el conocimiento explícito de la lengua y un metalenguaje específico para producir textos propios adecuados que respondan a diversas necesidades comunicativas. </w:t>
            </w:r>
            <w:r w:rsidRPr="00A62E94">
              <w:rPr>
                <w:rFonts w:ascii="Calibri" w:hAnsi="Calibri" w:cs="Calibri"/>
                <w:sz w:val="19"/>
                <w:lang w:val="en-US"/>
              </w:rPr>
              <w:t>(</w:t>
            </w:r>
            <w:r w:rsidRPr="00475B57">
              <w:rPr>
                <w:rFonts w:ascii="Calibri" w:hAnsi="Calibri" w:cs="Calibri"/>
                <w:sz w:val="19"/>
                <w:lang w:val="en-US"/>
              </w:rPr>
              <w:t>CCL1, CCL2, CCL4, CP2, STEM1, CD3, CD4, CPSAA5, CC1, CCEC1)</w:t>
            </w:r>
          </w:p>
          <w:p w14:paraId="603A778A" w14:textId="047EE062" w:rsidR="005E6505" w:rsidRPr="00A62E94" w:rsidRDefault="005E6505" w:rsidP="005E6505">
            <w:pPr>
              <w:jc w:val="both"/>
              <w:rPr>
                <w:rFonts w:cstheme="minorHAnsi"/>
                <w:sz w:val="19"/>
                <w:szCs w:val="19"/>
                <w:lang w:val="en-US"/>
              </w:rPr>
            </w:pPr>
          </w:p>
        </w:tc>
        <w:tc>
          <w:tcPr>
            <w:tcW w:w="708" w:type="dxa"/>
          </w:tcPr>
          <w:p w14:paraId="5C8AF112" w14:textId="77777777" w:rsidR="001F2CE3" w:rsidRPr="009848F1" w:rsidRDefault="001F2CE3" w:rsidP="001F2CE3">
            <w:pPr>
              <w:pStyle w:val="Default"/>
              <w:spacing w:after="200" w:line="276" w:lineRule="auto"/>
              <w:jc w:val="both"/>
              <w:rPr>
                <w:rFonts w:ascii="Times New Roman" w:eastAsia="Times New Roman" w:hAnsi="Times New Roman" w:cs="Times New Roman"/>
                <w:color w:val="000000" w:themeColor="text1"/>
                <w:sz w:val="22"/>
                <w:szCs w:val="22"/>
                <w:lang w:val="en-US"/>
              </w:rPr>
            </w:pPr>
            <w:r w:rsidRPr="009848F1">
              <w:rPr>
                <w:sz w:val="22"/>
                <w:szCs w:val="22"/>
              </w:rPr>
              <w:t>10%</w:t>
            </w:r>
          </w:p>
          <w:p w14:paraId="3E08DEC5" w14:textId="77777777" w:rsidR="005E6505" w:rsidRPr="009848F1" w:rsidRDefault="005E6505" w:rsidP="005E6505">
            <w:pPr>
              <w:jc w:val="both"/>
              <w:rPr>
                <w:rFonts w:eastAsia="Calibri" w:cstheme="minorHAnsi"/>
                <w:sz w:val="19"/>
                <w:szCs w:val="19"/>
              </w:rPr>
            </w:pPr>
          </w:p>
        </w:tc>
        <w:tc>
          <w:tcPr>
            <w:tcW w:w="4262" w:type="dxa"/>
          </w:tcPr>
          <w:p w14:paraId="7A843CAA" w14:textId="77777777" w:rsidR="005E6505" w:rsidRDefault="005E6505" w:rsidP="005E6505">
            <w:pPr>
              <w:jc w:val="both"/>
              <w:rPr>
                <w:rFonts w:eastAsia="Calibri" w:cstheme="minorHAnsi"/>
                <w:sz w:val="19"/>
                <w:szCs w:val="19"/>
              </w:rPr>
            </w:pPr>
            <w:r w:rsidRPr="00056F8B">
              <w:rPr>
                <w:rFonts w:eastAsia="Calibri" w:cstheme="minorHAnsi"/>
                <w:sz w:val="19"/>
                <w:szCs w:val="19"/>
              </w:rPr>
              <w:t xml:space="preserve"> </w:t>
            </w:r>
            <w:r w:rsidRPr="005E6505">
              <w:rPr>
                <w:rFonts w:eastAsia="Calibri" w:cstheme="minorHAnsi"/>
                <w:sz w:val="19"/>
                <w:szCs w:val="19"/>
              </w:rPr>
              <w:t>1.1. Componentes del hecho comunicativo: grado de formalidad de la situación y carácter público o privado; distancia social entre los interlocutores; propósitos comunicativos e interpretación de intenciones; canal de comunicación y elementos no verbales de la comunicación.</w:t>
            </w:r>
          </w:p>
          <w:p w14:paraId="2A898BF3" w14:textId="77777777" w:rsidR="005E6505" w:rsidRDefault="005E6505" w:rsidP="005E6505">
            <w:pPr>
              <w:jc w:val="both"/>
              <w:rPr>
                <w:rFonts w:cstheme="minorHAnsi"/>
                <w:sz w:val="19"/>
                <w:szCs w:val="19"/>
              </w:rPr>
            </w:pPr>
            <w:r w:rsidRPr="005E6505">
              <w:rPr>
                <w:rFonts w:cstheme="minorHAnsi"/>
                <w:sz w:val="19"/>
                <w:szCs w:val="19"/>
              </w:rPr>
              <w:t>3.5 Composición de textos expositivos y argumentativos propios de distintos ámbitos, a partir de modelos, atendiendo a las condiciones de situación y utilizando adecuadamente los esquemas textuales.</w:t>
            </w:r>
          </w:p>
          <w:p w14:paraId="7F8C3AD0" w14:textId="77777777" w:rsidR="00D53A7E" w:rsidRDefault="00D53A7E" w:rsidP="005E6505">
            <w:pPr>
              <w:jc w:val="both"/>
              <w:rPr>
                <w:rFonts w:eastAsia="Arial"/>
              </w:rPr>
            </w:pPr>
            <w:r w:rsidRPr="14E224F1">
              <w:rPr>
                <w:rFonts w:eastAsia="Arial"/>
              </w:rPr>
              <w:t>4.4. Relaciones entre las formas verbales como procedimientos de cohesión del texto con especial atención a la valoración y al uso de los tiempos verbales. La correlación de tiempos verbales</w:t>
            </w:r>
          </w:p>
          <w:p w14:paraId="137A7B51" w14:textId="77777777" w:rsidR="00D53A7E" w:rsidRDefault="00D53A7E" w:rsidP="005E6505">
            <w:pPr>
              <w:jc w:val="both"/>
              <w:rPr>
                <w:rFonts w:eastAsia="Arial"/>
              </w:rPr>
            </w:pPr>
            <w:r w:rsidRPr="00534A68">
              <w:rPr>
                <w:rFonts w:eastAsia="Arial"/>
              </w:rPr>
              <w:t>2.  La lengua como sistema interconectado teniendo en cuenta los diferentes niveles: fonológico, morfológico, sintáctico y semántico.</w:t>
            </w:r>
          </w:p>
          <w:p w14:paraId="7810BED6" w14:textId="77777777" w:rsidR="00D53A7E" w:rsidRDefault="00D53A7E" w:rsidP="005E6505">
            <w:pPr>
              <w:jc w:val="both"/>
              <w:rPr>
                <w:rFonts w:eastAsia="Arial"/>
              </w:rPr>
            </w:pPr>
            <w:r w:rsidRPr="00534A68">
              <w:rPr>
                <w:rFonts w:eastAsia="Arial"/>
              </w:rPr>
              <w:t>3. Distinción entre la forma (categoría gramatical) y la función de las palabras</w:t>
            </w:r>
            <w:r>
              <w:t xml:space="preserve"> </w:t>
            </w:r>
            <w:r w:rsidRPr="00534A68">
              <w:rPr>
                <w:rFonts w:eastAsia="Arial"/>
              </w:rPr>
              <w:t>(funciones sintácticas de la oración simple y compuesta)</w:t>
            </w:r>
            <w:r>
              <w:rPr>
                <w:rFonts w:eastAsia="Arial"/>
              </w:rPr>
              <w:t>.</w:t>
            </w:r>
          </w:p>
          <w:p w14:paraId="34308204" w14:textId="77777777" w:rsidR="00D53A7E" w:rsidRDefault="00D53A7E" w:rsidP="005E6505">
            <w:pPr>
              <w:jc w:val="both"/>
              <w:rPr>
                <w:rFonts w:eastAsia="Arial"/>
              </w:rPr>
            </w:pPr>
            <w:r w:rsidRPr="00534A68">
              <w:rPr>
                <w:rFonts w:eastAsia="Arial"/>
              </w:rPr>
              <w:t xml:space="preserve">4. Relación entre la estructura semántica (significados verbales y argumentos) y sintáctica (sujeto, predicado y complementos) de la oración simple y </w:t>
            </w:r>
            <w:proofErr w:type="spellStart"/>
            <w:r w:rsidRPr="00534A68">
              <w:rPr>
                <w:rFonts w:eastAsia="Arial"/>
              </w:rPr>
              <w:t>compuestaen</w:t>
            </w:r>
            <w:proofErr w:type="spellEnd"/>
            <w:r w:rsidRPr="00534A68">
              <w:rPr>
                <w:rFonts w:eastAsia="Arial"/>
              </w:rPr>
              <w:t xml:space="preserve"> función del propósito comunicativo.</w:t>
            </w:r>
          </w:p>
          <w:p w14:paraId="39E3CA7F" w14:textId="77777777" w:rsidR="00D53A7E" w:rsidRDefault="00D53A7E" w:rsidP="005E6505">
            <w:pPr>
              <w:jc w:val="both"/>
              <w:rPr>
                <w:rFonts w:eastAsia="Arial"/>
              </w:rPr>
            </w:pPr>
            <w:r w:rsidRPr="00534A68">
              <w:rPr>
                <w:rFonts w:eastAsia="Arial"/>
              </w:rPr>
              <w:t xml:space="preserve">5. Procedimientos de adquisición y formación de palabras y reflexión sobre los cambios en </w:t>
            </w:r>
            <w:r w:rsidRPr="00534A68">
              <w:rPr>
                <w:rFonts w:eastAsia="Arial"/>
              </w:rPr>
              <w:lastRenderedPageBreak/>
              <w:t>su significado. Las relaciones semánticas entre palabras. Valores denotativos y connotativos en función de su adecuación al contexto y al propósito comunicativo.</w:t>
            </w:r>
          </w:p>
          <w:p w14:paraId="28B1A8AE" w14:textId="77777777" w:rsidR="00D53A7E" w:rsidRDefault="00D53A7E" w:rsidP="005E6505">
            <w:pPr>
              <w:jc w:val="both"/>
              <w:rPr>
                <w:rFonts w:eastAsia="Arial"/>
              </w:rPr>
            </w:pPr>
            <w:r w:rsidRPr="00534A68">
              <w:rPr>
                <w:rFonts w:eastAsia="Arial"/>
              </w:rPr>
              <w:t>6. Estructuras sintácticas simples y compuestas.</w:t>
            </w:r>
          </w:p>
          <w:p w14:paraId="75570C25" w14:textId="42A0E730" w:rsidR="00D53A7E" w:rsidRPr="00056F8B" w:rsidRDefault="00D53A7E" w:rsidP="005E6505">
            <w:pPr>
              <w:jc w:val="both"/>
              <w:rPr>
                <w:rFonts w:cstheme="minorHAnsi"/>
                <w:sz w:val="19"/>
                <w:szCs w:val="19"/>
              </w:rPr>
            </w:pPr>
            <w:r w:rsidRPr="00534A68">
              <w:rPr>
                <w:rFonts w:eastAsia="Arial"/>
              </w:rPr>
              <w:t>7. Uso autónomo de diccionarios, manuales de gramática y otras fuentes de consulta para obtener información gramatical de carácter general</w:t>
            </w:r>
          </w:p>
        </w:tc>
        <w:tc>
          <w:tcPr>
            <w:tcW w:w="2126" w:type="dxa"/>
          </w:tcPr>
          <w:p w14:paraId="2779ECD1" w14:textId="5519233A" w:rsidR="005E6505" w:rsidRPr="00056F8B" w:rsidRDefault="00D53A7E" w:rsidP="005E6505">
            <w:pPr>
              <w:jc w:val="both"/>
              <w:rPr>
                <w:rFonts w:cstheme="minorHAnsi"/>
                <w:sz w:val="19"/>
                <w:szCs w:val="19"/>
              </w:rPr>
            </w:pPr>
            <w:r w:rsidRPr="00D53A7E">
              <w:rPr>
                <w:rFonts w:cstheme="minorHAnsi"/>
                <w:sz w:val="19"/>
                <w:szCs w:val="19"/>
              </w:rPr>
              <w:lastRenderedPageBreak/>
              <w:t>Las Tecnologías de la Información y la Comunicación, y su uso responsable</w:t>
            </w:r>
          </w:p>
        </w:tc>
        <w:sdt>
          <w:sdtPr>
            <w:rPr>
              <w:i/>
              <w:iCs/>
              <w:sz w:val="19"/>
              <w:szCs w:val="19"/>
            </w:rPr>
            <w:alias w:val="Lista"/>
            <w:tag w:val="Lista"/>
            <w:id w:val="-1379476733"/>
            <w:placeholder>
              <w:docPart w:val="0BAE85FB57A04009A716B6B0CD2764EC"/>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651847D0" w14:textId="67622381" w:rsidR="005E6505" w:rsidRPr="00056F8B" w:rsidRDefault="00420E67" w:rsidP="005E6505">
                <w:pPr>
                  <w:jc w:val="both"/>
                  <w:rPr>
                    <w:rFonts w:eastAsia="Calibri" w:cstheme="minorHAnsi"/>
                    <w:sz w:val="19"/>
                    <w:szCs w:val="19"/>
                  </w:rPr>
                </w:pPr>
                <w:r>
                  <w:rPr>
                    <w:i/>
                    <w:iCs/>
                    <w:sz w:val="19"/>
                    <w:szCs w:val="19"/>
                  </w:rPr>
                  <w:t>Prueba escrita</w:t>
                </w:r>
              </w:p>
            </w:tc>
          </w:sdtContent>
        </w:sdt>
        <w:sdt>
          <w:sdtPr>
            <w:rPr>
              <w:rFonts w:cstheme="minorHAnsi"/>
              <w:bCs/>
              <w:i/>
              <w:iCs/>
              <w:sz w:val="19"/>
              <w:szCs w:val="19"/>
            </w:rPr>
            <w:alias w:val="Lista"/>
            <w:tag w:val="Lista"/>
            <w:id w:val="-1636093093"/>
            <w:placeholder>
              <w:docPart w:val="BC3C1D7B794E4C418F5CB7E6D92DB9A4"/>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6F87DBDD" w14:textId="7F39BAE1" w:rsidR="005E6505" w:rsidRPr="00056F8B" w:rsidRDefault="00420E67" w:rsidP="005E6505">
                <w:pPr>
                  <w:jc w:val="both"/>
                  <w:rPr>
                    <w:rFonts w:eastAsia="Calibri" w:cstheme="minorHAnsi"/>
                    <w:sz w:val="19"/>
                    <w:szCs w:val="19"/>
                  </w:rPr>
                </w:pPr>
                <w:r>
                  <w:rPr>
                    <w:rFonts w:cstheme="minorHAnsi"/>
                    <w:bCs/>
                    <w:i/>
                    <w:iCs/>
                    <w:sz w:val="19"/>
                    <w:szCs w:val="19"/>
                  </w:rPr>
                  <w:t>Heteroevaluación</w:t>
                </w:r>
              </w:p>
            </w:tc>
          </w:sdtContent>
        </w:sdt>
      </w:tr>
      <w:tr w:rsidR="005E6505" w14:paraId="54952A27" w14:textId="77777777" w:rsidTr="009848F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9"/>
        </w:trPr>
        <w:tc>
          <w:tcPr>
            <w:tcW w:w="4241" w:type="dxa"/>
          </w:tcPr>
          <w:p w14:paraId="61777C3F" w14:textId="5784AA01" w:rsidR="005E6505" w:rsidRPr="00A62E94" w:rsidRDefault="005E6505" w:rsidP="005E6505">
            <w:pPr>
              <w:jc w:val="both"/>
              <w:rPr>
                <w:rFonts w:cstheme="minorHAnsi"/>
                <w:sz w:val="19"/>
                <w:szCs w:val="19"/>
                <w:lang w:val="en-US"/>
              </w:rPr>
            </w:pPr>
            <w:r w:rsidRPr="00475B57">
              <w:rPr>
                <w:rFonts w:ascii="Calibri" w:hAnsi="Calibri" w:cs="Calibri"/>
                <w:sz w:val="19"/>
              </w:rPr>
              <w:t xml:space="preserve">9.3 Elaborar y presentar, en diferentes soportes, los resultados de pequeños proyectos de investigación sobre aspectos relevantes del funcionamiento de la lengua, formulando hipótesis y estableciendo generalizaciones, utilizando los conceptos y la terminología lingüística adecuada y consultando de manera autónoma diccionarios, manuales y gramáticas. </w:t>
            </w:r>
            <w:r w:rsidRPr="00A62E94">
              <w:rPr>
                <w:rFonts w:ascii="Calibri" w:hAnsi="Calibri" w:cs="Calibri"/>
                <w:sz w:val="19"/>
                <w:lang w:val="en-US"/>
              </w:rPr>
              <w:t>(</w:t>
            </w:r>
            <w:r w:rsidRPr="00475B57">
              <w:rPr>
                <w:rFonts w:ascii="Calibri" w:eastAsia="Calibri" w:hAnsi="Calibri" w:cs="Calibri"/>
                <w:sz w:val="19"/>
                <w:lang w:val="en-US"/>
              </w:rPr>
              <w:t>CCL1, CCL2, CCL3, CP2, STEM1, STEM2, CD3, CD4, CPSAA5, CCEC1)</w:t>
            </w:r>
          </w:p>
        </w:tc>
        <w:tc>
          <w:tcPr>
            <w:tcW w:w="708" w:type="dxa"/>
          </w:tcPr>
          <w:p w14:paraId="23F84718" w14:textId="77777777" w:rsidR="001F2CE3" w:rsidRPr="009848F1" w:rsidRDefault="001F2CE3" w:rsidP="001F2CE3">
            <w:pPr>
              <w:jc w:val="both"/>
              <w:rPr>
                <w:rFonts w:eastAsia="Arial"/>
                <w:color w:val="000000" w:themeColor="text1"/>
              </w:rPr>
            </w:pPr>
            <w:r w:rsidRPr="009848F1">
              <w:rPr>
                <w:rFonts w:eastAsia="Arial"/>
                <w:color w:val="000000" w:themeColor="text1"/>
              </w:rPr>
              <w:t>3%</w:t>
            </w:r>
          </w:p>
          <w:p w14:paraId="3FE66FAD" w14:textId="77777777" w:rsidR="005E6505" w:rsidRPr="009848F1" w:rsidRDefault="005E6505" w:rsidP="005E6505">
            <w:pPr>
              <w:rPr>
                <w:rFonts w:cstheme="minorHAnsi"/>
                <w:sz w:val="19"/>
                <w:szCs w:val="19"/>
              </w:rPr>
            </w:pPr>
          </w:p>
        </w:tc>
        <w:tc>
          <w:tcPr>
            <w:tcW w:w="4262" w:type="dxa"/>
          </w:tcPr>
          <w:p w14:paraId="2DB43E88" w14:textId="77777777" w:rsidR="005E6505" w:rsidRDefault="005E6505" w:rsidP="005E6505">
            <w:pPr>
              <w:rPr>
                <w:rFonts w:eastAsia="Arial"/>
              </w:rPr>
            </w:pPr>
            <w:r w:rsidRPr="14E224F1">
              <w:rPr>
                <w:rFonts w:eastAsia="Arial"/>
              </w:rPr>
              <w:t>3.7 Producción escrita. Proceso de elaboración: planificación, redacción, revisión y edición en diferentes soportes</w:t>
            </w:r>
            <w:r w:rsidR="00D53A7E">
              <w:rPr>
                <w:rFonts w:eastAsia="Arial"/>
              </w:rPr>
              <w:t>.</w:t>
            </w:r>
          </w:p>
          <w:p w14:paraId="6F4C880B" w14:textId="77777777" w:rsidR="00D53A7E" w:rsidRDefault="00D53A7E" w:rsidP="005E6505">
            <w:pPr>
              <w:rPr>
                <w:rFonts w:eastAsia="Arial"/>
              </w:rPr>
            </w:pPr>
            <w:r w:rsidRPr="00534A68">
              <w:rPr>
                <w:rFonts w:eastAsia="Arial"/>
              </w:rPr>
              <w:t>1.  Diferencias relevantes e intersecciones entre lengua oral y lengua escrita atendiendo a aspectos sintácticos, léxicos y pragmáticos.</w:t>
            </w:r>
          </w:p>
          <w:p w14:paraId="0657242E" w14:textId="660C03A2" w:rsidR="00D53A7E" w:rsidRPr="00056F8B" w:rsidRDefault="00D53A7E" w:rsidP="005E6505">
            <w:pPr>
              <w:rPr>
                <w:rFonts w:cstheme="minorHAnsi"/>
                <w:sz w:val="19"/>
                <w:szCs w:val="19"/>
              </w:rPr>
            </w:pPr>
            <w:r w:rsidRPr="00534A68">
              <w:rPr>
                <w:rFonts w:eastAsia="Arial"/>
              </w:rPr>
              <w:t>6. Estructuras sintácticas simples y compuestas.</w:t>
            </w:r>
          </w:p>
        </w:tc>
        <w:tc>
          <w:tcPr>
            <w:tcW w:w="2126" w:type="dxa"/>
          </w:tcPr>
          <w:p w14:paraId="366BB3C5" w14:textId="77777777" w:rsidR="00AE693E" w:rsidRDefault="00AE693E" w:rsidP="005E6505">
            <w:pPr>
              <w:rPr>
                <w:sz w:val="21"/>
                <w:szCs w:val="21"/>
              </w:rPr>
            </w:pPr>
            <w:r w:rsidRPr="00673A13">
              <w:rPr>
                <w:sz w:val="21"/>
                <w:szCs w:val="21"/>
              </w:rPr>
              <w:t>La educación para la convivencia escolar proactiva, orientada al respeto de la diversidad como fuente de riqueza.</w:t>
            </w:r>
          </w:p>
          <w:p w14:paraId="5813B481" w14:textId="51C2BA23" w:rsidR="005E6505" w:rsidRPr="00056F8B" w:rsidRDefault="00D53A7E" w:rsidP="005E6505">
            <w:pPr>
              <w:rPr>
                <w:rFonts w:cstheme="minorHAnsi"/>
                <w:sz w:val="19"/>
                <w:szCs w:val="19"/>
              </w:rPr>
            </w:pPr>
            <w:r w:rsidRPr="00D53A7E">
              <w:rPr>
                <w:rFonts w:cstheme="minorHAnsi"/>
                <w:sz w:val="19"/>
                <w:szCs w:val="19"/>
              </w:rPr>
              <w:t>Técnicas y estrategias propias de la oratoria</w:t>
            </w:r>
          </w:p>
        </w:tc>
        <w:sdt>
          <w:sdtPr>
            <w:rPr>
              <w:i/>
              <w:iCs/>
              <w:sz w:val="19"/>
              <w:szCs w:val="19"/>
            </w:rPr>
            <w:alias w:val="Lista"/>
            <w:tag w:val="Lista"/>
            <w:id w:val="-1438596104"/>
            <w:placeholder>
              <w:docPart w:val="315200B24A304A86B47AC75A7C7C00FE"/>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06BBDF0C" w14:textId="3B2E26BE" w:rsidR="005E6505" w:rsidRDefault="00420E67" w:rsidP="005E6505">
                <w:pPr>
                  <w:jc w:val="both"/>
                  <w:rPr>
                    <w:i/>
                    <w:iCs/>
                    <w:sz w:val="19"/>
                    <w:szCs w:val="19"/>
                  </w:rPr>
                </w:pPr>
                <w:r>
                  <w:rPr>
                    <w:i/>
                    <w:iCs/>
                    <w:sz w:val="19"/>
                    <w:szCs w:val="19"/>
                  </w:rPr>
                  <w:t>Proyecto</w:t>
                </w:r>
              </w:p>
            </w:tc>
          </w:sdtContent>
        </w:sdt>
        <w:sdt>
          <w:sdtPr>
            <w:rPr>
              <w:rFonts w:cstheme="minorHAnsi"/>
              <w:bCs/>
              <w:i/>
              <w:iCs/>
              <w:sz w:val="19"/>
              <w:szCs w:val="19"/>
            </w:rPr>
            <w:alias w:val="Lista"/>
            <w:tag w:val="Lista"/>
            <w:id w:val="1064454011"/>
            <w:placeholder>
              <w:docPart w:val="3324476AA9ED435C85E519B948CF8B2C"/>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706893D7" w14:textId="7DBADA8F" w:rsidR="005E6505" w:rsidRDefault="00420E67" w:rsidP="005E6505">
                <w:pPr>
                  <w:jc w:val="both"/>
                  <w:rPr>
                    <w:rFonts w:cstheme="minorHAnsi"/>
                    <w:bCs/>
                    <w:i/>
                    <w:iCs/>
                    <w:sz w:val="19"/>
                    <w:szCs w:val="19"/>
                  </w:rPr>
                </w:pPr>
                <w:r>
                  <w:rPr>
                    <w:rFonts w:cstheme="minorHAnsi"/>
                    <w:bCs/>
                    <w:i/>
                    <w:iCs/>
                    <w:sz w:val="19"/>
                    <w:szCs w:val="19"/>
                  </w:rPr>
                  <w:t>Heteroevaluación</w:t>
                </w:r>
              </w:p>
            </w:tc>
          </w:sdtContent>
        </w:sdt>
      </w:tr>
      <w:tr w:rsidR="005E6505" w14:paraId="1A505C90" w14:textId="77777777" w:rsidTr="009848F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9"/>
        </w:trPr>
        <w:tc>
          <w:tcPr>
            <w:tcW w:w="4241" w:type="dxa"/>
          </w:tcPr>
          <w:p w14:paraId="734516C5" w14:textId="77777777" w:rsidR="005E6505" w:rsidRPr="00056F8B" w:rsidRDefault="005E6505" w:rsidP="005E6505">
            <w:pPr>
              <w:jc w:val="both"/>
              <w:rPr>
                <w:rFonts w:cstheme="minorHAnsi"/>
                <w:sz w:val="19"/>
                <w:szCs w:val="19"/>
              </w:rPr>
            </w:pPr>
            <w:r w:rsidRPr="00475B57">
              <w:rPr>
                <w:rFonts w:ascii="Calibri" w:hAnsi="Calibri" w:cs="Calibri"/>
                <w:sz w:val="19"/>
              </w:rPr>
              <w:t>10.1 Identificar y desterrar los usos discriminatorios de la lengua, los abusos de poder a través de la palabra y los usos manipuladores del lenguaje a partir de la reflexión y el análisis de los elementos lingüísticos, textuales y discursivos utilizados, así como de los elementos no verbales que rigen la comunicación entre las personas. (CCL1, CCL5, CP3, CD2, CD3, CPSAA3.1, CC1, CC2, CE1)</w:t>
            </w:r>
          </w:p>
          <w:p w14:paraId="669F3F6E" w14:textId="2F83EDC3" w:rsidR="005E6505" w:rsidRPr="00056F8B" w:rsidRDefault="005E6505" w:rsidP="005E6505">
            <w:pPr>
              <w:jc w:val="both"/>
              <w:rPr>
                <w:rFonts w:cstheme="minorHAnsi"/>
                <w:sz w:val="19"/>
                <w:szCs w:val="19"/>
              </w:rPr>
            </w:pPr>
          </w:p>
        </w:tc>
        <w:tc>
          <w:tcPr>
            <w:tcW w:w="708" w:type="dxa"/>
          </w:tcPr>
          <w:p w14:paraId="0651495D" w14:textId="38AC3DBA" w:rsidR="005E6505" w:rsidRPr="009848F1" w:rsidRDefault="001F2CE3" w:rsidP="005E6505">
            <w:pPr>
              <w:rPr>
                <w:rFonts w:cstheme="minorHAnsi"/>
                <w:sz w:val="19"/>
                <w:szCs w:val="19"/>
              </w:rPr>
            </w:pPr>
            <w:r w:rsidRPr="009848F1">
              <w:t>1%</w:t>
            </w:r>
          </w:p>
        </w:tc>
        <w:tc>
          <w:tcPr>
            <w:tcW w:w="4262" w:type="dxa"/>
          </w:tcPr>
          <w:p w14:paraId="529BA4BA" w14:textId="77777777" w:rsidR="005E6505" w:rsidRDefault="005E6505" w:rsidP="005E6505">
            <w:pPr>
              <w:rPr>
                <w:rFonts w:cstheme="minorHAnsi"/>
                <w:sz w:val="19"/>
                <w:szCs w:val="19"/>
              </w:rPr>
            </w:pPr>
            <w:r w:rsidRPr="005E6505">
              <w:rPr>
                <w:rFonts w:cstheme="minorHAnsi"/>
                <w:sz w:val="19"/>
                <w:szCs w:val="19"/>
              </w:rPr>
              <w:t>1.1. Componentes del hecho comunicativo: grado de formalidad de la situación y carácter público o privado; distancia social entre los interlocutores; propósitos comunicativos e interpretación de intenciones; canal de comunicación y elementos no verbales de la comunicación.</w:t>
            </w:r>
          </w:p>
          <w:p w14:paraId="6DFAE0FC" w14:textId="77777777" w:rsidR="005E6505" w:rsidRDefault="005E6505" w:rsidP="005E6505">
            <w:pPr>
              <w:rPr>
                <w:rFonts w:cstheme="minorHAnsi"/>
                <w:sz w:val="19"/>
                <w:szCs w:val="19"/>
              </w:rPr>
            </w:pPr>
            <w:r w:rsidRPr="005E6505">
              <w:rPr>
                <w:rFonts w:cstheme="minorHAnsi"/>
                <w:sz w:val="19"/>
                <w:szCs w:val="19"/>
              </w:rPr>
              <w:t>3.2 Comprensión oral: sentido global del texto y relación entre sus partes, selección y retención de la información relevante. La intención del emisor. Detección de los usos discriminatorios del lenguaje verbal y no verbal. Valoración de la forma y el contenido del texto.</w:t>
            </w:r>
          </w:p>
          <w:p w14:paraId="7778258F" w14:textId="4BF1AEBE" w:rsidR="005E6505" w:rsidRPr="00056F8B" w:rsidRDefault="005E6505" w:rsidP="005E6505">
            <w:pPr>
              <w:rPr>
                <w:rFonts w:cstheme="minorHAnsi"/>
                <w:sz w:val="19"/>
                <w:szCs w:val="19"/>
              </w:rPr>
            </w:pPr>
            <w:r w:rsidRPr="14E224F1">
              <w:rPr>
                <w:rFonts w:eastAsia="Arial"/>
              </w:rPr>
              <w:lastRenderedPageBreak/>
              <w:t xml:space="preserve">3.6 Comprensión lectora: sentido global del texto y relación entre sus partes. La intención del emisor. Detección de los usos discriminatorios del lenguaje verbal e icónico. Valoración de la forma y el </w:t>
            </w:r>
            <w:proofErr w:type="spellStart"/>
            <w:r w:rsidRPr="14E224F1">
              <w:rPr>
                <w:rFonts w:eastAsia="Arial"/>
              </w:rPr>
              <w:t>ontenido</w:t>
            </w:r>
            <w:proofErr w:type="spellEnd"/>
            <w:r w:rsidRPr="14E224F1">
              <w:rPr>
                <w:rFonts w:eastAsia="Arial"/>
              </w:rPr>
              <w:t xml:space="preserve"> del texto.</w:t>
            </w:r>
          </w:p>
        </w:tc>
        <w:tc>
          <w:tcPr>
            <w:tcW w:w="2126" w:type="dxa"/>
          </w:tcPr>
          <w:p w14:paraId="4873DE07" w14:textId="77777777" w:rsidR="00AE693E" w:rsidRDefault="00AE693E" w:rsidP="00AE693E">
            <w:pPr>
              <w:spacing w:before="120" w:after="120"/>
              <w:jc w:val="both"/>
              <w:rPr>
                <w:sz w:val="21"/>
                <w:szCs w:val="21"/>
              </w:rPr>
            </w:pPr>
            <w:r>
              <w:rPr>
                <w:sz w:val="21"/>
                <w:szCs w:val="21"/>
              </w:rPr>
              <w:lastRenderedPageBreak/>
              <w:t>Las técnicas y estrategias propias de la oratoria que proporcionen al alumnado confianza en sí mismo, gestión de sus emociones y mejora de sus habilidades sociales.</w:t>
            </w:r>
          </w:p>
          <w:p w14:paraId="11A98091" w14:textId="77777777" w:rsidR="00AE693E" w:rsidRDefault="00AE693E" w:rsidP="005E6505">
            <w:pPr>
              <w:rPr>
                <w:rFonts w:cstheme="minorHAnsi"/>
                <w:sz w:val="19"/>
                <w:szCs w:val="19"/>
              </w:rPr>
            </w:pPr>
          </w:p>
          <w:p w14:paraId="242B613A" w14:textId="20199D05" w:rsidR="005E6505" w:rsidRDefault="001F2CE3" w:rsidP="005E6505">
            <w:pPr>
              <w:rPr>
                <w:rFonts w:cstheme="minorHAnsi"/>
                <w:sz w:val="19"/>
                <w:szCs w:val="19"/>
              </w:rPr>
            </w:pPr>
            <w:r w:rsidRPr="00D53A7E">
              <w:rPr>
                <w:rFonts w:cstheme="minorHAnsi"/>
                <w:sz w:val="19"/>
                <w:szCs w:val="19"/>
              </w:rPr>
              <w:lastRenderedPageBreak/>
              <w:t>Actividades que fomenten el interés y el hábito de lectura</w:t>
            </w:r>
          </w:p>
          <w:p w14:paraId="5745E8AB" w14:textId="2F3DBCD2" w:rsidR="001F2CE3" w:rsidRPr="00056F8B" w:rsidRDefault="001F2CE3" w:rsidP="005E6505">
            <w:pPr>
              <w:rPr>
                <w:rFonts w:cstheme="minorHAnsi"/>
                <w:sz w:val="19"/>
                <w:szCs w:val="19"/>
              </w:rPr>
            </w:pPr>
            <w:r w:rsidRPr="00D53A7E">
              <w:rPr>
                <w:rFonts w:cstheme="minorHAnsi"/>
                <w:sz w:val="19"/>
                <w:szCs w:val="19"/>
              </w:rPr>
              <w:t>Técnicas y estrategias propias de la oratoria</w:t>
            </w:r>
          </w:p>
        </w:tc>
        <w:sdt>
          <w:sdtPr>
            <w:rPr>
              <w:i/>
              <w:iCs/>
              <w:sz w:val="19"/>
              <w:szCs w:val="19"/>
            </w:rPr>
            <w:alias w:val="Lista"/>
            <w:tag w:val="Lista"/>
            <w:id w:val="-688827365"/>
            <w:placeholder>
              <w:docPart w:val="BAE436DDDC7C49C39FEB94A1CFDC5FB6"/>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616EACE5" w14:textId="15D61D38" w:rsidR="005E6505" w:rsidRDefault="00420E67" w:rsidP="005E6505">
                <w:pPr>
                  <w:jc w:val="both"/>
                  <w:rPr>
                    <w:i/>
                    <w:iCs/>
                    <w:sz w:val="19"/>
                    <w:szCs w:val="19"/>
                  </w:rPr>
                </w:pPr>
                <w:r>
                  <w:rPr>
                    <w:i/>
                    <w:iCs/>
                    <w:sz w:val="19"/>
                    <w:szCs w:val="19"/>
                  </w:rPr>
                  <w:t>Otro: .................</w:t>
                </w:r>
              </w:p>
            </w:tc>
          </w:sdtContent>
        </w:sdt>
        <w:sdt>
          <w:sdtPr>
            <w:rPr>
              <w:rFonts w:cstheme="minorHAnsi"/>
              <w:bCs/>
              <w:i/>
              <w:iCs/>
              <w:sz w:val="19"/>
              <w:szCs w:val="19"/>
            </w:rPr>
            <w:alias w:val="Lista"/>
            <w:tag w:val="Lista"/>
            <w:id w:val="935486749"/>
            <w:placeholder>
              <w:docPart w:val="3B2A7689886442BAA9FDFDE34814EFCF"/>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6DEBA6CE" w14:textId="70971502" w:rsidR="005E6505" w:rsidRDefault="00420E67" w:rsidP="005E6505">
                <w:pPr>
                  <w:jc w:val="both"/>
                  <w:rPr>
                    <w:rFonts w:cstheme="minorHAnsi"/>
                    <w:bCs/>
                    <w:i/>
                    <w:iCs/>
                    <w:sz w:val="19"/>
                    <w:szCs w:val="19"/>
                  </w:rPr>
                </w:pPr>
                <w:r>
                  <w:rPr>
                    <w:rFonts w:cstheme="minorHAnsi"/>
                    <w:bCs/>
                    <w:i/>
                    <w:iCs/>
                    <w:sz w:val="19"/>
                    <w:szCs w:val="19"/>
                  </w:rPr>
                  <w:t>Coevaluación</w:t>
                </w:r>
              </w:p>
            </w:tc>
          </w:sdtContent>
        </w:sdt>
      </w:tr>
      <w:tr w:rsidR="005E6505" w14:paraId="6FBC6498" w14:textId="77777777" w:rsidTr="009848F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4"/>
        </w:trPr>
        <w:tc>
          <w:tcPr>
            <w:tcW w:w="4241" w:type="dxa"/>
          </w:tcPr>
          <w:p w14:paraId="6B1BC6DA" w14:textId="3C8787F7" w:rsidR="005E6505" w:rsidRPr="00056F8B" w:rsidRDefault="005E6505" w:rsidP="005E6505">
            <w:pPr>
              <w:jc w:val="both"/>
              <w:rPr>
                <w:rFonts w:cstheme="minorHAnsi"/>
                <w:sz w:val="19"/>
                <w:szCs w:val="19"/>
              </w:rPr>
            </w:pPr>
            <w:r w:rsidRPr="00475B57">
              <w:rPr>
                <w:rFonts w:ascii="Calibri" w:hAnsi="Calibri" w:cs="Calibri"/>
                <w:sz w:val="19"/>
              </w:rPr>
              <w:t>10.2 Utilizar estrategias para la resolución dialogada de conflictos y la búsqueda de consensos tanto en el ámbito personal como educativo y social, poniendo el conocimiento lingüístico y la práctica comunicativa al servicio de la convivencia democrática. (</w:t>
            </w:r>
            <w:r w:rsidRPr="00475B57">
              <w:rPr>
                <w:rFonts w:ascii="Calibri" w:eastAsia="Calibri" w:hAnsi="Calibri" w:cs="Calibri"/>
                <w:sz w:val="19"/>
              </w:rPr>
              <w:t>CCL1, CCL5, CP3, CD2, CD3, CPSAA3.1, CPSAA3.2, CC1, CC2, CC3, CE1, CCEC3.1)</w:t>
            </w:r>
          </w:p>
        </w:tc>
        <w:tc>
          <w:tcPr>
            <w:tcW w:w="708" w:type="dxa"/>
          </w:tcPr>
          <w:p w14:paraId="23A88984" w14:textId="0773EE5E" w:rsidR="005E6505" w:rsidRPr="00056F8B" w:rsidRDefault="001F2CE3" w:rsidP="005E6505">
            <w:pPr>
              <w:rPr>
                <w:rFonts w:cstheme="minorHAnsi"/>
                <w:sz w:val="19"/>
                <w:szCs w:val="19"/>
              </w:rPr>
            </w:pPr>
            <w:r w:rsidRPr="00E45A45">
              <w:rPr>
                <w:b/>
                <w:bCs/>
              </w:rPr>
              <w:t>1%</w:t>
            </w:r>
          </w:p>
        </w:tc>
        <w:tc>
          <w:tcPr>
            <w:tcW w:w="4262" w:type="dxa"/>
          </w:tcPr>
          <w:p w14:paraId="39748537" w14:textId="77777777" w:rsidR="005E6505" w:rsidRDefault="005E6505" w:rsidP="005E6505">
            <w:pPr>
              <w:rPr>
                <w:rFonts w:eastAsia="Arial"/>
              </w:rPr>
            </w:pPr>
            <w:r w:rsidRPr="00534A68">
              <w:rPr>
                <w:rFonts w:eastAsia="Arial"/>
              </w:rPr>
              <w:t>10. Detección de prejuicios y estereotipos lingüísticos con la finalidad de combatirlos</w:t>
            </w:r>
            <w:r>
              <w:rPr>
                <w:rFonts w:eastAsia="Arial"/>
              </w:rPr>
              <w:t>.</w:t>
            </w:r>
          </w:p>
          <w:p w14:paraId="13B04B39" w14:textId="4F8E5602" w:rsidR="005E6505" w:rsidRPr="00056F8B" w:rsidRDefault="005E6505" w:rsidP="005E6505">
            <w:pPr>
              <w:rPr>
                <w:rFonts w:cstheme="minorHAnsi"/>
                <w:sz w:val="19"/>
                <w:szCs w:val="19"/>
              </w:rPr>
            </w:pPr>
            <w:r w:rsidRPr="005E6505">
              <w:rPr>
                <w:rFonts w:cstheme="minorHAnsi"/>
                <w:sz w:val="19"/>
                <w:szCs w:val="19"/>
              </w:rPr>
              <w:t>3.1. Interacción oral y escrita de carácter formal. Tomar y dejar la palabra. Cooperación conversacional y cortesía lingüística.</w:t>
            </w:r>
          </w:p>
        </w:tc>
        <w:tc>
          <w:tcPr>
            <w:tcW w:w="2126" w:type="dxa"/>
          </w:tcPr>
          <w:p w14:paraId="6D427B02" w14:textId="60C7FBDB" w:rsidR="005E6505" w:rsidRPr="00056F8B" w:rsidRDefault="00D53A7E" w:rsidP="005E6505">
            <w:pPr>
              <w:rPr>
                <w:rFonts w:cstheme="minorHAnsi"/>
                <w:sz w:val="19"/>
                <w:szCs w:val="19"/>
              </w:rPr>
            </w:pPr>
            <w:r w:rsidRPr="00D53A7E">
              <w:rPr>
                <w:rFonts w:cstheme="minorHAnsi"/>
                <w:sz w:val="19"/>
                <w:szCs w:val="19"/>
              </w:rPr>
              <w:t>Educación para la convivencia escolar proactiva</w:t>
            </w:r>
          </w:p>
        </w:tc>
        <w:sdt>
          <w:sdtPr>
            <w:rPr>
              <w:i/>
              <w:iCs/>
              <w:sz w:val="19"/>
              <w:szCs w:val="19"/>
            </w:rPr>
            <w:alias w:val="Lista"/>
            <w:tag w:val="Lista"/>
            <w:id w:val="-2086137402"/>
            <w:placeholder>
              <w:docPart w:val="88B6639D808448038AE6E896602C22CD"/>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418" w:type="dxa"/>
              </w:tcPr>
              <w:p w14:paraId="6C612F82" w14:textId="7C22DC1D" w:rsidR="005E6505" w:rsidRDefault="00420E67" w:rsidP="005E6505">
                <w:pPr>
                  <w:jc w:val="both"/>
                  <w:rPr>
                    <w:i/>
                    <w:iCs/>
                    <w:sz w:val="19"/>
                    <w:szCs w:val="19"/>
                  </w:rPr>
                </w:pPr>
                <w:r>
                  <w:rPr>
                    <w:i/>
                    <w:iCs/>
                    <w:sz w:val="19"/>
                    <w:szCs w:val="19"/>
                  </w:rPr>
                  <w:t>Guía de observación</w:t>
                </w:r>
              </w:p>
            </w:tc>
          </w:sdtContent>
        </w:sdt>
        <w:sdt>
          <w:sdtPr>
            <w:rPr>
              <w:rFonts w:cstheme="minorHAnsi"/>
              <w:bCs/>
              <w:i/>
              <w:iCs/>
              <w:sz w:val="19"/>
              <w:szCs w:val="19"/>
            </w:rPr>
            <w:alias w:val="Lista"/>
            <w:tag w:val="Lista"/>
            <w:id w:val="-1809783725"/>
            <w:placeholder>
              <w:docPart w:val="4A09F4CA53DF4BD89036B087D7073CD9"/>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701" w:type="dxa"/>
              </w:tcPr>
              <w:p w14:paraId="67686F42" w14:textId="5B9E74FD" w:rsidR="005E6505" w:rsidRDefault="00420E67" w:rsidP="005E6505">
                <w:pPr>
                  <w:jc w:val="both"/>
                  <w:rPr>
                    <w:rFonts w:cstheme="minorHAnsi"/>
                    <w:bCs/>
                    <w:i/>
                    <w:iCs/>
                    <w:sz w:val="19"/>
                    <w:szCs w:val="19"/>
                  </w:rPr>
                </w:pPr>
                <w:r>
                  <w:rPr>
                    <w:rFonts w:cstheme="minorHAnsi"/>
                    <w:bCs/>
                    <w:i/>
                    <w:iCs/>
                    <w:sz w:val="19"/>
                    <w:szCs w:val="19"/>
                  </w:rPr>
                  <w:t>Heteroevaluación</w:t>
                </w:r>
              </w:p>
            </w:tc>
          </w:sdtContent>
        </w:sdt>
      </w:tr>
    </w:tbl>
    <w:p w14:paraId="743141B2" w14:textId="7712D636" w:rsidR="00F376FA" w:rsidRPr="00D34C00" w:rsidRDefault="00F376FA" w:rsidP="00B77B68">
      <w:pPr>
        <w:pStyle w:val="Prrafodelista"/>
        <w:spacing w:before="240" w:after="120" w:line="240" w:lineRule="auto"/>
        <w:ind w:left="0"/>
        <w:contextualSpacing w:val="0"/>
        <w:jc w:val="both"/>
        <w:rPr>
          <w:color w:val="FF0000"/>
          <w:sz w:val="21"/>
          <w:szCs w:val="21"/>
        </w:rPr>
        <w:sectPr w:rsidR="00F376FA" w:rsidRPr="00D34C00" w:rsidSect="002E7D82">
          <w:headerReference w:type="first" r:id="rId20"/>
          <w:pgSz w:w="16838" w:h="11906" w:orient="landscape" w:code="9"/>
          <w:pgMar w:top="2269" w:right="1134" w:bottom="1134" w:left="1134"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14:paraId="37AD434B" w14:textId="72862BD0" w:rsidR="00E82D3A" w:rsidRDefault="00E82D3A" w:rsidP="00E82D3A">
      <w:pPr>
        <w:spacing w:before="120" w:after="240" w:line="240" w:lineRule="auto"/>
        <w:jc w:val="center"/>
        <w:rPr>
          <w:b/>
          <w:sz w:val="28"/>
          <w:szCs w:val="28"/>
          <w:u w:val="double"/>
        </w:rPr>
      </w:pPr>
      <w:r w:rsidRPr="00CF4536">
        <w:rPr>
          <w:b/>
          <w:sz w:val="28"/>
          <w:szCs w:val="28"/>
          <w:u w:val="double"/>
        </w:rPr>
        <w:lastRenderedPageBreak/>
        <w:t>ANEXO I</w:t>
      </w:r>
      <w:r>
        <w:rPr>
          <w:b/>
          <w:sz w:val="28"/>
          <w:szCs w:val="28"/>
          <w:u w:val="double"/>
        </w:rPr>
        <w:t xml:space="preserve">. </w:t>
      </w:r>
      <w:r w:rsidRPr="00CF4536">
        <w:rPr>
          <w:b/>
          <w:sz w:val="28"/>
          <w:szCs w:val="28"/>
          <w:u w:val="double"/>
        </w:rPr>
        <w:t xml:space="preserve">CONTENIDOS DE </w:t>
      </w:r>
      <w:r w:rsidR="00F83766">
        <w:rPr>
          <w:b/>
          <w:sz w:val="28"/>
          <w:szCs w:val="28"/>
          <w:u w:val="double"/>
        </w:rPr>
        <w:t>LENGUA CASTELLANA Y LITERATURA II</w:t>
      </w:r>
      <w:r w:rsidR="001B05FD">
        <w:rPr>
          <w:b/>
          <w:sz w:val="28"/>
          <w:szCs w:val="28"/>
          <w:u w:val="double"/>
        </w:rPr>
        <w:t xml:space="preserve"> </w:t>
      </w:r>
      <w:r w:rsidR="0055263D">
        <w:rPr>
          <w:b/>
          <w:sz w:val="28"/>
          <w:szCs w:val="28"/>
          <w:u w:val="double"/>
        </w:rPr>
        <w:t xml:space="preserve">DE </w:t>
      </w:r>
      <w:r w:rsidR="00F83766">
        <w:rPr>
          <w:b/>
          <w:sz w:val="28"/>
          <w:szCs w:val="28"/>
          <w:u w:val="double"/>
        </w:rPr>
        <w:t>2º</w:t>
      </w:r>
      <w:r w:rsidR="0055263D">
        <w:rPr>
          <w:b/>
          <w:sz w:val="28"/>
          <w:szCs w:val="28"/>
          <w:u w:val="double"/>
        </w:rPr>
        <w:t xml:space="preserve"> BACHILLERATO</w:t>
      </w:r>
    </w:p>
    <w:p w14:paraId="54D241D8" w14:textId="413A5CA7" w:rsidR="00DC5843" w:rsidRPr="00812CC2" w:rsidRDefault="00DC5843" w:rsidP="00DC5843">
      <w:pPr>
        <w:rPr>
          <w:b/>
          <w:bCs/>
          <w:sz w:val="21"/>
          <w:szCs w:val="21"/>
        </w:rPr>
      </w:pPr>
      <w:r w:rsidRPr="00812CC2">
        <w:rPr>
          <w:b/>
          <w:bCs/>
          <w:sz w:val="21"/>
          <w:szCs w:val="21"/>
        </w:rPr>
        <w:t>A. Las lenguas y sus hablantes</w:t>
      </w:r>
      <w:r w:rsidR="00812CC2">
        <w:rPr>
          <w:b/>
          <w:bCs/>
          <w:sz w:val="21"/>
          <w:szCs w:val="21"/>
        </w:rPr>
        <w:t>.</w:t>
      </w:r>
    </w:p>
    <w:p w14:paraId="2134DDDA" w14:textId="77777777" w:rsidR="00DC5843" w:rsidRPr="00EC4E89" w:rsidRDefault="00DC5843" w:rsidP="00DC5843">
      <w:pPr>
        <w:pStyle w:val="1numero"/>
        <w:numPr>
          <w:ilvl w:val="0"/>
          <w:numId w:val="15"/>
        </w:numPr>
        <w:ind w:left="714" w:hanging="357"/>
        <w:rPr>
          <w:rStyle w:val="normaltextrun"/>
          <w:rFonts w:asciiTheme="minorHAnsi" w:eastAsia="Times New Roman" w:hAnsiTheme="minorHAnsi" w:cstheme="minorHAnsi"/>
          <w:sz w:val="21"/>
          <w:szCs w:val="21"/>
          <w:shd w:val="clear" w:color="auto" w:fill="FFFFFF"/>
        </w:rPr>
      </w:pPr>
      <w:r w:rsidRPr="00EC4E89">
        <w:rPr>
          <w:rStyle w:val="normaltextrun"/>
          <w:rFonts w:asciiTheme="minorHAnsi" w:eastAsia="Times New Roman" w:hAnsiTheme="minorHAnsi" w:cstheme="minorHAnsi"/>
          <w:sz w:val="21"/>
          <w:szCs w:val="21"/>
          <w:shd w:val="clear" w:color="auto" w:fill="FFFFFF"/>
        </w:rPr>
        <w:t xml:space="preserve">Las lenguas de España y los dialectos del español. </w:t>
      </w:r>
    </w:p>
    <w:p w14:paraId="042FBAA2" w14:textId="77777777" w:rsidR="00DC5843" w:rsidRPr="00EC4E89" w:rsidRDefault="00DC5843" w:rsidP="00DC5843">
      <w:pPr>
        <w:pStyle w:val="1numero"/>
        <w:numPr>
          <w:ilvl w:val="0"/>
          <w:numId w:val="15"/>
        </w:numPr>
        <w:ind w:left="714" w:hanging="357"/>
        <w:rPr>
          <w:rStyle w:val="normaltextrun"/>
          <w:rFonts w:asciiTheme="minorHAnsi" w:eastAsia="Times New Roman" w:hAnsiTheme="minorHAnsi" w:cstheme="minorHAnsi"/>
          <w:sz w:val="21"/>
          <w:szCs w:val="21"/>
          <w:shd w:val="clear" w:color="auto" w:fill="FFFFFF"/>
        </w:rPr>
      </w:pPr>
      <w:r w:rsidRPr="00EC4E89">
        <w:rPr>
          <w:rStyle w:val="normaltextrun"/>
          <w:rFonts w:asciiTheme="minorHAnsi" w:eastAsia="Times New Roman" w:hAnsiTheme="minorHAnsi" w:cstheme="minorHAnsi"/>
          <w:sz w:val="21"/>
          <w:szCs w:val="21"/>
          <w:shd w:val="clear" w:color="auto" w:fill="FFFFFF"/>
        </w:rPr>
        <w:t>Origen y desarrollo de la lengua española.</w:t>
      </w:r>
    </w:p>
    <w:p w14:paraId="36178270" w14:textId="77777777" w:rsidR="00DC5843" w:rsidRPr="00EC4E89" w:rsidRDefault="00DC5843" w:rsidP="00DC5843">
      <w:pPr>
        <w:pStyle w:val="1numero"/>
        <w:numPr>
          <w:ilvl w:val="0"/>
          <w:numId w:val="15"/>
        </w:numPr>
        <w:ind w:left="714" w:hanging="357"/>
        <w:rPr>
          <w:rStyle w:val="normaltextrun"/>
          <w:rFonts w:asciiTheme="minorHAnsi" w:eastAsia="Times New Roman" w:hAnsiTheme="minorHAnsi" w:cstheme="minorHAnsi"/>
          <w:sz w:val="21"/>
          <w:szCs w:val="21"/>
          <w:shd w:val="clear" w:color="auto" w:fill="FFFFFF"/>
        </w:rPr>
      </w:pPr>
      <w:r w:rsidRPr="00EC4E89">
        <w:rPr>
          <w:rStyle w:val="normaltextrun"/>
          <w:rFonts w:asciiTheme="minorHAnsi" w:eastAsia="Times New Roman" w:hAnsiTheme="minorHAnsi" w:cstheme="minorHAnsi"/>
          <w:sz w:val="21"/>
          <w:szCs w:val="21"/>
          <w:shd w:val="clear" w:color="auto" w:fill="FFFFFF"/>
        </w:rPr>
        <w:t>Diferencias entre los rasgos propios de las variedades dialectales (fónicos, gramaticales y léxicos) y los relativos a los sociolectos y los registros.</w:t>
      </w:r>
    </w:p>
    <w:p w14:paraId="3EF3D542" w14:textId="77777777" w:rsidR="00DC5843" w:rsidRPr="00EC4E89" w:rsidRDefault="00DC5843" w:rsidP="00DC5843">
      <w:pPr>
        <w:pStyle w:val="1numero"/>
        <w:numPr>
          <w:ilvl w:val="0"/>
          <w:numId w:val="15"/>
        </w:numPr>
        <w:ind w:left="714" w:hanging="357"/>
        <w:rPr>
          <w:rStyle w:val="normaltextrun"/>
          <w:rFonts w:asciiTheme="minorHAnsi" w:eastAsia="Times New Roman" w:hAnsiTheme="minorHAnsi" w:cstheme="minorHAnsi"/>
          <w:sz w:val="21"/>
          <w:szCs w:val="21"/>
          <w:shd w:val="clear" w:color="auto" w:fill="FFFFFF"/>
        </w:rPr>
      </w:pPr>
      <w:r w:rsidRPr="00EC4E89">
        <w:rPr>
          <w:rStyle w:val="normaltextrun"/>
          <w:rFonts w:asciiTheme="minorHAnsi" w:eastAsia="Times New Roman" w:hAnsiTheme="minorHAnsi" w:cstheme="minorHAnsi"/>
          <w:sz w:val="21"/>
          <w:szCs w:val="21"/>
          <w:shd w:val="clear" w:color="auto" w:fill="FFFFFF"/>
        </w:rPr>
        <w:t xml:space="preserve">Bilingüismo y diglosia. Lenguas en contacto. </w:t>
      </w:r>
    </w:p>
    <w:p w14:paraId="2B492543" w14:textId="77777777" w:rsidR="00DC5843" w:rsidRPr="00EC4E89" w:rsidRDefault="00DC5843" w:rsidP="00DC5843">
      <w:pPr>
        <w:pStyle w:val="1numero"/>
        <w:numPr>
          <w:ilvl w:val="0"/>
          <w:numId w:val="15"/>
        </w:numPr>
        <w:ind w:left="714" w:hanging="357"/>
        <w:rPr>
          <w:rStyle w:val="normaltextrun"/>
          <w:rFonts w:asciiTheme="minorHAnsi" w:eastAsia="Times New Roman" w:hAnsiTheme="minorHAnsi" w:cstheme="minorHAnsi"/>
          <w:sz w:val="21"/>
          <w:szCs w:val="21"/>
          <w:shd w:val="clear" w:color="auto" w:fill="FFFFFF"/>
        </w:rPr>
      </w:pPr>
      <w:r w:rsidRPr="00EC4E89">
        <w:rPr>
          <w:rStyle w:val="normaltextrun"/>
          <w:rFonts w:asciiTheme="minorHAnsi" w:eastAsia="Times New Roman" w:hAnsiTheme="minorHAnsi" w:cstheme="minorHAnsi"/>
          <w:sz w:val="21"/>
          <w:szCs w:val="21"/>
          <w:shd w:val="clear" w:color="auto" w:fill="FFFFFF"/>
        </w:rPr>
        <w:t>Valoración positiva de la variedad y de la necesidad de una norma panhispánica.</w:t>
      </w:r>
    </w:p>
    <w:p w14:paraId="30273E7A" w14:textId="77777777" w:rsidR="00DC5843" w:rsidRPr="00EC4E89" w:rsidRDefault="00DC5843" w:rsidP="00DC5843">
      <w:pPr>
        <w:pStyle w:val="1numero"/>
        <w:numPr>
          <w:ilvl w:val="0"/>
          <w:numId w:val="15"/>
        </w:numPr>
        <w:ind w:left="714" w:hanging="357"/>
        <w:rPr>
          <w:rStyle w:val="normaltextrun"/>
          <w:rFonts w:asciiTheme="minorHAnsi" w:eastAsia="Times New Roman" w:hAnsiTheme="minorHAnsi" w:cstheme="minorHAnsi"/>
          <w:sz w:val="21"/>
          <w:szCs w:val="21"/>
          <w:shd w:val="clear" w:color="auto" w:fill="FFFFFF"/>
        </w:rPr>
      </w:pPr>
      <w:r w:rsidRPr="00EC4E89">
        <w:rPr>
          <w:rStyle w:val="normaltextrun"/>
          <w:rFonts w:asciiTheme="minorHAnsi" w:eastAsia="Times New Roman" w:hAnsiTheme="minorHAnsi" w:cstheme="minorHAnsi"/>
          <w:sz w:val="21"/>
          <w:szCs w:val="21"/>
          <w:shd w:val="clear" w:color="auto" w:fill="FFFFFF"/>
        </w:rPr>
        <w:t>Estrategias avanzadas de la reflexión interlingüística.</w:t>
      </w:r>
    </w:p>
    <w:p w14:paraId="6C949E91" w14:textId="77777777" w:rsidR="00DC5843" w:rsidRPr="00EC4E89" w:rsidRDefault="00DC5843" w:rsidP="00DC5843">
      <w:pPr>
        <w:pStyle w:val="1numero"/>
        <w:numPr>
          <w:ilvl w:val="0"/>
          <w:numId w:val="15"/>
        </w:numPr>
        <w:ind w:left="714" w:hanging="357"/>
        <w:rPr>
          <w:rStyle w:val="normaltextrun"/>
          <w:rFonts w:asciiTheme="minorHAnsi" w:eastAsia="Times New Roman" w:hAnsiTheme="minorHAnsi" w:cstheme="minorHAnsi"/>
          <w:sz w:val="21"/>
          <w:szCs w:val="21"/>
          <w:shd w:val="clear" w:color="auto" w:fill="FFFFFF"/>
        </w:rPr>
      </w:pPr>
      <w:r w:rsidRPr="00EC4E89">
        <w:rPr>
          <w:rStyle w:val="normaltextrun"/>
          <w:rFonts w:asciiTheme="minorHAnsi" w:eastAsia="Times New Roman" w:hAnsiTheme="minorHAnsi" w:cstheme="minorHAnsi"/>
          <w:sz w:val="21"/>
          <w:szCs w:val="21"/>
          <w:shd w:val="clear" w:color="auto" w:fill="FFFFFF"/>
        </w:rPr>
        <w:t xml:space="preserve">Estudio de textos en diferentes registros con especial atención al contexto de enunciación. </w:t>
      </w:r>
    </w:p>
    <w:p w14:paraId="1C940F1F" w14:textId="77777777" w:rsidR="00DC5843" w:rsidRPr="00EC4E89" w:rsidRDefault="00DC5843" w:rsidP="00DC5843">
      <w:pPr>
        <w:pStyle w:val="1numero"/>
        <w:numPr>
          <w:ilvl w:val="0"/>
          <w:numId w:val="15"/>
        </w:numPr>
        <w:ind w:left="714" w:hanging="357"/>
        <w:rPr>
          <w:rStyle w:val="normaltextrun"/>
          <w:rFonts w:asciiTheme="minorHAnsi" w:eastAsia="Times New Roman" w:hAnsiTheme="minorHAnsi" w:cstheme="minorHAnsi"/>
          <w:sz w:val="21"/>
          <w:szCs w:val="21"/>
          <w:shd w:val="clear" w:color="auto" w:fill="FFFFFF"/>
        </w:rPr>
      </w:pPr>
      <w:r w:rsidRPr="00EC4E89">
        <w:rPr>
          <w:rStyle w:val="normaltextrun"/>
          <w:rFonts w:asciiTheme="minorHAnsi" w:eastAsia="Times New Roman" w:hAnsiTheme="minorHAnsi" w:cstheme="minorHAnsi"/>
          <w:sz w:val="21"/>
          <w:szCs w:val="21"/>
          <w:shd w:val="clear" w:color="auto" w:fill="FFFFFF"/>
        </w:rPr>
        <w:t>Indagación y explicación de los conceptos de norma culta y estándar, atendiendo a su utilidad y a su diversidad en la lengua española.</w:t>
      </w:r>
    </w:p>
    <w:p w14:paraId="7714E835" w14:textId="77777777" w:rsidR="00DC5843" w:rsidRPr="00EC4E89" w:rsidRDefault="00DC5843" w:rsidP="00DC5843">
      <w:pPr>
        <w:pStyle w:val="1numero"/>
        <w:numPr>
          <w:ilvl w:val="0"/>
          <w:numId w:val="15"/>
        </w:numPr>
        <w:ind w:left="714" w:hanging="357"/>
        <w:rPr>
          <w:rStyle w:val="normaltextrun"/>
          <w:rFonts w:asciiTheme="minorHAnsi" w:eastAsia="Times New Roman" w:hAnsiTheme="minorHAnsi" w:cstheme="minorHAnsi"/>
          <w:sz w:val="21"/>
          <w:szCs w:val="21"/>
          <w:shd w:val="clear" w:color="auto" w:fill="FFFFFF"/>
        </w:rPr>
      </w:pPr>
      <w:r w:rsidRPr="00EC4E89">
        <w:rPr>
          <w:rStyle w:val="normaltextrun"/>
          <w:rFonts w:asciiTheme="minorHAnsi" w:eastAsia="Times New Roman" w:hAnsiTheme="minorHAnsi" w:cstheme="minorHAnsi"/>
          <w:sz w:val="21"/>
          <w:szCs w:val="21"/>
          <w:shd w:val="clear" w:color="auto" w:fill="FFFFFF"/>
        </w:rPr>
        <w:t>Los medios de comunicación y las redes sociales en los procesos de normalización lingüística.</w:t>
      </w:r>
    </w:p>
    <w:p w14:paraId="781D322F" w14:textId="77777777" w:rsidR="00DC5843" w:rsidRPr="00EC4E89" w:rsidRDefault="00DC5843" w:rsidP="00DC5843">
      <w:pPr>
        <w:pStyle w:val="1numero"/>
        <w:numPr>
          <w:ilvl w:val="0"/>
          <w:numId w:val="15"/>
        </w:numPr>
        <w:ind w:left="714" w:hanging="357"/>
        <w:rPr>
          <w:rStyle w:val="normaltextrun"/>
          <w:rFonts w:asciiTheme="minorHAnsi" w:eastAsia="Times New Roman" w:hAnsiTheme="minorHAnsi" w:cstheme="minorHAnsi"/>
          <w:sz w:val="21"/>
          <w:szCs w:val="21"/>
          <w:shd w:val="clear" w:color="auto" w:fill="FFFFFF"/>
        </w:rPr>
      </w:pPr>
      <w:r w:rsidRPr="00EC4E89">
        <w:rPr>
          <w:rStyle w:val="normaltextrun"/>
          <w:rFonts w:asciiTheme="minorHAnsi" w:eastAsia="Times New Roman" w:hAnsiTheme="minorHAnsi" w:cstheme="minorHAnsi"/>
          <w:sz w:val="21"/>
          <w:szCs w:val="21"/>
          <w:shd w:val="clear" w:color="auto" w:fill="FFFFFF"/>
        </w:rPr>
        <w:t>Detección de prejuicios y estereotipos lingüísticos con la finalidad de combatirlos.</w:t>
      </w:r>
    </w:p>
    <w:p w14:paraId="131B3BE0" w14:textId="33E056F1" w:rsidR="00DC5843" w:rsidRPr="00812CC2" w:rsidRDefault="00DC5843" w:rsidP="00DC5843">
      <w:pPr>
        <w:rPr>
          <w:b/>
          <w:bCs/>
          <w:sz w:val="21"/>
          <w:szCs w:val="21"/>
        </w:rPr>
      </w:pPr>
      <w:r w:rsidRPr="00812CC2">
        <w:rPr>
          <w:b/>
          <w:bCs/>
          <w:sz w:val="21"/>
          <w:szCs w:val="21"/>
        </w:rPr>
        <w:t>B. Comunicación</w:t>
      </w:r>
      <w:r w:rsidR="00812CC2">
        <w:rPr>
          <w:b/>
          <w:bCs/>
          <w:sz w:val="21"/>
          <w:szCs w:val="21"/>
        </w:rPr>
        <w:t>.</w:t>
      </w:r>
    </w:p>
    <w:p w14:paraId="16D4AB29" w14:textId="77777777" w:rsidR="00DC5843" w:rsidRPr="00EC4E89" w:rsidRDefault="00DC5843" w:rsidP="00DC5843">
      <w:pPr>
        <w:jc w:val="both"/>
        <w:rPr>
          <w:sz w:val="21"/>
          <w:szCs w:val="21"/>
        </w:rPr>
      </w:pPr>
      <w:r w:rsidRPr="00EC4E89">
        <w:rPr>
          <w:sz w:val="21"/>
          <w:szCs w:val="21"/>
        </w:rPr>
        <w:t>Estrategias de producción, comprensión y análisis crítico de textos orales, escritos y multimodales de diferentes ámbitos con atención conjunta a los siguientes aspectos y especial énfasis en la perspectiva de género:</w:t>
      </w:r>
    </w:p>
    <w:p w14:paraId="77B712DE" w14:textId="77777777" w:rsidR="00DC5843" w:rsidRPr="00EC4E89" w:rsidRDefault="00DC5843" w:rsidP="00DC5843">
      <w:pPr>
        <w:pStyle w:val="1numero"/>
        <w:numPr>
          <w:ilvl w:val="0"/>
          <w:numId w:val="16"/>
        </w:numPr>
        <w:ind w:left="714" w:hanging="357"/>
        <w:rPr>
          <w:rStyle w:val="normaltextrun"/>
          <w:rFonts w:asciiTheme="minorHAnsi" w:eastAsia="Times New Roman" w:hAnsiTheme="minorHAnsi" w:cstheme="minorHAnsi"/>
          <w:sz w:val="21"/>
          <w:szCs w:val="21"/>
          <w:shd w:val="clear" w:color="auto" w:fill="FFFFFF"/>
        </w:rPr>
      </w:pPr>
      <w:r w:rsidRPr="00EC4E89">
        <w:rPr>
          <w:rStyle w:val="normaltextrun"/>
          <w:rFonts w:asciiTheme="minorHAnsi" w:eastAsia="Times New Roman" w:hAnsiTheme="minorHAnsi" w:cstheme="minorHAnsi"/>
          <w:sz w:val="21"/>
          <w:szCs w:val="21"/>
          <w:shd w:val="clear" w:color="auto" w:fill="FFFFFF"/>
        </w:rPr>
        <w:t>Contexto: componentes del hecho comunicativo</w:t>
      </w:r>
    </w:p>
    <w:p w14:paraId="455BB9B9" w14:textId="77777777" w:rsidR="00DC5843" w:rsidRPr="00611EF9" w:rsidRDefault="00DC5843" w:rsidP="00DC5843">
      <w:pPr>
        <w:ind w:left="714"/>
        <w:jc w:val="both"/>
        <w:rPr>
          <w:sz w:val="21"/>
          <w:szCs w:val="21"/>
        </w:rPr>
      </w:pPr>
      <w:r w:rsidRPr="00611EF9">
        <w:rPr>
          <w:sz w:val="21"/>
          <w:szCs w:val="21"/>
        </w:rPr>
        <w:t>Componentes del hecho comunicativo: grado de formalidad de la situación y carácter público o privado; distancia social entre los interlocutores; propósitos comunicativos e interpretación de intenciones; canal de comunicación y elementos no verbales de la comunicación.</w:t>
      </w:r>
    </w:p>
    <w:p w14:paraId="6AF0B769" w14:textId="77777777" w:rsidR="00DC5843" w:rsidRPr="00EC4E89" w:rsidRDefault="00DC5843" w:rsidP="00DC5843">
      <w:pPr>
        <w:pStyle w:val="1numero"/>
        <w:numPr>
          <w:ilvl w:val="0"/>
          <w:numId w:val="16"/>
        </w:numPr>
        <w:ind w:left="714" w:hanging="357"/>
        <w:rPr>
          <w:rStyle w:val="normaltextrun"/>
          <w:rFonts w:asciiTheme="minorHAnsi" w:eastAsia="Times New Roman" w:hAnsiTheme="minorHAnsi" w:cstheme="minorHAnsi"/>
          <w:sz w:val="21"/>
          <w:szCs w:val="21"/>
          <w:shd w:val="clear" w:color="auto" w:fill="FFFFFF"/>
        </w:rPr>
      </w:pPr>
      <w:r w:rsidRPr="00EC4E89">
        <w:rPr>
          <w:rStyle w:val="normaltextrun"/>
          <w:rFonts w:asciiTheme="minorHAnsi" w:eastAsia="Times New Roman" w:hAnsiTheme="minorHAnsi" w:cstheme="minorHAnsi"/>
          <w:sz w:val="21"/>
          <w:szCs w:val="21"/>
          <w:shd w:val="clear" w:color="auto" w:fill="FFFFFF"/>
        </w:rPr>
        <w:t>Géneros discursivos</w:t>
      </w:r>
    </w:p>
    <w:p w14:paraId="2FB922BE" w14:textId="77777777" w:rsidR="00DC5843" w:rsidRPr="00611EF9" w:rsidRDefault="00DC5843" w:rsidP="00DC5843">
      <w:pPr>
        <w:pStyle w:val="1numero"/>
        <w:numPr>
          <w:ilvl w:val="0"/>
          <w:numId w:val="17"/>
        </w:numPr>
        <w:ind w:left="1071" w:hanging="357"/>
        <w:rPr>
          <w:rStyle w:val="normaltextrun"/>
          <w:rFonts w:asciiTheme="minorHAnsi" w:eastAsia="Times New Roman" w:hAnsiTheme="minorHAnsi" w:cstheme="minorHAnsi"/>
          <w:sz w:val="21"/>
          <w:szCs w:val="21"/>
          <w:shd w:val="clear" w:color="auto" w:fill="FFFFFF"/>
        </w:rPr>
      </w:pPr>
      <w:r w:rsidRPr="00611EF9">
        <w:rPr>
          <w:rStyle w:val="normaltextrun"/>
          <w:rFonts w:asciiTheme="minorHAnsi" w:eastAsia="Times New Roman" w:hAnsiTheme="minorHAnsi" w:cstheme="minorHAnsi"/>
          <w:sz w:val="21"/>
          <w:szCs w:val="21"/>
          <w:shd w:val="clear" w:color="auto" w:fill="FFFFFF"/>
        </w:rPr>
        <w:t>Propiedades textuales: coherencia, cohesión y adecuación.</w:t>
      </w:r>
    </w:p>
    <w:p w14:paraId="6C76A691" w14:textId="77777777" w:rsidR="00DC5843" w:rsidRPr="00611EF9" w:rsidRDefault="00DC5843" w:rsidP="00DC5843">
      <w:pPr>
        <w:pStyle w:val="1numero"/>
        <w:numPr>
          <w:ilvl w:val="0"/>
          <w:numId w:val="17"/>
        </w:numPr>
        <w:ind w:left="1071" w:hanging="357"/>
        <w:rPr>
          <w:rStyle w:val="normaltextrun"/>
          <w:rFonts w:asciiTheme="minorHAnsi" w:eastAsia="Times New Roman" w:hAnsiTheme="minorHAnsi" w:cstheme="minorHAnsi"/>
          <w:sz w:val="21"/>
          <w:szCs w:val="21"/>
          <w:shd w:val="clear" w:color="auto" w:fill="FFFFFF"/>
        </w:rPr>
      </w:pPr>
      <w:r w:rsidRPr="00611EF9">
        <w:rPr>
          <w:rStyle w:val="normaltextrun"/>
          <w:rFonts w:asciiTheme="minorHAnsi" w:eastAsia="Times New Roman" w:hAnsiTheme="minorHAnsi" w:cstheme="minorHAnsi"/>
          <w:sz w:val="21"/>
          <w:szCs w:val="21"/>
          <w:shd w:val="clear" w:color="auto" w:fill="FFFFFF"/>
        </w:rPr>
        <w:t>Géneros discursivos propios del ámbito educativo. Los textos académicos complejos.</w:t>
      </w:r>
    </w:p>
    <w:p w14:paraId="1EE0F6D3" w14:textId="77777777" w:rsidR="00DC5843" w:rsidRPr="00611EF9" w:rsidRDefault="00DC5843" w:rsidP="00DC5843">
      <w:pPr>
        <w:pStyle w:val="1numero"/>
        <w:numPr>
          <w:ilvl w:val="0"/>
          <w:numId w:val="17"/>
        </w:numPr>
        <w:ind w:left="1071" w:hanging="357"/>
        <w:rPr>
          <w:rStyle w:val="normaltextrun"/>
          <w:rFonts w:asciiTheme="minorHAnsi" w:eastAsia="Times New Roman" w:hAnsiTheme="minorHAnsi" w:cstheme="minorHAnsi"/>
          <w:sz w:val="21"/>
          <w:szCs w:val="21"/>
          <w:shd w:val="clear" w:color="auto" w:fill="FFFFFF"/>
        </w:rPr>
      </w:pPr>
      <w:r w:rsidRPr="00611EF9">
        <w:rPr>
          <w:rStyle w:val="normaltextrun"/>
          <w:rFonts w:asciiTheme="minorHAnsi" w:eastAsia="Times New Roman" w:hAnsiTheme="minorHAnsi" w:cstheme="minorHAnsi"/>
          <w:sz w:val="21"/>
          <w:szCs w:val="21"/>
          <w:shd w:val="clear" w:color="auto" w:fill="FFFFFF"/>
        </w:rPr>
        <w:t xml:space="preserve">Géneros discursivos propios del ámbito social. Las redes sociales y medios de comunicación. Características y estructura. </w:t>
      </w:r>
    </w:p>
    <w:p w14:paraId="3769B0BA" w14:textId="77777777" w:rsidR="00DC5843" w:rsidRPr="00611EF9" w:rsidRDefault="00DC5843" w:rsidP="00DC5843">
      <w:pPr>
        <w:pStyle w:val="1numero"/>
        <w:numPr>
          <w:ilvl w:val="0"/>
          <w:numId w:val="17"/>
        </w:numPr>
        <w:ind w:left="1071" w:hanging="357"/>
        <w:rPr>
          <w:rStyle w:val="normaltextrun"/>
          <w:rFonts w:asciiTheme="minorHAnsi" w:eastAsia="Times New Roman" w:hAnsiTheme="minorHAnsi" w:cstheme="minorHAnsi"/>
          <w:sz w:val="21"/>
          <w:szCs w:val="21"/>
          <w:shd w:val="clear" w:color="auto" w:fill="FFFFFF"/>
        </w:rPr>
      </w:pPr>
      <w:r w:rsidRPr="00611EF9">
        <w:rPr>
          <w:rStyle w:val="normaltextrun"/>
          <w:rFonts w:asciiTheme="minorHAnsi" w:eastAsia="Times New Roman" w:hAnsiTheme="minorHAnsi" w:cstheme="minorHAnsi"/>
          <w:sz w:val="21"/>
          <w:szCs w:val="21"/>
          <w:shd w:val="clear" w:color="auto" w:fill="FFFFFF"/>
        </w:rPr>
        <w:t xml:space="preserve">Géneros discursivos propios del ámbito profesional y empresarial.  </w:t>
      </w:r>
    </w:p>
    <w:p w14:paraId="6CADB2A0" w14:textId="77777777" w:rsidR="00DC5843" w:rsidRPr="00EC4E89" w:rsidRDefault="00DC5843" w:rsidP="00DC5843">
      <w:pPr>
        <w:pStyle w:val="1numero"/>
        <w:numPr>
          <w:ilvl w:val="0"/>
          <w:numId w:val="16"/>
        </w:numPr>
        <w:ind w:left="714" w:hanging="357"/>
        <w:rPr>
          <w:rStyle w:val="normaltextrun"/>
          <w:rFonts w:asciiTheme="minorHAnsi" w:eastAsia="Times New Roman" w:hAnsiTheme="minorHAnsi" w:cstheme="minorHAnsi"/>
          <w:sz w:val="21"/>
          <w:szCs w:val="21"/>
          <w:shd w:val="clear" w:color="auto" w:fill="FFFFFF"/>
        </w:rPr>
      </w:pPr>
      <w:r w:rsidRPr="00EC4E89">
        <w:rPr>
          <w:rStyle w:val="normaltextrun"/>
          <w:rFonts w:asciiTheme="minorHAnsi" w:eastAsia="Times New Roman" w:hAnsiTheme="minorHAnsi" w:cstheme="minorHAnsi"/>
          <w:sz w:val="21"/>
          <w:szCs w:val="21"/>
          <w:shd w:val="clear" w:color="auto" w:fill="FFFFFF"/>
        </w:rPr>
        <w:t>Procesos</w:t>
      </w:r>
    </w:p>
    <w:p w14:paraId="5EAA82E8" w14:textId="77777777" w:rsidR="00DC5843" w:rsidRPr="00611EF9" w:rsidRDefault="00DC5843" w:rsidP="00DC5843">
      <w:pPr>
        <w:pStyle w:val="1numero"/>
        <w:numPr>
          <w:ilvl w:val="0"/>
          <w:numId w:val="18"/>
        </w:numPr>
        <w:ind w:left="1071" w:hanging="357"/>
        <w:rPr>
          <w:rStyle w:val="normaltextrun"/>
          <w:rFonts w:asciiTheme="minorHAnsi" w:eastAsia="Times New Roman" w:hAnsiTheme="minorHAnsi" w:cstheme="minorHAnsi"/>
          <w:sz w:val="21"/>
          <w:szCs w:val="21"/>
          <w:shd w:val="clear" w:color="auto" w:fill="FFFFFF"/>
        </w:rPr>
      </w:pPr>
      <w:r w:rsidRPr="00611EF9">
        <w:rPr>
          <w:rStyle w:val="normaltextrun"/>
          <w:rFonts w:asciiTheme="minorHAnsi" w:eastAsia="Times New Roman" w:hAnsiTheme="minorHAnsi" w:cstheme="minorHAnsi"/>
          <w:sz w:val="21"/>
          <w:szCs w:val="21"/>
          <w:shd w:val="clear" w:color="auto" w:fill="FFFFFF"/>
        </w:rPr>
        <w:t>Interacción oral y escrita de carácter formal. Tomar y ceder la palabra. Cooperación conversacional y cortesía lingüística.</w:t>
      </w:r>
    </w:p>
    <w:p w14:paraId="4E6CF5F1" w14:textId="77777777" w:rsidR="00DC5843" w:rsidRPr="00611EF9" w:rsidRDefault="00DC5843" w:rsidP="00DC5843">
      <w:pPr>
        <w:pStyle w:val="1numero"/>
        <w:numPr>
          <w:ilvl w:val="0"/>
          <w:numId w:val="18"/>
        </w:numPr>
        <w:ind w:left="1071" w:hanging="357"/>
        <w:rPr>
          <w:rStyle w:val="normaltextrun"/>
          <w:rFonts w:asciiTheme="minorHAnsi" w:eastAsia="Times New Roman" w:hAnsiTheme="minorHAnsi" w:cstheme="minorHAnsi"/>
          <w:sz w:val="21"/>
          <w:szCs w:val="21"/>
          <w:shd w:val="clear" w:color="auto" w:fill="FFFFFF"/>
        </w:rPr>
      </w:pPr>
      <w:r w:rsidRPr="00611EF9">
        <w:rPr>
          <w:rStyle w:val="normaltextrun"/>
          <w:rFonts w:asciiTheme="minorHAnsi" w:eastAsia="Times New Roman" w:hAnsiTheme="minorHAnsi" w:cstheme="minorHAnsi"/>
          <w:sz w:val="21"/>
          <w:szCs w:val="21"/>
          <w:shd w:val="clear" w:color="auto" w:fill="FFFFFF"/>
        </w:rPr>
        <w:t>Comprensión oral: sentido global del texto y relación entre sus partes, selección y retención de la información relevante. La intención del emisor. Detección de los usos discriminatorios del lenguaje verbal y no verbal. Valoración de la forma y el contenido del texto.</w:t>
      </w:r>
    </w:p>
    <w:p w14:paraId="4523FB76" w14:textId="77777777" w:rsidR="00DC5843" w:rsidRPr="00611EF9" w:rsidRDefault="00DC5843" w:rsidP="00DC5843">
      <w:pPr>
        <w:pStyle w:val="1numero"/>
        <w:numPr>
          <w:ilvl w:val="0"/>
          <w:numId w:val="18"/>
        </w:numPr>
        <w:ind w:left="1071" w:hanging="357"/>
        <w:rPr>
          <w:rStyle w:val="normaltextrun"/>
          <w:rFonts w:asciiTheme="minorHAnsi" w:eastAsia="Times New Roman" w:hAnsiTheme="minorHAnsi" w:cstheme="minorHAnsi"/>
          <w:sz w:val="21"/>
          <w:szCs w:val="21"/>
          <w:shd w:val="clear" w:color="auto" w:fill="FFFFFF"/>
        </w:rPr>
      </w:pPr>
      <w:r w:rsidRPr="00611EF9">
        <w:rPr>
          <w:rStyle w:val="normaltextrun"/>
          <w:rFonts w:asciiTheme="minorHAnsi" w:eastAsia="Times New Roman" w:hAnsiTheme="minorHAnsi" w:cstheme="minorHAnsi"/>
          <w:sz w:val="21"/>
          <w:szCs w:val="21"/>
          <w:shd w:val="clear" w:color="auto" w:fill="FFFFFF"/>
        </w:rPr>
        <w:t>El tema, la estructura organizativa y el registro de los textos de carácter expositivo y argumentativo, procedentes de distintos ámbitos, utilizando procedimientos como esquemas, mapas conceptuales o resúmenes.</w:t>
      </w:r>
    </w:p>
    <w:p w14:paraId="1072C0B3" w14:textId="77777777" w:rsidR="00DC5843" w:rsidRPr="00611EF9" w:rsidRDefault="00DC5843" w:rsidP="00DC5843">
      <w:pPr>
        <w:pStyle w:val="1numero"/>
        <w:numPr>
          <w:ilvl w:val="0"/>
          <w:numId w:val="18"/>
        </w:numPr>
        <w:ind w:left="1071" w:hanging="357"/>
        <w:rPr>
          <w:rStyle w:val="normaltextrun"/>
          <w:rFonts w:asciiTheme="minorHAnsi" w:eastAsia="Times New Roman" w:hAnsiTheme="minorHAnsi" w:cstheme="minorHAnsi"/>
          <w:sz w:val="21"/>
          <w:szCs w:val="21"/>
          <w:shd w:val="clear" w:color="auto" w:fill="FFFFFF"/>
        </w:rPr>
      </w:pPr>
      <w:r w:rsidRPr="00611EF9">
        <w:rPr>
          <w:rStyle w:val="normaltextrun"/>
          <w:rFonts w:asciiTheme="minorHAnsi" w:eastAsia="Times New Roman" w:hAnsiTheme="minorHAnsi" w:cstheme="minorHAnsi"/>
          <w:sz w:val="21"/>
          <w:szCs w:val="21"/>
          <w:shd w:val="clear" w:color="auto" w:fill="FFFFFF"/>
        </w:rPr>
        <w:lastRenderedPageBreak/>
        <w:t xml:space="preserve">Producción oral formal: Planificación y búsqueda de información, textualización y revisión. Adecuación a la audiencia y al tiempo de exposición. Elementos no verbales. Rasgos discursivos y lingüísticos de la oralidad formal. La deliberación oral argumentada. </w:t>
      </w:r>
    </w:p>
    <w:p w14:paraId="1D575CE9" w14:textId="77777777" w:rsidR="00DC5843" w:rsidRPr="00611EF9" w:rsidRDefault="00DC5843" w:rsidP="00DC5843">
      <w:pPr>
        <w:pStyle w:val="1numero"/>
        <w:numPr>
          <w:ilvl w:val="0"/>
          <w:numId w:val="18"/>
        </w:numPr>
        <w:ind w:left="1071" w:hanging="357"/>
        <w:rPr>
          <w:rStyle w:val="normaltextrun"/>
          <w:rFonts w:asciiTheme="minorHAnsi" w:eastAsia="Times New Roman" w:hAnsiTheme="minorHAnsi" w:cstheme="minorHAnsi"/>
          <w:sz w:val="21"/>
          <w:szCs w:val="21"/>
          <w:shd w:val="clear" w:color="auto" w:fill="FFFFFF"/>
        </w:rPr>
      </w:pPr>
      <w:r w:rsidRPr="00611EF9">
        <w:rPr>
          <w:rStyle w:val="normaltextrun"/>
          <w:rFonts w:asciiTheme="minorHAnsi" w:eastAsia="Times New Roman" w:hAnsiTheme="minorHAnsi" w:cstheme="minorHAnsi"/>
          <w:sz w:val="21"/>
          <w:szCs w:val="21"/>
          <w:shd w:val="clear" w:color="auto" w:fill="FFFFFF"/>
        </w:rPr>
        <w:t xml:space="preserve">Composición de textos expositivos y argumentativos propios de distintos ámbitos, a partir de modelos, atendiendo a las condiciones de situación y utilizando adecuadamente los esquemas textuales. </w:t>
      </w:r>
    </w:p>
    <w:p w14:paraId="3B940DDE" w14:textId="77777777" w:rsidR="00DC5843" w:rsidRPr="00611EF9" w:rsidRDefault="00DC5843" w:rsidP="00DC5843">
      <w:pPr>
        <w:pStyle w:val="1numero"/>
        <w:numPr>
          <w:ilvl w:val="0"/>
          <w:numId w:val="18"/>
        </w:numPr>
        <w:ind w:left="1071" w:hanging="357"/>
        <w:rPr>
          <w:rStyle w:val="normaltextrun"/>
          <w:rFonts w:asciiTheme="minorHAnsi" w:eastAsia="Times New Roman" w:hAnsiTheme="minorHAnsi" w:cstheme="minorHAnsi"/>
          <w:sz w:val="21"/>
          <w:szCs w:val="21"/>
          <w:shd w:val="clear" w:color="auto" w:fill="FFFFFF"/>
        </w:rPr>
      </w:pPr>
      <w:r w:rsidRPr="00611EF9">
        <w:rPr>
          <w:rStyle w:val="normaltextrun"/>
          <w:rFonts w:asciiTheme="minorHAnsi" w:eastAsia="Times New Roman" w:hAnsiTheme="minorHAnsi" w:cstheme="minorHAnsi"/>
          <w:sz w:val="21"/>
          <w:szCs w:val="21"/>
          <w:shd w:val="clear" w:color="auto" w:fill="FFFFFF"/>
        </w:rPr>
        <w:t>Comprensión lectora: sentido global del texto y relación entre sus partes. La intención del emisor. Detección de los usos discriminatorios del lenguaje verbal e icónico. Valoración de la forma y el contenido del texto.</w:t>
      </w:r>
    </w:p>
    <w:p w14:paraId="39E4D278" w14:textId="77777777" w:rsidR="00DC5843" w:rsidRPr="00611EF9" w:rsidRDefault="00DC5843" w:rsidP="00DC5843">
      <w:pPr>
        <w:pStyle w:val="1numero"/>
        <w:numPr>
          <w:ilvl w:val="0"/>
          <w:numId w:val="18"/>
        </w:numPr>
        <w:ind w:left="1071" w:hanging="357"/>
        <w:rPr>
          <w:rStyle w:val="normaltextrun"/>
          <w:rFonts w:asciiTheme="minorHAnsi" w:eastAsia="Times New Roman" w:hAnsiTheme="minorHAnsi" w:cstheme="minorHAnsi"/>
          <w:sz w:val="21"/>
          <w:szCs w:val="21"/>
          <w:shd w:val="clear" w:color="auto" w:fill="FFFFFF"/>
        </w:rPr>
      </w:pPr>
      <w:r w:rsidRPr="00611EF9">
        <w:rPr>
          <w:rStyle w:val="normaltextrun"/>
          <w:rFonts w:asciiTheme="minorHAnsi" w:eastAsia="Times New Roman" w:hAnsiTheme="minorHAnsi" w:cstheme="minorHAnsi"/>
          <w:sz w:val="21"/>
          <w:szCs w:val="21"/>
          <w:shd w:val="clear" w:color="auto" w:fill="FFFFFF"/>
        </w:rPr>
        <w:t xml:space="preserve">Producción escrita. Proceso de elaboración: planificación, redacción, revisión y edición en diferentes soportes. </w:t>
      </w:r>
    </w:p>
    <w:p w14:paraId="1A6B10C0" w14:textId="77777777" w:rsidR="00DC5843" w:rsidRPr="00611EF9" w:rsidRDefault="00DC5843" w:rsidP="00DC5843">
      <w:pPr>
        <w:pStyle w:val="1numero"/>
        <w:numPr>
          <w:ilvl w:val="0"/>
          <w:numId w:val="18"/>
        </w:numPr>
        <w:ind w:left="1071" w:hanging="357"/>
        <w:rPr>
          <w:rStyle w:val="normaltextrun"/>
          <w:rFonts w:asciiTheme="minorHAnsi" w:eastAsia="Times New Roman" w:hAnsiTheme="minorHAnsi" w:cstheme="minorHAnsi"/>
          <w:sz w:val="21"/>
          <w:szCs w:val="21"/>
          <w:shd w:val="clear" w:color="auto" w:fill="FFFFFF"/>
        </w:rPr>
      </w:pPr>
      <w:r w:rsidRPr="00611EF9">
        <w:rPr>
          <w:rStyle w:val="normaltextrun"/>
          <w:rFonts w:asciiTheme="minorHAnsi" w:eastAsia="Times New Roman" w:hAnsiTheme="minorHAnsi" w:cstheme="minorHAnsi"/>
          <w:sz w:val="21"/>
          <w:szCs w:val="21"/>
          <w:shd w:val="clear" w:color="auto" w:fill="FFFFFF"/>
        </w:rPr>
        <w:t>Alfabetización informacional: Búsqueda autónoma y selección de la información con criterios de fiabilidad, calidad y pertinencia; análisis, valoración, reorganización y síntesis de la información en esquemas propios y transformación en conocimiento; comunicación y difusión de la información reelaborada de manera creativa y respetuosa con la propiedad intelectual. La gestión de contenidos, el almacenamiento y la recuperación de la información relevante. Noticias falsas y verificación de hechos.</w:t>
      </w:r>
    </w:p>
    <w:p w14:paraId="186E5059" w14:textId="77777777" w:rsidR="00DC5843" w:rsidRPr="00EC4E89" w:rsidRDefault="00DC5843" w:rsidP="00DC5843">
      <w:pPr>
        <w:pStyle w:val="1numero"/>
        <w:numPr>
          <w:ilvl w:val="0"/>
          <w:numId w:val="16"/>
        </w:numPr>
        <w:ind w:left="714" w:hanging="357"/>
        <w:rPr>
          <w:rStyle w:val="normaltextrun"/>
          <w:rFonts w:asciiTheme="minorHAnsi" w:eastAsia="Times New Roman" w:hAnsiTheme="minorHAnsi" w:cstheme="minorHAnsi"/>
          <w:sz w:val="21"/>
          <w:szCs w:val="21"/>
          <w:shd w:val="clear" w:color="auto" w:fill="FFFFFF"/>
        </w:rPr>
      </w:pPr>
      <w:r w:rsidRPr="00EC4E89">
        <w:rPr>
          <w:rStyle w:val="normaltextrun"/>
          <w:rFonts w:asciiTheme="minorHAnsi" w:eastAsia="Times New Roman" w:hAnsiTheme="minorHAnsi" w:cstheme="minorHAnsi"/>
          <w:sz w:val="21"/>
          <w:szCs w:val="21"/>
          <w:shd w:val="clear" w:color="auto" w:fill="FFFFFF"/>
        </w:rPr>
        <w:t xml:space="preserve"> Reconocimiento y uso discursivo de los elementos lingüísticos</w:t>
      </w:r>
    </w:p>
    <w:p w14:paraId="5B0D1B74" w14:textId="77777777" w:rsidR="00DC5843" w:rsidRPr="00611EF9" w:rsidRDefault="00DC5843" w:rsidP="00DC5843">
      <w:pPr>
        <w:pStyle w:val="1numero"/>
        <w:numPr>
          <w:ilvl w:val="0"/>
          <w:numId w:val="19"/>
        </w:numPr>
        <w:ind w:left="1071" w:hanging="357"/>
        <w:rPr>
          <w:rStyle w:val="normaltextrun"/>
          <w:rFonts w:asciiTheme="minorHAnsi" w:eastAsia="Times New Roman" w:hAnsiTheme="minorHAnsi" w:cstheme="minorHAnsi"/>
          <w:sz w:val="21"/>
          <w:szCs w:val="21"/>
          <w:shd w:val="clear" w:color="auto" w:fill="FFFFFF"/>
        </w:rPr>
      </w:pPr>
      <w:r w:rsidRPr="00611EF9">
        <w:rPr>
          <w:rStyle w:val="normaltextrun"/>
          <w:rFonts w:asciiTheme="minorHAnsi" w:eastAsia="Times New Roman" w:hAnsiTheme="minorHAnsi" w:cstheme="minorHAnsi"/>
          <w:sz w:val="21"/>
          <w:szCs w:val="21"/>
          <w:shd w:val="clear" w:color="auto" w:fill="FFFFFF"/>
        </w:rPr>
        <w:t>Formas de expresión de la subjetividad y de la objetividad</w:t>
      </w:r>
    </w:p>
    <w:p w14:paraId="20E32907" w14:textId="77777777" w:rsidR="00DC5843" w:rsidRPr="00611EF9" w:rsidRDefault="00DC5843" w:rsidP="00DC5843">
      <w:pPr>
        <w:pStyle w:val="1numero"/>
        <w:numPr>
          <w:ilvl w:val="0"/>
          <w:numId w:val="19"/>
        </w:numPr>
        <w:ind w:left="1071" w:hanging="357"/>
        <w:rPr>
          <w:rStyle w:val="normaltextrun"/>
          <w:rFonts w:asciiTheme="minorHAnsi" w:eastAsia="Times New Roman" w:hAnsiTheme="minorHAnsi" w:cstheme="minorHAnsi"/>
          <w:sz w:val="21"/>
          <w:szCs w:val="21"/>
          <w:shd w:val="clear" w:color="auto" w:fill="FFFFFF"/>
        </w:rPr>
      </w:pPr>
      <w:r w:rsidRPr="00611EF9">
        <w:rPr>
          <w:rStyle w:val="normaltextrun"/>
          <w:rFonts w:asciiTheme="minorHAnsi" w:eastAsia="Times New Roman" w:hAnsiTheme="minorHAnsi" w:cstheme="minorHAnsi"/>
          <w:sz w:val="21"/>
          <w:szCs w:val="21"/>
          <w:shd w:val="clear" w:color="auto" w:fill="FFFFFF"/>
        </w:rPr>
        <w:t xml:space="preserve">Recursos lingüísticos para adecuar el registro a la situación de comunicación. Indagación, elaboración de un corpus y aplicación. </w:t>
      </w:r>
    </w:p>
    <w:p w14:paraId="45A9BCFF" w14:textId="77777777" w:rsidR="00DC5843" w:rsidRPr="00611EF9" w:rsidRDefault="00DC5843" w:rsidP="00DC5843">
      <w:pPr>
        <w:pStyle w:val="1numero"/>
        <w:numPr>
          <w:ilvl w:val="0"/>
          <w:numId w:val="19"/>
        </w:numPr>
        <w:ind w:left="1071" w:hanging="357"/>
        <w:rPr>
          <w:rStyle w:val="normaltextrun"/>
          <w:rFonts w:asciiTheme="minorHAnsi" w:eastAsia="Times New Roman" w:hAnsiTheme="minorHAnsi" w:cstheme="minorHAnsi"/>
          <w:sz w:val="21"/>
          <w:szCs w:val="21"/>
          <w:shd w:val="clear" w:color="auto" w:fill="FFFFFF"/>
        </w:rPr>
      </w:pPr>
      <w:r w:rsidRPr="00611EF9">
        <w:rPr>
          <w:rStyle w:val="normaltextrun"/>
          <w:rFonts w:asciiTheme="minorHAnsi" w:eastAsia="Times New Roman" w:hAnsiTheme="minorHAnsi" w:cstheme="minorHAnsi"/>
          <w:sz w:val="21"/>
          <w:szCs w:val="21"/>
          <w:shd w:val="clear" w:color="auto" w:fill="FFFFFF"/>
        </w:rPr>
        <w:t>Conectores, marcadores discursivos y otros procedimientos léxico-semánticos y gramaticales que contribuyen a la cohesión del texto. Elaboración de un corpus. Reflexión y valoración sobre su contribución a la cohesión de textos de variada tipología.</w:t>
      </w:r>
    </w:p>
    <w:p w14:paraId="1BC4591B" w14:textId="77777777" w:rsidR="00DC5843" w:rsidRPr="00611EF9" w:rsidRDefault="00DC5843" w:rsidP="00DC5843">
      <w:pPr>
        <w:pStyle w:val="1numero"/>
        <w:numPr>
          <w:ilvl w:val="0"/>
          <w:numId w:val="19"/>
        </w:numPr>
        <w:ind w:left="1071" w:hanging="357"/>
        <w:rPr>
          <w:rStyle w:val="normaltextrun"/>
          <w:rFonts w:asciiTheme="minorHAnsi" w:eastAsia="Times New Roman" w:hAnsiTheme="minorHAnsi" w:cstheme="minorHAnsi"/>
          <w:sz w:val="21"/>
          <w:szCs w:val="21"/>
          <w:shd w:val="clear" w:color="auto" w:fill="FFFFFF"/>
        </w:rPr>
      </w:pPr>
      <w:r w:rsidRPr="00611EF9">
        <w:rPr>
          <w:rStyle w:val="normaltextrun"/>
          <w:rFonts w:asciiTheme="minorHAnsi" w:eastAsia="Times New Roman" w:hAnsiTheme="minorHAnsi" w:cstheme="minorHAnsi"/>
          <w:sz w:val="21"/>
          <w:szCs w:val="21"/>
          <w:shd w:val="clear" w:color="auto" w:fill="FFFFFF"/>
        </w:rPr>
        <w:t xml:space="preserve">Relaciones entre las formas verbales como procedimientos de cohesión del texto con especial atención a la valoración y al uso de los tiempos verbales. La correlación de tiempos verbales. </w:t>
      </w:r>
    </w:p>
    <w:p w14:paraId="569B2BD0" w14:textId="77777777" w:rsidR="00DC5843" w:rsidRPr="00611EF9" w:rsidRDefault="00DC5843" w:rsidP="00DC5843">
      <w:pPr>
        <w:pStyle w:val="1numero"/>
        <w:numPr>
          <w:ilvl w:val="0"/>
          <w:numId w:val="19"/>
        </w:numPr>
        <w:ind w:left="1071" w:hanging="357"/>
        <w:rPr>
          <w:rStyle w:val="normaltextrun"/>
          <w:rFonts w:asciiTheme="minorHAnsi" w:eastAsia="Times New Roman" w:hAnsiTheme="minorHAnsi" w:cstheme="minorHAnsi"/>
          <w:sz w:val="21"/>
          <w:szCs w:val="21"/>
          <w:shd w:val="clear" w:color="auto" w:fill="FFFFFF"/>
        </w:rPr>
      </w:pPr>
      <w:r w:rsidRPr="00611EF9">
        <w:rPr>
          <w:rStyle w:val="normaltextrun"/>
          <w:rFonts w:asciiTheme="minorHAnsi" w:eastAsia="Times New Roman" w:hAnsiTheme="minorHAnsi" w:cstheme="minorHAnsi"/>
          <w:sz w:val="21"/>
          <w:szCs w:val="21"/>
          <w:shd w:val="clear" w:color="auto" w:fill="FFFFFF"/>
        </w:rPr>
        <w:t xml:space="preserve">Procedimientos lingüísticos y paralingüísticos de inclusión del discurso de otros hablantes en los propios (cita, discurso referido), usando el registro formal y expresándose oralmente con claridad, precisión y corrección, ajustando la actuación verbal y no verbal a las condiciones de la situación comunicativa. </w:t>
      </w:r>
    </w:p>
    <w:p w14:paraId="19EC9D96" w14:textId="77777777" w:rsidR="00DC5843" w:rsidRPr="00611EF9" w:rsidRDefault="00DC5843" w:rsidP="00DC5843">
      <w:pPr>
        <w:pStyle w:val="1numero"/>
        <w:numPr>
          <w:ilvl w:val="0"/>
          <w:numId w:val="19"/>
        </w:numPr>
        <w:ind w:left="1071" w:hanging="357"/>
        <w:rPr>
          <w:rStyle w:val="normaltextrun"/>
          <w:rFonts w:asciiTheme="minorHAnsi" w:eastAsia="Times New Roman" w:hAnsiTheme="minorHAnsi" w:cstheme="minorHAnsi"/>
          <w:sz w:val="21"/>
          <w:szCs w:val="21"/>
          <w:shd w:val="clear" w:color="auto" w:fill="FFFFFF"/>
        </w:rPr>
      </w:pPr>
      <w:r w:rsidRPr="00611EF9">
        <w:rPr>
          <w:rStyle w:val="normaltextrun"/>
          <w:rFonts w:asciiTheme="minorHAnsi" w:eastAsia="Times New Roman" w:hAnsiTheme="minorHAnsi" w:cstheme="minorHAnsi"/>
          <w:sz w:val="21"/>
          <w:szCs w:val="21"/>
          <w:shd w:val="clear" w:color="auto" w:fill="FFFFFF"/>
        </w:rPr>
        <w:t>Corrección lingüística y revisión ortográfica, gramatical y tipográfica de los textos. Uso eficaz de diccionarios, manuales de consulta y de correctores ortográficos en soporte analógico o digital.</w:t>
      </w:r>
    </w:p>
    <w:p w14:paraId="256640DC" w14:textId="77777777" w:rsidR="00DC5843" w:rsidRPr="00611EF9" w:rsidRDefault="00DC5843" w:rsidP="00DC5843">
      <w:pPr>
        <w:pStyle w:val="1numero"/>
        <w:numPr>
          <w:ilvl w:val="0"/>
          <w:numId w:val="19"/>
        </w:numPr>
        <w:ind w:left="1071" w:hanging="357"/>
        <w:rPr>
          <w:rStyle w:val="normaltextrun"/>
          <w:rFonts w:asciiTheme="minorHAnsi" w:eastAsia="Times New Roman" w:hAnsiTheme="minorHAnsi" w:cstheme="minorHAnsi"/>
          <w:sz w:val="21"/>
          <w:szCs w:val="21"/>
          <w:shd w:val="clear" w:color="auto" w:fill="FFFFFF"/>
        </w:rPr>
      </w:pPr>
      <w:r w:rsidRPr="00611EF9">
        <w:rPr>
          <w:rStyle w:val="normaltextrun"/>
          <w:rFonts w:asciiTheme="minorHAnsi" w:eastAsia="Times New Roman" w:hAnsiTheme="minorHAnsi" w:cstheme="minorHAnsi"/>
          <w:sz w:val="21"/>
          <w:szCs w:val="21"/>
          <w:shd w:val="clear" w:color="auto" w:fill="FFFFFF"/>
        </w:rPr>
        <w:t>Los signos de puntuación como mecanismo organizador del texto escrito y su relación con el significado.</w:t>
      </w:r>
    </w:p>
    <w:p w14:paraId="5ED308B1" w14:textId="5EC47EEF" w:rsidR="00DC5843" w:rsidRPr="00812CC2" w:rsidRDefault="00DC5843" w:rsidP="00DC5843">
      <w:pPr>
        <w:rPr>
          <w:b/>
          <w:bCs/>
          <w:sz w:val="21"/>
          <w:szCs w:val="21"/>
        </w:rPr>
      </w:pPr>
      <w:r w:rsidRPr="00812CC2">
        <w:rPr>
          <w:b/>
          <w:bCs/>
          <w:sz w:val="21"/>
          <w:szCs w:val="21"/>
        </w:rPr>
        <w:t>C. Educación literaria</w:t>
      </w:r>
      <w:r w:rsidR="00812CC2">
        <w:rPr>
          <w:b/>
          <w:bCs/>
          <w:sz w:val="21"/>
          <w:szCs w:val="21"/>
        </w:rPr>
        <w:t>.</w:t>
      </w:r>
      <w:r w:rsidRPr="00812CC2">
        <w:rPr>
          <w:b/>
          <w:bCs/>
          <w:sz w:val="21"/>
          <w:szCs w:val="21"/>
        </w:rPr>
        <w:t xml:space="preserve"> </w:t>
      </w:r>
    </w:p>
    <w:p w14:paraId="61016729" w14:textId="77777777" w:rsidR="00DC5843" w:rsidRPr="00611EF9" w:rsidRDefault="00DC5843" w:rsidP="00DC5843">
      <w:pPr>
        <w:pStyle w:val="1numero"/>
        <w:numPr>
          <w:ilvl w:val="0"/>
          <w:numId w:val="21"/>
        </w:numPr>
        <w:ind w:left="714" w:hanging="357"/>
        <w:rPr>
          <w:rStyle w:val="normaltextrun"/>
          <w:rFonts w:asciiTheme="minorHAnsi" w:eastAsia="Times New Roman" w:hAnsiTheme="minorHAnsi" w:cstheme="minorHAnsi"/>
          <w:sz w:val="21"/>
          <w:szCs w:val="21"/>
          <w:shd w:val="clear" w:color="auto" w:fill="FFFFFF"/>
        </w:rPr>
      </w:pPr>
      <w:r w:rsidRPr="00611EF9">
        <w:rPr>
          <w:rStyle w:val="normaltextrun"/>
          <w:rFonts w:asciiTheme="minorHAnsi" w:eastAsia="Times New Roman" w:hAnsiTheme="minorHAnsi" w:cstheme="minorHAnsi"/>
          <w:sz w:val="21"/>
          <w:szCs w:val="21"/>
          <w:shd w:val="clear" w:color="auto" w:fill="FFFFFF"/>
        </w:rPr>
        <w:t>Lectura autónoma</w:t>
      </w:r>
    </w:p>
    <w:p w14:paraId="0DDF6936" w14:textId="77777777" w:rsidR="00DC5843" w:rsidRPr="00611EF9" w:rsidRDefault="00DC5843" w:rsidP="00DC5843">
      <w:pPr>
        <w:ind w:left="714"/>
        <w:jc w:val="both"/>
        <w:rPr>
          <w:sz w:val="21"/>
          <w:szCs w:val="21"/>
        </w:rPr>
      </w:pPr>
      <w:r w:rsidRPr="00611EF9">
        <w:rPr>
          <w:sz w:val="21"/>
          <w:szCs w:val="21"/>
        </w:rPr>
        <w:t>Lectura de obras de autoras y autores relacionadas con las propuestas de lectura guiada que susciten reflexión sobre el propio itinerario lector, así como la inserción en el debate interpretativo de la cultura, atendiendo a:</w:t>
      </w:r>
    </w:p>
    <w:p w14:paraId="4ED403E0" w14:textId="77777777" w:rsidR="00DC5843" w:rsidRPr="00611EF9" w:rsidRDefault="00DC5843" w:rsidP="00DC5843">
      <w:pPr>
        <w:pStyle w:val="1numero"/>
        <w:numPr>
          <w:ilvl w:val="0"/>
          <w:numId w:val="20"/>
        </w:numPr>
        <w:ind w:left="1071" w:hanging="357"/>
        <w:rPr>
          <w:rStyle w:val="normaltextrun"/>
          <w:rFonts w:asciiTheme="minorHAnsi" w:eastAsia="Times New Roman" w:hAnsiTheme="minorHAnsi" w:cstheme="minorHAnsi"/>
          <w:sz w:val="21"/>
          <w:szCs w:val="21"/>
          <w:shd w:val="clear" w:color="auto" w:fill="FFFFFF"/>
        </w:rPr>
      </w:pPr>
      <w:r w:rsidRPr="00611EF9">
        <w:rPr>
          <w:rStyle w:val="normaltextrun"/>
          <w:rFonts w:asciiTheme="minorHAnsi" w:eastAsia="Times New Roman" w:hAnsiTheme="minorHAnsi" w:cstheme="minorHAnsi"/>
          <w:sz w:val="21"/>
          <w:szCs w:val="21"/>
          <w:shd w:val="clear" w:color="auto" w:fill="FFFFFF"/>
        </w:rPr>
        <w:t>Selección de las obras relevantes, incluyendo el ensayo literario y formas actuales de producción y consumo cultural, con la ayuda de recomendaciones especializadas.</w:t>
      </w:r>
    </w:p>
    <w:p w14:paraId="36A57840" w14:textId="77777777" w:rsidR="00DC5843" w:rsidRPr="00611EF9" w:rsidRDefault="00DC5843" w:rsidP="00DC5843">
      <w:pPr>
        <w:pStyle w:val="1numero"/>
        <w:numPr>
          <w:ilvl w:val="0"/>
          <w:numId w:val="20"/>
        </w:numPr>
        <w:ind w:left="1071" w:hanging="357"/>
        <w:rPr>
          <w:rStyle w:val="normaltextrun"/>
          <w:rFonts w:asciiTheme="minorHAnsi" w:eastAsia="Times New Roman" w:hAnsiTheme="minorHAnsi" w:cstheme="minorHAnsi"/>
          <w:sz w:val="21"/>
          <w:szCs w:val="21"/>
          <w:shd w:val="clear" w:color="auto" w:fill="FFFFFF"/>
        </w:rPr>
      </w:pPr>
      <w:r w:rsidRPr="00611EF9">
        <w:rPr>
          <w:rStyle w:val="normaltextrun"/>
          <w:rFonts w:asciiTheme="minorHAnsi" w:eastAsia="Times New Roman" w:hAnsiTheme="minorHAnsi" w:cstheme="minorHAnsi"/>
          <w:sz w:val="21"/>
          <w:szCs w:val="21"/>
          <w:shd w:val="clear" w:color="auto" w:fill="FFFFFF"/>
        </w:rPr>
        <w:t>Participación activa en el circuito literario y lector en contexto presencial y digital. Utilización autónoma de todo tipo de bibliotecas. Acceso a otras experiencias culturales.</w:t>
      </w:r>
    </w:p>
    <w:p w14:paraId="0502FADB" w14:textId="77777777" w:rsidR="00DC5843" w:rsidRPr="00611EF9" w:rsidRDefault="00DC5843" w:rsidP="00DC5843">
      <w:pPr>
        <w:pStyle w:val="1numero"/>
        <w:numPr>
          <w:ilvl w:val="0"/>
          <w:numId w:val="20"/>
        </w:numPr>
        <w:ind w:left="1071" w:hanging="357"/>
        <w:rPr>
          <w:rStyle w:val="normaltextrun"/>
          <w:rFonts w:asciiTheme="minorHAnsi" w:eastAsia="Times New Roman" w:hAnsiTheme="minorHAnsi" w:cstheme="minorHAnsi"/>
          <w:sz w:val="21"/>
          <w:szCs w:val="21"/>
          <w:shd w:val="clear" w:color="auto" w:fill="FFFFFF"/>
        </w:rPr>
      </w:pPr>
      <w:r w:rsidRPr="00611EF9">
        <w:rPr>
          <w:rStyle w:val="normaltextrun"/>
          <w:rFonts w:asciiTheme="minorHAnsi" w:eastAsia="Times New Roman" w:hAnsiTheme="minorHAnsi" w:cstheme="minorHAnsi"/>
          <w:sz w:val="21"/>
          <w:szCs w:val="21"/>
          <w:shd w:val="clear" w:color="auto" w:fill="FFFFFF"/>
        </w:rPr>
        <w:lastRenderedPageBreak/>
        <w:t xml:space="preserve">Expresión argumentada de los gustos lectores personales. Diversificación del corpus leído, atendiendo a los circuitos comerciales del libro y distinguiendo entre literatura canónica y de consumo, clásicos y </w:t>
      </w:r>
      <w:proofErr w:type="spellStart"/>
      <w:r w:rsidRPr="00611EF9">
        <w:rPr>
          <w:rStyle w:val="normaltextrun"/>
          <w:rFonts w:asciiTheme="minorHAnsi" w:eastAsia="Times New Roman" w:hAnsiTheme="minorHAnsi" w:cstheme="minorHAnsi"/>
          <w:sz w:val="21"/>
          <w:szCs w:val="21"/>
          <w:shd w:val="clear" w:color="auto" w:fill="FFFFFF"/>
        </w:rPr>
        <w:t>bestsellers</w:t>
      </w:r>
      <w:proofErr w:type="spellEnd"/>
      <w:r w:rsidRPr="00611EF9">
        <w:rPr>
          <w:rStyle w:val="normaltextrun"/>
          <w:rFonts w:asciiTheme="minorHAnsi" w:eastAsia="Times New Roman" w:hAnsiTheme="minorHAnsi" w:cstheme="minorHAnsi"/>
          <w:sz w:val="21"/>
          <w:szCs w:val="21"/>
          <w:shd w:val="clear" w:color="auto" w:fill="FFFFFF"/>
        </w:rPr>
        <w:t>.</w:t>
      </w:r>
    </w:p>
    <w:p w14:paraId="5E5E6199" w14:textId="77777777" w:rsidR="00DC5843" w:rsidRPr="00611EF9" w:rsidRDefault="00DC5843" w:rsidP="00DC5843">
      <w:pPr>
        <w:pStyle w:val="1numero"/>
        <w:numPr>
          <w:ilvl w:val="0"/>
          <w:numId w:val="20"/>
        </w:numPr>
        <w:ind w:left="1071" w:hanging="357"/>
        <w:rPr>
          <w:rStyle w:val="normaltextrun"/>
          <w:rFonts w:asciiTheme="minorHAnsi" w:eastAsia="Times New Roman" w:hAnsiTheme="minorHAnsi" w:cstheme="minorHAnsi"/>
          <w:sz w:val="21"/>
          <w:szCs w:val="21"/>
          <w:shd w:val="clear" w:color="auto" w:fill="FFFFFF"/>
        </w:rPr>
      </w:pPr>
      <w:r w:rsidRPr="00611EF9">
        <w:rPr>
          <w:rStyle w:val="normaltextrun"/>
          <w:rFonts w:asciiTheme="minorHAnsi" w:eastAsia="Times New Roman" w:hAnsiTheme="minorHAnsi" w:cstheme="minorHAnsi"/>
          <w:sz w:val="21"/>
          <w:szCs w:val="21"/>
          <w:shd w:val="clear" w:color="auto" w:fill="FFFFFF"/>
        </w:rPr>
        <w:t>Comunicación de la experiencia lectora utilizando un metalenguaje específico y atendiendo a aspectos temáticos (constancia y pervivencia de ciertos temas, así como la evolución en su tratamiento), género y subgénero, elementos de la estructura y el estilo (figuras, tropos y modelos de versificación más usuales), y valores éticos y estéticos de las obras.</w:t>
      </w:r>
    </w:p>
    <w:p w14:paraId="65D313B4" w14:textId="77777777" w:rsidR="00DC5843" w:rsidRPr="00611EF9" w:rsidRDefault="00DC5843" w:rsidP="00DC5843">
      <w:pPr>
        <w:pStyle w:val="1numero"/>
        <w:numPr>
          <w:ilvl w:val="0"/>
          <w:numId w:val="20"/>
        </w:numPr>
        <w:ind w:left="1071" w:hanging="357"/>
        <w:rPr>
          <w:rStyle w:val="normaltextrun"/>
          <w:rFonts w:asciiTheme="minorHAnsi" w:eastAsia="Times New Roman" w:hAnsiTheme="minorHAnsi" w:cstheme="minorHAnsi"/>
          <w:sz w:val="21"/>
          <w:szCs w:val="21"/>
          <w:shd w:val="clear" w:color="auto" w:fill="FFFFFF"/>
        </w:rPr>
      </w:pPr>
      <w:r w:rsidRPr="00611EF9">
        <w:rPr>
          <w:rStyle w:val="normaltextrun"/>
          <w:rFonts w:asciiTheme="minorHAnsi" w:eastAsia="Times New Roman" w:hAnsiTheme="minorHAnsi" w:cstheme="minorHAnsi"/>
          <w:sz w:val="21"/>
          <w:szCs w:val="21"/>
          <w:shd w:val="clear" w:color="auto" w:fill="FFFFFF"/>
        </w:rPr>
        <w:t>Movilización de la experiencia personal, lectora y cultural para establecer vínculos entre la obra leída y aspectos de la actualidad y otras manifestaciones literarias o artísticas.</w:t>
      </w:r>
    </w:p>
    <w:p w14:paraId="6DA7DA85" w14:textId="77777777" w:rsidR="00DC5843" w:rsidRPr="00611EF9" w:rsidRDefault="00DC5843" w:rsidP="00DC5843">
      <w:pPr>
        <w:pStyle w:val="1numero"/>
        <w:numPr>
          <w:ilvl w:val="0"/>
          <w:numId w:val="20"/>
        </w:numPr>
        <w:ind w:left="1071" w:hanging="357"/>
        <w:rPr>
          <w:rStyle w:val="normaltextrun"/>
          <w:rFonts w:asciiTheme="minorHAnsi" w:eastAsia="Times New Roman" w:hAnsiTheme="minorHAnsi" w:cstheme="minorHAnsi"/>
          <w:sz w:val="21"/>
          <w:szCs w:val="21"/>
          <w:shd w:val="clear" w:color="auto" w:fill="FFFFFF"/>
        </w:rPr>
      </w:pPr>
      <w:r w:rsidRPr="00611EF9">
        <w:rPr>
          <w:rStyle w:val="normaltextrun"/>
          <w:rFonts w:asciiTheme="minorHAnsi" w:eastAsia="Times New Roman" w:hAnsiTheme="minorHAnsi" w:cstheme="minorHAnsi"/>
          <w:sz w:val="21"/>
          <w:szCs w:val="21"/>
          <w:shd w:val="clear" w:color="auto" w:fill="FFFFFF"/>
        </w:rPr>
        <w:t>Recomendación de las lecturas en soportes variados, atendiendo a aspectos temáticos, formales, intertextuales y pragmáticos.</w:t>
      </w:r>
    </w:p>
    <w:p w14:paraId="5B77235D" w14:textId="77777777" w:rsidR="00DC5843" w:rsidRPr="00611EF9" w:rsidRDefault="00DC5843" w:rsidP="00DC5843">
      <w:pPr>
        <w:pStyle w:val="1numero"/>
        <w:numPr>
          <w:ilvl w:val="0"/>
          <w:numId w:val="20"/>
        </w:numPr>
        <w:ind w:left="1071" w:hanging="357"/>
        <w:rPr>
          <w:rStyle w:val="normaltextrun"/>
          <w:rFonts w:asciiTheme="minorHAnsi" w:eastAsia="Times New Roman" w:hAnsiTheme="minorHAnsi" w:cstheme="minorHAnsi"/>
          <w:sz w:val="21"/>
          <w:szCs w:val="21"/>
          <w:shd w:val="clear" w:color="auto" w:fill="FFFFFF"/>
        </w:rPr>
      </w:pPr>
      <w:r w:rsidRPr="00611EF9">
        <w:rPr>
          <w:rStyle w:val="normaltextrun"/>
          <w:rFonts w:asciiTheme="minorHAnsi" w:eastAsia="Times New Roman" w:hAnsiTheme="minorHAnsi" w:cstheme="minorHAnsi"/>
          <w:sz w:val="21"/>
          <w:szCs w:val="21"/>
          <w:shd w:val="clear" w:color="auto" w:fill="FFFFFF"/>
        </w:rPr>
        <w:t xml:space="preserve">Autonomía lectora y aprecio por la literatura como fuente de placer. Utilización autónoma de la biblioteca del centro, de las del entorno y de bibliotecas virtuales. </w:t>
      </w:r>
    </w:p>
    <w:p w14:paraId="04949B27" w14:textId="77777777" w:rsidR="00DC5843" w:rsidRPr="00611EF9" w:rsidRDefault="00DC5843" w:rsidP="00DC5843">
      <w:pPr>
        <w:pStyle w:val="1numero"/>
        <w:numPr>
          <w:ilvl w:val="0"/>
          <w:numId w:val="21"/>
        </w:numPr>
        <w:ind w:left="714" w:hanging="357"/>
        <w:rPr>
          <w:rStyle w:val="normaltextrun"/>
          <w:rFonts w:asciiTheme="minorHAnsi" w:eastAsia="Times New Roman" w:hAnsiTheme="minorHAnsi" w:cstheme="minorHAnsi"/>
          <w:sz w:val="21"/>
          <w:szCs w:val="21"/>
          <w:shd w:val="clear" w:color="auto" w:fill="FFFFFF"/>
        </w:rPr>
      </w:pPr>
      <w:r w:rsidRPr="00611EF9">
        <w:rPr>
          <w:rStyle w:val="normaltextrun"/>
          <w:rFonts w:asciiTheme="minorHAnsi" w:eastAsia="Times New Roman" w:hAnsiTheme="minorHAnsi" w:cstheme="minorHAnsi"/>
          <w:sz w:val="21"/>
          <w:szCs w:val="21"/>
          <w:shd w:val="clear" w:color="auto" w:fill="FFFFFF"/>
        </w:rPr>
        <w:t>Lectura guiada</w:t>
      </w:r>
    </w:p>
    <w:p w14:paraId="5410DE04" w14:textId="77777777" w:rsidR="00DC5843" w:rsidRPr="00611EF9" w:rsidRDefault="00DC5843" w:rsidP="00DC5843">
      <w:pPr>
        <w:ind w:left="714"/>
        <w:jc w:val="both"/>
        <w:rPr>
          <w:sz w:val="21"/>
          <w:szCs w:val="21"/>
        </w:rPr>
      </w:pPr>
      <w:r w:rsidRPr="00611EF9">
        <w:rPr>
          <w:sz w:val="21"/>
          <w:szCs w:val="21"/>
        </w:rPr>
        <w:t>Lectura y análisis de fragmentos y obras significativas de obras relevantes de la literatura española del último cuarto del siglo XIX y de los siglos XX y XXI, inscritas en itinerarios temáticos o de género, en torno a tres ejes: (1) Edad de Plata de la cultura española (1875-1936); (2) guerra civil, exilio y dictadura; (3) literatura española e hispanoamericana contemporánea, atendiendo a:</w:t>
      </w:r>
    </w:p>
    <w:p w14:paraId="262217CC" w14:textId="77777777" w:rsidR="00DC5843" w:rsidRPr="00611EF9" w:rsidRDefault="00DC5843" w:rsidP="00DC5843">
      <w:pPr>
        <w:pStyle w:val="1numero"/>
        <w:numPr>
          <w:ilvl w:val="0"/>
          <w:numId w:val="22"/>
        </w:numPr>
        <w:ind w:left="1071" w:hanging="357"/>
        <w:rPr>
          <w:rStyle w:val="normaltextrun"/>
          <w:rFonts w:asciiTheme="minorHAnsi" w:eastAsia="Times New Roman" w:hAnsiTheme="minorHAnsi" w:cstheme="minorHAnsi"/>
          <w:sz w:val="21"/>
          <w:szCs w:val="21"/>
          <w:shd w:val="clear" w:color="auto" w:fill="FFFFFF"/>
        </w:rPr>
      </w:pPr>
      <w:r w:rsidRPr="00611EF9">
        <w:rPr>
          <w:rStyle w:val="normaltextrun"/>
          <w:rFonts w:asciiTheme="minorHAnsi" w:eastAsia="Times New Roman" w:hAnsiTheme="minorHAnsi" w:cstheme="minorHAnsi"/>
          <w:sz w:val="21"/>
          <w:szCs w:val="21"/>
          <w:shd w:val="clear" w:color="auto" w:fill="FFFFFF"/>
        </w:rPr>
        <w:t xml:space="preserve">Autores (Antonio Machado, F. </w:t>
      </w:r>
      <w:proofErr w:type="spellStart"/>
      <w:r w:rsidRPr="00611EF9">
        <w:rPr>
          <w:rStyle w:val="normaltextrun"/>
          <w:rFonts w:asciiTheme="minorHAnsi" w:eastAsia="Times New Roman" w:hAnsiTheme="minorHAnsi" w:cstheme="minorHAnsi"/>
          <w:sz w:val="21"/>
          <w:szCs w:val="21"/>
          <w:shd w:val="clear" w:color="auto" w:fill="FFFFFF"/>
        </w:rPr>
        <w:t>Gª</w:t>
      </w:r>
      <w:proofErr w:type="spellEnd"/>
      <w:r w:rsidRPr="00611EF9">
        <w:rPr>
          <w:rStyle w:val="normaltextrun"/>
          <w:rFonts w:asciiTheme="minorHAnsi" w:eastAsia="Times New Roman" w:hAnsiTheme="minorHAnsi" w:cstheme="minorHAnsi"/>
          <w:sz w:val="21"/>
          <w:szCs w:val="21"/>
          <w:shd w:val="clear" w:color="auto" w:fill="FFFFFF"/>
        </w:rPr>
        <w:t xml:space="preserve"> Lorca, Miguel Delibes...), destacados y su influencia en la literatura posterior.</w:t>
      </w:r>
    </w:p>
    <w:p w14:paraId="04F7A682" w14:textId="77777777" w:rsidR="00DC5843" w:rsidRPr="00611EF9" w:rsidRDefault="00DC5843" w:rsidP="00DC5843">
      <w:pPr>
        <w:pStyle w:val="1numero"/>
        <w:numPr>
          <w:ilvl w:val="0"/>
          <w:numId w:val="22"/>
        </w:numPr>
        <w:ind w:left="1071" w:hanging="357"/>
        <w:rPr>
          <w:rStyle w:val="normaltextrun"/>
          <w:rFonts w:asciiTheme="minorHAnsi" w:eastAsia="Times New Roman" w:hAnsiTheme="minorHAnsi" w:cstheme="minorHAnsi"/>
          <w:sz w:val="21"/>
          <w:szCs w:val="21"/>
          <w:shd w:val="clear" w:color="auto" w:fill="FFFFFF"/>
        </w:rPr>
      </w:pPr>
      <w:r w:rsidRPr="00611EF9">
        <w:rPr>
          <w:rStyle w:val="normaltextrun"/>
          <w:rFonts w:asciiTheme="minorHAnsi" w:eastAsia="Times New Roman" w:hAnsiTheme="minorHAnsi" w:cstheme="minorHAnsi"/>
          <w:sz w:val="21"/>
          <w:szCs w:val="21"/>
          <w:shd w:val="clear" w:color="auto" w:fill="FFFFFF"/>
        </w:rPr>
        <w:t xml:space="preserve">Construcción compartida de </w:t>
      </w:r>
      <w:proofErr w:type="spellStart"/>
      <w:r w:rsidRPr="00611EF9">
        <w:rPr>
          <w:rStyle w:val="normaltextrun"/>
          <w:rFonts w:asciiTheme="minorHAnsi" w:eastAsia="Times New Roman" w:hAnsiTheme="minorHAnsi" w:cstheme="minorHAnsi"/>
          <w:sz w:val="21"/>
          <w:szCs w:val="21"/>
          <w:shd w:val="clear" w:color="auto" w:fill="FFFFFF"/>
        </w:rPr>
        <w:t>Ia</w:t>
      </w:r>
      <w:proofErr w:type="spellEnd"/>
      <w:r w:rsidRPr="00611EF9">
        <w:rPr>
          <w:rStyle w:val="normaltextrun"/>
          <w:rFonts w:asciiTheme="minorHAnsi" w:eastAsia="Times New Roman" w:hAnsiTheme="minorHAnsi" w:cstheme="minorHAnsi"/>
          <w:sz w:val="21"/>
          <w:szCs w:val="21"/>
          <w:shd w:val="clear" w:color="auto" w:fill="FFFFFF"/>
        </w:rPr>
        <w:t xml:space="preserve"> interpretación de las obras a través de discusiones o conversaciones literarias.</w:t>
      </w:r>
    </w:p>
    <w:p w14:paraId="2BBB81F3" w14:textId="77777777" w:rsidR="00DC5843" w:rsidRPr="00611EF9" w:rsidRDefault="00DC5843" w:rsidP="00DC5843">
      <w:pPr>
        <w:pStyle w:val="1numero"/>
        <w:numPr>
          <w:ilvl w:val="0"/>
          <w:numId w:val="22"/>
        </w:numPr>
        <w:ind w:left="1071" w:hanging="357"/>
        <w:rPr>
          <w:rStyle w:val="normaltextrun"/>
          <w:rFonts w:asciiTheme="minorHAnsi" w:eastAsia="Times New Roman" w:hAnsiTheme="minorHAnsi" w:cstheme="minorHAnsi"/>
          <w:sz w:val="21"/>
          <w:szCs w:val="21"/>
          <w:shd w:val="clear" w:color="auto" w:fill="FFFFFF"/>
        </w:rPr>
      </w:pPr>
      <w:r w:rsidRPr="00611EF9">
        <w:rPr>
          <w:rStyle w:val="normaltextrun"/>
          <w:rFonts w:asciiTheme="minorHAnsi" w:eastAsia="Times New Roman" w:hAnsiTheme="minorHAnsi" w:cstheme="minorHAnsi"/>
          <w:sz w:val="21"/>
          <w:szCs w:val="21"/>
          <w:shd w:val="clear" w:color="auto" w:fill="FFFFFF"/>
        </w:rPr>
        <w:t>Análisis de los elementos constitutivos del género literario y su relación con el sentido de la obra. Efectos en la recepción de sus recursos expresivos.</w:t>
      </w:r>
    </w:p>
    <w:p w14:paraId="53750E02" w14:textId="77777777" w:rsidR="00DC5843" w:rsidRPr="00611EF9" w:rsidRDefault="00DC5843" w:rsidP="00DC5843">
      <w:pPr>
        <w:pStyle w:val="1numero"/>
        <w:numPr>
          <w:ilvl w:val="0"/>
          <w:numId w:val="22"/>
        </w:numPr>
        <w:ind w:left="1071" w:hanging="357"/>
        <w:rPr>
          <w:rStyle w:val="normaltextrun"/>
          <w:rFonts w:asciiTheme="minorHAnsi" w:eastAsia="Times New Roman" w:hAnsiTheme="minorHAnsi" w:cstheme="minorHAnsi"/>
          <w:sz w:val="21"/>
          <w:szCs w:val="21"/>
          <w:shd w:val="clear" w:color="auto" w:fill="FFFFFF"/>
        </w:rPr>
      </w:pPr>
      <w:r w:rsidRPr="00611EF9">
        <w:rPr>
          <w:rStyle w:val="normaltextrun"/>
          <w:rFonts w:asciiTheme="minorHAnsi" w:eastAsia="Times New Roman" w:hAnsiTheme="minorHAnsi" w:cstheme="minorHAnsi"/>
          <w:sz w:val="21"/>
          <w:szCs w:val="21"/>
          <w:shd w:val="clear" w:color="auto" w:fill="FFFFFF"/>
        </w:rPr>
        <w:t>Utilización de la información sociohistórica, cultural y artística para interpretar las obras y comprender su lugar en la tradición literaria.</w:t>
      </w:r>
    </w:p>
    <w:p w14:paraId="4CA74E8C" w14:textId="77777777" w:rsidR="00DC5843" w:rsidRPr="00611EF9" w:rsidRDefault="00DC5843" w:rsidP="00DC5843">
      <w:pPr>
        <w:pStyle w:val="1numero"/>
        <w:numPr>
          <w:ilvl w:val="0"/>
          <w:numId w:val="22"/>
        </w:numPr>
        <w:ind w:left="1071" w:hanging="357"/>
        <w:rPr>
          <w:rStyle w:val="normaltextrun"/>
          <w:rFonts w:asciiTheme="minorHAnsi" w:eastAsia="Times New Roman" w:hAnsiTheme="minorHAnsi" w:cstheme="minorHAnsi"/>
          <w:sz w:val="21"/>
          <w:szCs w:val="21"/>
          <w:shd w:val="clear" w:color="auto" w:fill="FFFFFF"/>
        </w:rPr>
      </w:pPr>
      <w:r w:rsidRPr="00611EF9">
        <w:rPr>
          <w:rStyle w:val="normaltextrun"/>
          <w:rFonts w:asciiTheme="minorHAnsi" w:eastAsia="Times New Roman" w:hAnsiTheme="minorHAnsi" w:cstheme="minorHAnsi"/>
          <w:sz w:val="21"/>
          <w:szCs w:val="21"/>
          <w:shd w:val="clear" w:color="auto" w:fill="FFFFFF"/>
        </w:rPr>
        <w:t>Vínculos intertextuales entre obras y otras manifestaciones artísticas en función de temas, tópicos, estructuras y lenguajes. Elementos de continuidad y ruptura.</w:t>
      </w:r>
    </w:p>
    <w:p w14:paraId="497D394F" w14:textId="77777777" w:rsidR="00DC5843" w:rsidRPr="00611EF9" w:rsidRDefault="00DC5843" w:rsidP="00DC5843">
      <w:pPr>
        <w:pStyle w:val="1numero"/>
        <w:numPr>
          <w:ilvl w:val="0"/>
          <w:numId w:val="22"/>
        </w:numPr>
        <w:ind w:left="1071" w:hanging="357"/>
        <w:rPr>
          <w:rStyle w:val="normaltextrun"/>
          <w:rFonts w:asciiTheme="minorHAnsi" w:eastAsia="Times New Roman" w:hAnsiTheme="minorHAnsi" w:cstheme="minorHAnsi"/>
          <w:sz w:val="21"/>
          <w:szCs w:val="21"/>
          <w:shd w:val="clear" w:color="auto" w:fill="FFFFFF"/>
        </w:rPr>
      </w:pPr>
      <w:r w:rsidRPr="00611EF9">
        <w:rPr>
          <w:rStyle w:val="normaltextrun"/>
          <w:rFonts w:asciiTheme="minorHAnsi" w:eastAsia="Times New Roman" w:hAnsiTheme="minorHAnsi" w:cstheme="minorHAnsi"/>
          <w:sz w:val="21"/>
          <w:szCs w:val="21"/>
          <w:shd w:val="clear" w:color="auto" w:fill="FFFFFF"/>
        </w:rPr>
        <w:t>Expresión argumentada de la interpretación de los textos, integrando los diferentes aspectos analizados y atendiendo a sus valores culturales, éticos y estéticos. Lectura con perspectiva de género.</w:t>
      </w:r>
    </w:p>
    <w:p w14:paraId="640C6D7B" w14:textId="77777777" w:rsidR="00DC5843" w:rsidRPr="00611EF9" w:rsidRDefault="00DC5843" w:rsidP="00DC5843">
      <w:pPr>
        <w:pStyle w:val="1numero"/>
        <w:numPr>
          <w:ilvl w:val="0"/>
          <w:numId w:val="22"/>
        </w:numPr>
        <w:ind w:left="1071" w:hanging="357"/>
        <w:rPr>
          <w:rStyle w:val="normaltextrun"/>
          <w:rFonts w:asciiTheme="minorHAnsi" w:eastAsia="Times New Roman" w:hAnsiTheme="minorHAnsi" w:cstheme="minorHAnsi"/>
          <w:sz w:val="21"/>
          <w:szCs w:val="21"/>
          <w:shd w:val="clear" w:color="auto" w:fill="FFFFFF"/>
        </w:rPr>
      </w:pPr>
      <w:r w:rsidRPr="00611EF9">
        <w:rPr>
          <w:rStyle w:val="normaltextrun"/>
          <w:rFonts w:asciiTheme="minorHAnsi" w:eastAsia="Times New Roman" w:hAnsiTheme="minorHAnsi" w:cstheme="minorHAnsi"/>
          <w:sz w:val="21"/>
          <w:szCs w:val="21"/>
          <w:shd w:val="clear" w:color="auto" w:fill="FFFFFF"/>
        </w:rPr>
        <w:t>Elaboración de proyectos de investigación sobre temas, obras o autores de la literatura de 1875 hasta nuestros días, para la planificación y producción de una exposición oral, un ensayo o una presentación multimodal.</w:t>
      </w:r>
    </w:p>
    <w:p w14:paraId="4BD0E319" w14:textId="77777777" w:rsidR="00DC5843" w:rsidRPr="00611EF9" w:rsidRDefault="00DC5843" w:rsidP="00DC5843">
      <w:pPr>
        <w:pStyle w:val="1numero"/>
        <w:numPr>
          <w:ilvl w:val="0"/>
          <w:numId w:val="22"/>
        </w:numPr>
        <w:ind w:left="1071" w:hanging="357"/>
        <w:rPr>
          <w:rStyle w:val="normaltextrun"/>
          <w:rFonts w:asciiTheme="minorHAnsi" w:eastAsia="Times New Roman" w:hAnsiTheme="minorHAnsi" w:cstheme="minorHAnsi"/>
          <w:sz w:val="21"/>
          <w:szCs w:val="21"/>
          <w:shd w:val="clear" w:color="auto" w:fill="FFFFFF"/>
        </w:rPr>
      </w:pPr>
      <w:r w:rsidRPr="00611EF9">
        <w:rPr>
          <w:rStyle w:val="normaltextrun"/>
          <w:rFonts w:asciiTheme="minorHAnsi" w:eastAsia="Times New Roman" w:hAnsiTheme="minorHAnsi" w:cstheme="minorHAnsi"/>
          <w:sz w:val="21"/>
          <w:szCs w:val="21"/>
          <w:shd w:val="clear" w:color="auto" w:fill="FFFFFF"/>
        </w:rPr>
        <w:t>Lectura expresiva, dramatización y recitado atendiendo a los procesos de comprensión, apropiación y oralización implicados.</w:t>
      </w:r>
    </w:p>
    <w:p w14:paraId="27A500A3" w14:textId="77777777" w:rsidR="00DC5843" w:rsidRPr="00611EF9" w:rsidRDefault="00DC5843" w:rsidP="00DC5843">
      <w:pPr>
        <w:pStyle w:val="1numero"/>
        <w:numPr>
          <w:ilvl w:val="0"/>
          <w:numId w:val="22"/>
        </w:numPr>
        <w:ind w:left="1071" w:hanging="357"/>
        <w:rPr>
          <w:rStyle w:val="normaltextrun"/>
          <w:rFonts w:asciiTheme="minorHAnsi" w:eastAsia="Times New Roman" w:hAnsiTheme="minorHAnsi" w:cstheme="minorHAnsi"/>
          <w:sz w:val="21"/>
          <w:szCs w:val="21"/>
          <w:shd w:val="clear" w:color="auto" w:fill="FFFFFF"/>
        </w:rPr>
      </w:pPr>
      <w:r w:rsidRPr="00611EF9">
        <w:rPr>
          <w:rStyle w:val="normaltextrun"/>
          <w:rFonts w:asciiTheme="minorHAnsi" w:eastAsia="Times New Roman" w:hAnsiTheme="minorHAnsi" w:cstheme="minorHAnsi"/>
          <w:sz w:val="21"/>
          <w:szCs w:val="21"/>
          <w:shd w:val="clear" w:color="auto" w:fill="FFFFFF"/>
        </w:rPr>
        <w:t>Creación de textos de intención literaria a partir de las obras leídas.</w:t>
      </w:r>
    </w:p>
    <w:p w14:paraId="00163CCB" w14:textId="0635F354" w:rsidR="00DC5843" w:rsidRPr="00812CC2" w:rsidRDefault="00DC5843" w:rsidP="00DC5843">
      <w:pPr>
        <w:rPr>
          <w:b/>
          <w:bCs/>
          <w:sz w:val="21"/>
          <w:szCs w:val="21"/>
        </w:rPr>
      </w:pPr>
      <w:r w:rsidRPr="00812CC2">
        <w:rPr>
          <w:b/>
          <w:bCs/>
          <w:sz w:val="21"/>
          <w:szCs w:val="21"/>
        </w:rPr>
        <w:t>D. Reflexión sobre la lengua</w:t>
      </w:r>
      <w:r w:rsidR="00812CC2">
        <w:rPr>
          <w:b/>
          <w:bCs/>
          <w:sz w:val="21"/>
          <w:szCs w:val="21"/>
        </w:rPr>
        <w:t>.</w:t>
      </w:r>
    </w:p>
    <w:p w14:paraId="7026E779" w14:textId="77777777" w:rsidR="00DC5843" w:rsidRPr="00611EF9" w:rsidRDefault="00DC5843" w:rsidP="00DC5843">
      <w:pPr>
        <w:jc w:val="both"/>
        <w:rPr>
          <w:sz w:val="21"/>
          <w:szCs w:val="21"/>
        </w:rPr>
      </w:pPr>
      <w:r w:rsidRPr="00611EF9">
        <w:rPr>
          <w:sz w:val="21"/>
          <w:szCs w:val="21"/>
        </w:rPr>
        <w:t>Elaboración de conclusiones propias sobre el funcionamiento del sistema lingüístico con un metalenguaje específico a partir de la observación, comparación y clasificación de unidades comunicativas y del contraste entre lenguas, atendiendo a:</w:t>
      </w:r>
    </w:p>
    <w:p w14:paraId="1F8B01D9" w14:textId="77777777" w:rsidR="00DC5843" w:rsidRPr="00611EF9" w:rsidRDefault="00DC5843" w:rsidP="00DC5843">
      <w:pPr>
        <w:pStyle w:val="1numero"/>
        <w:numPr>
          <w:ilvl w:val="0"/>
          <w:numId w:val="23"/>
        </w:numPr>
        <w:ind w:left="714" w:hanging="357"/>
        <w:rPr>
          <w:rStyle w:val="normaltextrun"/>
          <w:rFonts w:asciiTheme="minorHAnsi" w:eastAsia="Times New Roman" w:hAnsiTheme="minorHAnsi" w:cstheme="minorHAnsi"/>
          <w:sz w:val="21"/>
          <w:szCs w:val="21"/>
          <w:shd w:val="clear" w:color="auto" w:fill="FFFFFF"/>
        </w:rPr>
      </w:pPr>
      <w:r w:rsidRPr="00611EF9">
        <w:rPr>
          <w:rStyle w:val="normaltextrun"/>
          <w:rFonts w:asciiTheme="minorHAnsi" w:eastAsia="Times New Roman" w:hAnsiTheme="minorHAnsi" w:cstheme="minorHAnsi"/>
          <w:sz w:val="21"/>
          <w:szCs w:val="21"/>
          <w:shd w:val="clear" w:color="auto" w:fill="FFFFFF"/>
        </w:rPr>
        <w:lastRenderedPageBreak/>
        <w:t>Diferencias relevantes e intersecciones entre lengua oral y lengua escrita atendiendo a aspectos sintácticos, léxicos y pragmáticos.</w:t>
      </w:r>
    </w:p>
    <w:p w14:paraId="32D2B0E2" w14:textId="77777777" w:rsidR="00DC5843" w:rsidRPr="00611EF9" w:rsidRDefault="00DC5843" w:rsidP="00DC5843">
      <w:pPr>
        <w:pStyle w:val="1numero"/>
        <w:numPr>
          <w:ilvl w:val="0"/>
          <w:numId w:val="23"/>
        </w:numPr>
        <w:ind w:left="714" w:hanging="357"/>
        <w:rPr>
          <w:rStyle w:val="normaltextrun"/>
          <w:rFonts w:asciiTheme="minorHAnsi" w:eastAsia="Times New Roman" w:hAnsiTheme="minorHAnsi" w:cstheme="minorHAnsi"/>
          <w:sz w:val="21"/>
          <w:szCs w:val="21"/>
          <w:shd w:val="clear" w:color="auto" w:fill="FFFFFF"/>
        </w:rPr>
      </w:pPr>
      <w:r w:rsidRPr="00611EF9">
        <w:rPr>
          <w:rStyle w:val="normaltextrun"/>
          <w:rFonts w:asciiTheme="minorHAnsi" w:eastAsia="Times New Roman" w:hAnsiTheme="minorHAnsi" w:cstheme="minorHAnsi"/>
          <w:sz w:val="21"/>
          <w:szCs w:val="21"/>
          <w:shd w:val="clear" w:color="auto" w:fill="FFFFFF"/>
        </w:rPr>
        <w:t>La lengua como sistema interconectado teniendo en cuenta los diferentes niveles: fonológico, morfológico, sintáctico y semántico.</w:t>
      </w:r>
    </w:p>
    <w:p w14:paraId="57D899C7" w14:textId="77777777" w:rsidR="00DC5843" w:rsidRPr="00611EF9" w:rsidRDefault="00DC5843" w:rsidP="00DC5843">
      <w:pPr>
        <w:pStyle w:val="1numero"/>
        <w:numPr>
          <w:ilvl w:val="0"/>
          <w:numId w:val="23"/>
        </w:numPr>
        <w:ind w:left="714" w:hanging="357"/>
        <w:rPr>
          <w:rStyle w:val="normaltextrun"/>
          <w:rFonts w:asciiTheme="minorHAnsi" w:eastAsia="Times New Roman" w:hAnsiTheme="minorHAnsi" w:cstheme="minorHAnsi"/>
          <w:sz w:val="21"/>
          <w:szCs w:val="21"/>
          <w:shd w:val="clear" w:color="auto" w:fill="FFFFFF"/>
        </w:rPr>
      </w:pPr>
      <w:r w:rsidRPr="00611EF9">
        <w:rPr>
          <w:rStyle w:val="normaltextrun"/>
          <w:rFonts w:asciiTheme="minorHAnsi" w:eastAsia="Times New Roman" w:hAnsiTheme="minorHAnsi" w:cstheme="minorHAnsi"/>
          <w:sz w:val="21"/>
          <w:szCs w:val="21"/>
          <w:shd w:val="clear" w:color="auto" w:fill="FFFFFF"/>
        </w:rPr>
        <w:t xml:space="preserve">Distinción entre la forma (categoría gramatical) y la función de las palabras (funciones sintácticas de la oración simple y compuesta). </w:t>
      </w:r>
    </w:p>
    <w:p w14:paraId="2B9052AB" w14:textId="77777777" w:rsidR="00DC5843" w:rsidRPr="00611EF9" w:rsidRDefault="00DC5843" w:rsidP="00DC5843">
      <w:pPr>
        <w:pStyle w:val="1numero"/>
        <w:numPr>
          <w:ilvl w:val="0"/>
          <w:numId w:val="23"/>
        </w:numPr>
        <w:ind w:left="714" w:hanging="357"/>
        <w:rPr>
          <w:rStyle w:val="normaltextrun"/>
          <w:rFonts w:asciiTheme="minorHAnsi" w:eastAsia="Times New Roman" w:hAnsiTheme="minorHAnsi" w:cstheme="minorHAnsi"/>
          <w:sz w:val="21"/>
          <w:szCs w:val="21"/>
          <w:shd w:val="clear" w:color="auto" w:fill="FFFFFF"/>
        </w:rPr>
      </w:pPr>
      <w:r w:rsidRPr="00611EF9">
        <w:rPr>
          <w:rStyle w:val="normaltextrun"/>
          <w:rFonts w:asciiTheme="minorHAnsi" w:eastAsia="Times New Roman" w:hAnsiTheme="minorHAnsi" w:cstheme="minorHAnsi"/>
          <w:sz w:val="21"/>
          <w:szCs w:val="21"/>
          <w:shd w:val="clear" w:color="auto" w:fill="FFFFFF"/>
        </w:rPr>
        <w:t>Relación entre la estructura semántica (significados verbales y argumentos) y sintáctica (sujeto, predicado y complementos) de la oración simple y compuesta en función del propósito comunicativo.</w:t>
      </w:r>
    </w:p>
    <w:p w14:paraId="5AC028C3" w14:textId="77777777" w:rsidR="00DC5843" w:rsidRPr="00611EF9" w:rsidRDefault="00DC5843" w:rsidP="00DC5843">
      <w:pPr>
        <w:pStyle w:val="1numero"/>
        <w:numPr>
          <w:ilvl w:val="0"/>
          <w:numId w:val="23"/>
        </w:numPr>
        <w:ind w:left="714" w:hanging="357"/>
        <w:rPr>
          <w:rStyle w:val="normaltextrun"/>
          <w:rFonts w:asciiTheme="minorHAnsi" w:eastAsia="Times New Roman" w:hAnsiTheme="minorHAnsi" w:cstheme="minorHAnsi"/>
          <w:sz w:val="21"/>
          <w:szCs w:val="21"/>
          <w:shd w:val="clear" w:color="auto" w:fill="FFFFFF"/>
        </w:rPr>
      </w:pPr>
      <w:r w:rsidRPr="00611EF9">
        <w:rPr>
          <w:rStyle w:val="normaltextrun"/>
          <w:rFonts w:asciiTheme="minorHAnsi" w:eastAsia="Times New Roman" w:hAnsiTheme="minorHAnsi" w:cstheme="minorHAnsi"/>
          <w:sz w:val="21"/>
          <w:szCs w:val="21"/>
          <w:shd w:val="clear" w:color="auto" w:fill="FFFFFF"/>
        </w:rPr>
        <w:t>Procedimientos de adquisición y formación de palabras y reflexión sobre los cambios en su significado. Las relaciones semánticas entre palabras. Valores denotativos y connotativos en función de su adecuación al contexto y al propósito comunicativo</w:t>
      </w:r>
    </w:p>
    <w:p w14:paraId="08AA3A3E" w14:textId="77777777" w:rsidR="00DC5843" w:rsidRDefault="00DC5843" w:rsidP="00DC5843">
      <w:pPr>
        <w:pStyle w:val="1numero"/>
        <w:numPr>
          <w:ilvl w:val="0"/>
          <w:numId w:val="23"/>
        </w:numPr>
        <w:ind w:left="714" w:hanging="357"/>
        <w:rPr>
          <w:rStyle w:val="normaltextrun"/>
          <w:rFonts w:asciiTheme="minorHAnsi" w:eastAsia="Times New Roman" w:hAnsiTheme="minorHAnsi" w:cstheme="minorHAnsi"/>
          <w:sz w:val="21"/>
          <w:szCs w:val="21"/>
          <w:shd w:val="clear" w:color="auto" w:fill="FFFFFF"/>
        </w:rPr>
      </w:pPr>
      <w:r w:rsidRPr="00611EF9">
        <w:rPr>
          <w:rStyle w:val="normaltextrun"/>
          <w:rFonts w:asciiTheme="minorHAnsi" w:eastAsia="Times New Roman" w:hAnsiTheme="minorHAnsi" w:cstheme="minorHAnsi"/>
          <w:sz w:val="21"/>
          <w:szCs w:val="21"/>
          <w:shd w:val="clear" w:color="auto" w:fill="FFFFFF"/>
        </w:rPr>
        <w:t>Estructuras sintácticas simples y compuestas.</w:t>
      </w:r>
    </w:p>
    <w:p w14:paraId="1E699913" w14:textId="14FEA91B" w:rsidR="00971D0A" w:rsidRPr="00DC5843" w:rsidRDefault="00DC5843" w:rsidP="00DC5843">
      <w:pPr>
        <w:pStyle w:val="1numero"/>
        <w:numPr>
          <w:ilvl w:val="0"/>
          <w:numId w:val="23"/>
        </w:numPr>
        <w:ind w:left="714" w:hanging="357"/>
        <w:rPr>
          <w:rFonts w:asciiTheme="minorHAnsi" w:eastAsia="Times New Roman" w:hAnsiTheme="minorHAnsi" w:cstheme="minorHAnsi"/>
          <w:sz w:val="21"/>
          <w:szCs w:val="21"/>
          <w:shd w:val="clear" w:color="auto" w:fill="FFFFFF"/>
        </w:rPr>
        <w:sectPr w:rsidR="00971D0A" w:rsidRPr="00DC5843" w:rsidSect="002E7D82">
          <w:pgSz w:w="11906" w:h="16838" w:code="9"/>
          <w:pgMar w:top="2269"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r w:rsidRPr="00DC5843">
        <w:rPr>
          <w:rStyle w:val="normaltextrun"/>
          <w:rFonts w:asciiTheme="minorHAnsi" w:eastAsia="Times New Roman" w:hAnsiTheme="minorHAnsi" w:cstheme="minorHAnsi"/>
          <w:sz w:val="21"/>
          <w:szCs w:val="21"/>
          <w:shd w:val="clear" w:color="auto" w:fill="FFFFFF"/>
        </w:rPr>
        <w:t>Uso autónomo de diccionarios, manuales de gramática y otras fuentes de consulta para obtener información gramatical de carácter general.</w:t>
      </w:r>
    </w:p>
    <w:p w14:paraId="16AEE469" w14:textId="4E6204E7" w:rsidR="00E82D3A" w:rsidRPr="000113DA" w:rsidRDefault="00E82D3A" w:rsidP="00E82D3A">
      <w:pPr>
        <w:spacing w:before="120" w:after="240" w:line="240" w:lineRule="auto"/>
        <w:jc w:val="center"/>
        <w:rPr>
          <w:b/>
          <w:sz w:val="28"/>
          <w:szCs w:val="28"/>
          <w:u w:val="double"/>
        </w:rPr>
      </w:pPr>
      <w:r w:rsidRPr="000113DA">
        <w:rPr>
          <w:b/>
          <w:sz w:val="28"/>
          <w:szCs w:val="28"/>
          <w:u w:val="double"/>
        </w:rPr>
        <w:lastRenderedPageBreak/>
        <w:t>ANEXO II: CONTENIDOS TRANSVERSALES</w:t>
      </w:r>
      <w:r>
        <w:rPr>
          <w:b/>
          <w:sz w:val="28"/>
          <w:szCs w:val="28"/>
          <w:u w:val="double"/>
        </w:rPr>
        <w:t xml:space="preserve"> DE </w:t>
      </w:r>
      <w:r w:rsidR="0055263D">
        <w:rPr>
          <w:b/>
          <w:sz w:val="28"/>
          <w:szCs w:val="28"/>
          <w:u w:val="double"/>
        </w:rPr>
        <w:t>BACHILLERATO</w:t>
      </w:r>
    </w:p>
    <w:p w14:paraId="2A32858F" w14:textId="6F3A9ABC" w:rsidR="0055263D" w:rsidRDefault="00E82D3A" w:rsidP="00E82D3A">
      <w:pPr>
        <w:spacing w:before="120" w:after="120" w:line="240" w:lineRule="auto"/>
        <w:jc w:val="both"/>
        <w:rPr>
          <w:rFonts w:cstheme="minorHAnsi"/>
          <w:sz w:val="21"/>
          <w:szCs w:val="21"/>
        </w:rPr>
      </w:pPr>
      <w:r w:rsidRPr="00673A13">
        <w:rPr>
          <w:rFonts w:cstheme="minorHAnsi"/>
          <w:sz w:val="21"/>
          <w:szCs w:val="21"/>
        </w:rPr>
        <w:t xml:space="preserve">CT1. </w:t>
      </w:r>
      <w:bookmarkStart w:id="0" w:name="_Hlk117857399"/>
      <w:r w:rsidR="0055263D" w:rsidRPr="00673A13">
        <w:rPr>
          <w:sz w:val="21"/>
          <w:szCs w:val="21"/>
        </w:rPr>
        <w:t>Las Tecnologías de la Información y la Comunicación, y su uso ético y responsable.</w:t>
      </w:r>
    </w:p>
    <w:p w14:paraId="1D3A3135" w14:textId="5C7E8B94" w:rsidR="0055263D" w:rsidRDefault="00E82D3A" w:rsidP="00E82D3A">
      <w:pPr>
        <w:spacing w:before="120" w:after="120" w:line="240" w:lineRule="auto"/>
        <w:jc w:val="both"/>
        <w:rPr>
          <w:sz w:val="21"/>
          <w:szCs w:val="21"/>
        </w:rPr>
      </w:pPr>
      <w:r>
        <w:rPr>
          <w:sz w:val="21"/>
          <w:szCs w:val="21"/>
        </w:rPr>
        <w:t xml:space="preserve">CT2. </w:t>
      </w:r>
      <w:r w:rsidR="0055263D" w:rsidRPr="00673A13">
        <w:rPr>
          <w:sz w:val="21"/>
          <w:szCs w:val="21"/>
        </w:rPr>
        <w:t>La educación para la convivencia escolar proactiva, orientada al respeto de la diversidad como fuente de riqueza.</w:t>
      </w:r>
    </w:p>
    <w:p w14:paraId="6D7C9BF9" w14:textId="7B272FAE" w:rsidR="0055263D" w:rsidRDefault="00E82D3A" w:rsidP="00E82D3A">
      <w:pPr>
        <w:spacing w:before="120" w:after="120" w:line="240" w:lineRule="auto"/>
        <w:jc w:val="both"/>
        <w:rPr>
          <w:sz w:val="21"/>
          <w:szCs w:val="21"/>
        </w:rPr>
      </w:pPr>
      <w:r>
        <w:rPr>
          <w:sz w:val="21"/>
          <w:szCs w:val="21"/>
        </w:rPr>
        <w:t xml:space="preserve">CT3. </w:t>
      </w:r>
      <w:r w:rsidR="0055263D">
        <w:rPr>
          <w:sz w:val="21"/>
          <w:szCs w:val="21"/>
        </w:rPr>
        <w:t>Las técnicas y estrategias propias de la oratoria que proporcionen al alumnado confianza en sí mismo, gestión de sus emociones y mejora de sus habilidades sociales.</w:t>
      </w:r>
    </w:p>
    <w:p w14:paraId="3A774C4A" w14:textId="77777777" w:rsidR="005F2844" w:rsidRDefault="00E82D3A" w:rsidP="00E82D3A">
      <w:pPr>
        <w:spacing w:before="120" w:after="120" w:line="240" w:lineRule="auto"/>
        <w:jc w:val="both"/>
        <w:rPr>
          <w:sz w:val="21"/>
          <w:szCs w:val="21"/>
        </w:rPr>
      </w:pPr>
      <w:r>
        <w:rPr>
          <w:sz w:val="21"/>
          <w:szCs w:val="21"/>
        </w:rPr>
        <w:t xml:space="preserve">CT4. </w:t>
      </w:r>
      <w:r w:rsidR="0055263D">
        <w:rPr>
          <w:sz w:val="21"/>
          <w:szCs w:val="21"/>
        </w:rPr>
        <w:t>Las actividades que fomenten el interés y el hábito de lectura</w:t>
      </w:r>
      <w:r w:rsidR="005F2844">
        <w:rPr>
          <w:sz w:val="21"/>
          <w:szCs w:val="21"/>
        </w:rPr>
        <w:t>.</w:t>
      </w:r>
    </w:p>
    <w:p w14:paraId="5754B24F" w14:textId="60F176C5" w:rsidR="0055263D" w:rsidRDefault="005F2844" w:rsidP="00E82D3A">
      <w:pPr>
        <w:spacing w:before="120" w:after="120" w:line="240" w:lineRule="auto"/>
        <w:jc w:val="both"/>
        <w:rPr>
          <w:sz w:val="21"/>
          <w:szCs w:val="21"/>
        </w:rPr>
      </w:pPr>
      <w:r>
        <w:rPr>
          <w:sz w:val="21"/>
          <w:szCs w:val="21"/>
        </w:rPr>
        <w:t xml:space="preserve">CT5. Las </w:t>
      </w:r>
      <w:r w:rsidR="0055263D">
        <w:rPr>
          <w:sz w:val="21"/>
          <w:szCs w:val="21"/>
        </w:rPr>
        <w:t>destrezas para una correcta expresión escrita.</w:t>
      </w:r>
    </w:p>
    <w:p w14:paraId="6F3A2BE0" w14:textId="2138268B" w:rsidR="00420E67" w:rsidRPr="00A62E94" w:rsidRDefault="00420E67" w:rsidP="00420E67">
      <w:pPr>
        <w:rPr>
          <w:sz w:val="21"/>
          <w:szCs w:val="21"/>
        </w:rPr>
      </w:pPr>
      <w:bookmarkStart w:id="1" w:name="_Hlk117857407"/>
      <w:bookmarkEnd w:id="0"/>
      <w:r>
        <w:rPr>
          <w:sz w:val="21"/>
          <w:szCs w:val="21"/>
        </w:rPr>
        <w:br w:type="page"/>
      </w:r>
    </w:p>
    <w:p w14:paraId="510A8213" w14:textId="77D5A649" w:rsidR="0055263D" w:rsidRPr="00420E67" w:rsidRDefault="00420E67" w:rsidP="00420E67">
      <w:pPr>
        <w:rPr>
          <w:b/>
          <w:sz w:val="28"/>
          <w:szCs w:val="28"/>
          <w:u w:val="double"/>
        </w:rPr>
      </w:pPr>
      <w:r>
        <w:rPr>
          <w:b/>
          <w:sz w:val="28"/>
          <w:szCs w:val="28"/>
          <w:u w:val="double"/>
        </w:rPr>
        <w:lastRenderedPageBreak/>
        <w:br w:type="page"/>
      </w:r>
    </w:p>
    <w:p w14:paraId="2B13A68D" w14:textId="77777777" w:rsidR="0055263D" w:rsidRDefault="0055263D" w:rsidP="00E82D3A">
      <w:pPr>
        <w:spacing w:before="120" w:after="120" w:line="240" w:lineRule="auto"/>
        <w:jc w:val="both"/>
        <w:rPr>
          <w:sz w:val="21"/>
          <w:szCs w:val="21"/>
        </w:rPr>
      </w:pPr>
    </w:p>
    <w:bookmarkEnd w:id="1"/>
    <w:p w14:paraId="13DB835E" w14:textId="22D47736" w:rsidR="008E0267" w:rsidRPr="008E0267" w:rsidRDefault="008E0267" w:rsidP="008E0267">
      <w:pPr>
        <w:spacing w:before="57" w:after="57"/>
        <w:jc w:val="both"/>
        <w:rPr>
          <w:sz w:val="24"/>
          <w:szCs w:val="24"/>
        </w:rPr>
      </w:pPr>
      <w:r w:rsidRPr="008E0267">
        <w:rPr>
          <w:rFonts w:cstheme="minorHAnsi"/>
          <w:sz w:val="24"/>
          <w:szCs w:val="24"/>
        </w:rPr>
        <w:t xml:space="preserve">ANEXO </w:t>
      </w:r>
      <w:proofErr w:type="gramStart"/>
      <w:r w:rsidRPr="008E0267">
        <w:rPr>
          <w:rFonts w:cstheme="minorHAnsi"/>
          <w:sz w:val="24"/>
          <w:szCs w:val="24"/>
        </w:rPr>
        <w:t>I</w:t>
      </w:r>
      <w:r w:rsidR="00A62E94">
        <w:rPr>
          <w:rFonts w:cstheme="minorHAnsi"/>
          <w:sz w:val="24"/>
          <w:szCs w:val="24"/>
        </w:rPr>
        <w:t>II</w:t>
      </w:r>
      <w:r w:rsidRPr="008E0267">
        <w:rPr>
          <w:rFonts w:cstheme="minorHAnsi"/>
          <w:sz w:val="24"/>
          <w:szCs w:val="24"/>
        </w:rPr>
        <w:t xml:space="preserve"> </w:t>
      </w:r>
      <w:r w:rsidRPr="008E0267">
        <w:rPr>
          <w:rFonts w:eastAsia="Arial"/>
          <w:b/>
          <w:bCs/>
          <w:sz w:val="24"/>
          <w:szCs w:val="24"/>
        </w:rPr>
        <w:t>.</w:t>
      </w:r>
      <w:proofErr w:type="gramEnd"/>
      <w:r w:rsidRPr="008E0267">
        <w:rPr>
          <w:rFonts w:eastAsia="Arial"/>
          <w:b/>
          <w:bCs/>
          <w:sz w:val="24"/>
          <w:szCs w:val="24"/>
        </w:rPr>
        <w:t xml:space="preserve"> CONTENIDOS LEGISLATIVOS ASOCIADOS A LOS CRITERIOS DE EVALUACIÓN </w:t>
      </w:r>
    </w:p>
    <w:p w14:paraId="674B5742" w14:textId="77777777" w:rsidR="008E0267" w:rsidRDefault="008E0267" w:rsidP="008E0267">
      <w:pPr>
        <w:spacing w:before="57" w:after="57"/>
        <w:jc w:val="both"/>
      </w:pPr>
      <w:r w:rsidRPr="14E224F1">
        <w:rPr>
          <w:rFonts w:eastAsia="Arial"/>
          <w:b/>
          <w:bCs/>
        </w:rPr>
        <w:t xml:space="preserve"> </w:t>
      </w:r>
    </w:p>
    <w:tbl>
      <w:tblPr>
        <w:tblStyle w:val="Tablaconcuadrcula"/>
        <w:tblW w:w="0" w:type="auto"/>
        <w:jc w:val="center"/>
        <w:tblLayout w:type="fixed"/>
        <w:tblLook w:val="04A0" w:firstRow="1" w:lastRow="0" w:firstColumn="1" w:lastColumn="0" w:noHBand="0" w:noVBand="1"/>
      </w:tblPr>
      <w:tblGrid>
        <w:gridCol w:w="1266"/>
        <w:gridCol w:w="575"/>
        <w:gridCol w:w="5237"/>
        <w:gridCol w:w="1412"/>
      </w:tblGrid>
      <w:tr w:rsidR="008E0267" w14:paraId="45BFF561" w14:textId="77777777" w:rsidTr="008E0267">
        <w:trPr>
          <w:trHeight w:val="429"/>
          <w:jc w:val="center"/>
        </w:trPr>
        <w:tc>
          <w:tcPr>
            <w:tcW w:w="7078" w:type="dxa"/>
            <w:gridSpan w:val="3"/>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05F5BF6" w14:textId="77777777" w:rsidR="008E0267" w:rsidRDefault="008E0267" w:rsidP="00227728">
            <w:pPr>
              <w:tabs>
                <w:tab w:val="left" w:pos="1121"/>
                <w:tab w:val="left" w:pos="1122"/>
              </w:tabs>
              <w:spacing w:before="122"/>
              <w:jc w:val="center"/>
            </w:pPr>
            <w:r w:rsidRPr="14E224F1">
              <w:rPr>
                <w:rFonts w:eastAsia="Arial"/>
                <w:b/>
                <w:bCs/>
                <w:sz w:val="24"/>
                <w:szCs w:val="24"/>
              </w:rPr>
              <w:t>CONTENIDO</w:t>
            </w:r>
          </w:p>
        </w:tc>
        <w:tc>
          <w:tcPr>
            <w:tcW w:w="1412" w:type="dxa"/>
            <w:tcBorders>
              <w:top w:val="single" w:sz="8" w:space="0" w:color="auto"/>
              <w:left w:val="nil"/>
              <w:bottom w:val="single" w:sz="8" w:space="0" w:color="auto"/>
              <w:right w:val="single" w:sz="8" w:space="0" w:color="auto"/>
            </w:tcBorders>
            <w:tcMar>
              <w:left w:w="108" w:type="dxa"/>
              <w:right w:w="108" w:type="dxa"/>
            </w:tcMar>
          </w:tcPr>
          <w:p w14:paraId="7557D62A" w14:textId="77777777" w:rsidR="008E0267" w:rsidRDefault="008E0267" w:rsidP="00227728">
            <w:pPr>
              <w:tabs>
                <w:tab w:val="left" w:pos="1121"/>
                <w:tab w:val="left" w:pos="1122"/>
              </w:tabs>
              <w:spacing w:before="122"/>
              <w:jc w:val="center"/>
            </w:pPr>
            <w:r w:rsidRPr="14E224F1">
              <w:rPr>
                <w:rFonts w:eastAsia="Arial"/>
                <w:b/>
                <w:bCs/>
                <w:sz w:val="20"/>
                <w:szCs w:val="20"/>
              </w:rPr>
              <w:t>CRITERIOS DE EVALUACIÓN</w:t>
            </w:r>
          </w:p>
        </w:tc>
      </w:tr>
      <w:tr w:rsidR="008E0267" w14:paraId="4BEE1DB2" w14:textId="77777777" w:rsidTr="00227728">
        <w:trPr>
          <w:trHeight w:val="300"/>
          <w:jc w:val="center"/>
        </w:trPr>
        <w:tc>
          <w:tcPr>
            <w:tcW w:w="8490"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tcPr>
          <w:p w14:paraId="70356845" w14:textId="77777777" w:rsidR="008E0267" w:rsidRDefault="008E0267" w:rsidP="00227728">
            <w:pPr>
              <w:tabs>
                <w:tab w:val="left" w:pos="1121"/>
                <w:tab w:val="left" w:pos="1122"/>
              </w:tabs>
              <w:spacing w:before="122"/>
              <w:jc w:val="center"/>
            </w:pPr>
            <w:r w:rsidRPr="14E224F1">
              <w:rPr>
                <w:rFonts w:eastAsia="Arial"/>
                <w:b/>
                <w:bCs/>
                <w:color w:val="00B0F0"/>
                <w:sz w:val="24"/>
                <w:szCs w:val="24"/>
              </w:rPr>
              <w:t>BLOQUE A: La lengua y sus hablantes</w:t>
            </w:r>
          </w:p>
        </w:tc>
      </w:tr>
      <w:tr w:rsidR="008E0267" w14:paraId="736AFF78" w14:textId="77777777" w:rsidTr="008E0267">
        <w:trPr>
          <w:trHeight w:val="330"/>
          <w:jc w:val="center"/>
        </w:trPr>
        <w:tc>
          <w:tcPr>
            <w:tcW w:w="7078" w:type="dxa"/>
            <w:gridSpan w:val="3"/>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8F60E9C" w14:textId="77777777" w:rsidR="008E0267" w:rsidRPr="00534A68" w:rsidRDefault="008E0267" w:rsidP="00227728">
            <w:r w:rsidRPr="00534A68">
              <w:rPr>
                <w:rFonts w:eastAsia="Arial"/>
              </w:rPr>
              <w:t>1. Las lenguas de España y los dialectos del español.</w:t>
            </w:r>
          </w:p>
        </w:tc>
        <w:tc>
          <w:tcPr>
            <w:tcW w:w="1412" w:type="dxa"/>
            <w:tcBorders>
              <w:top w:val="nil"/>
              <w:left w:val="nil"/>
              <w:bottom w:val="single" w:sz="8" w:space="0" w:color="auto"/>
              <w:right w:val="single" w:sz="8" w:space="0" w:color="auto"/>
            </w:tcBorders>
            <w:tcMar>
              <w:left w:w="108" w:type="dxa"/>
              <w:right w:w="108" w:type="dxa"/>
            </w:tcMar>
          </w:tcPr>
          <w:p w14:paraId="629B1B16" w14:textId="77777777" w:rsidR="008E0267" w:rsidRDefault="008E0267" w:rsidP="00227728">
            <w:pPr>
              <w:tabs>
                <w:tab w:val="left" w:pos="1121"/>
                <w:tab w:val="left" w:pos="1122"/>
              </w:tabs>
              <w:spacing w:before="122"/>
            </w:pPr>
            <w:r w:rsidRPr="14E224F1">
              <w:rPr>
                <w:rFonts w:eastAsia="Arial"/>
                <w:b/>
                <w:bCs/>
              </w:rPr>
              <w:t>1.1</w:t>
            </w:r>
          </w:p>
        </w:tc>
      </w:tr>
      <w:tr w:rsidR="008E0267" w14:paraId="426DE8A1" w14:textId="77777777" w:rsidTr="008E0267">
        <w:trPr>
          <w:trHeight w:val="246"/>
          <w:jc w:val="center"/>
        </w:trPr>
        <w:tc>
          <w:tcPr>
            <w:tcW w:w="7078" w:type="dxa"/>
            <w:gridSpan w:val="3"/>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AD78EAF" w14:textId="77777777" w:rsidR="008E0267" w:rsidRPr="00534A68" w:rsidRDefault="008E0267" w:rsidP="00227728">
            <w:r w:rsidRPr="00534A68">
              <w:rPr>
                <w:rFonts w:eastAsia="Arial"/>
              </w:rPr>
              <w:t xml:space="preserve">2. Origen y </w:t>
            </w:r>
            <w:r>
              <w:rPr>
                <w:rFonts w:eastAsia="Arial"/>
              </w:rPr>
              <w:t>d</w:t>
            </w:r>
            <w:r w:rsidRPr="00534A68">
              <w:rPr>
                <w:rFonts w:eastAsia="Arial"/>
              </w:rPr>
              <w:t>esarrollo de la lengua española.</w:t>
            </w:r>
          </w:p>
        </w:tc>
        <w:tc>
          <w:tcPr>
            <w:tcW w:w="1412" w:type="dxa"/>
            <w:tcBorders>
              <w:top w:val="single" w:sz="8" w:space="0" w:color="auto"/>
              <w:left w:val="nil"/>
              <w:bottom w:val="single" w:sz="8" w:space="0" w:color="auto"/>
              <w:right w:val="single" w:sz="8" w:space="0" w:color="auto"/>
            </w:tcBorders>
            <w:tcMar>
              <w:left w:w="108" w:type="dxa"/>
              <w:right w:w="108" w:type="dxa"/>
            </w:tcMar>
          </w:tcPr>
          <w:p w14:paraId="6A89C596" w14:textId="77777777" w:rsidR="008E0267" w:rsidRDefault="008E0267" w:rsidP="00227728">
            <w:pPr>
              <w:tabs>
                <w:tab w:val="left" w:pos="1121"/>
                <w:tab w:val="left" w:pos="1122"/>
              </w:tabs>
              <w:spacing w:before="122"/>
            </w:pPr>
            <w:r w:rsidRPr="14E224F1">
              <w:rPr>
                <w:rFonts w:eastAsia="Arial"/>
                <w:b/>
                <w:bCs/>
              </w:rPr>
              <w:t>1.1</w:t>
            </w:r>
          </w:p>
        </w:tc>
      </w:tr>
      <w:tr w:rsidR="008E0267" w14:paraId="0FA9E72F" w14:textId="77777777" w:rsidTr="008E0267">
        <w:trPr>
          <w:trHeight w:val="900"/>
          <w:jc w:val="center"/>
        </w:trPr>
        <w:tc>
          <w:tcPr>
            <w:tcW w:w="7078" w:type="dxa"/>
            <w:gridSpan w:val="3"/>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D8239DD" w14:textId="77777777" w:rsidR="008E0267" w:rsidRPr="00534A68" w:rsidRDefault="008E0267" w:rsidP="00227728">
            <w:r w:rsidRPr="00534A68">
              <w:rPr>
                <w:rFonts w:eastAsia="Arial"/>
              </w:rPr>
              <w:t>3. Diferencias entre los rasgos propios de las variedades dialectales (fónicos, gramaticales y léxicos) y los relativos a los sociolectos y los registros.</w:t>
            </w:r>
          </w:p>
        </w:tc>
        <w:tc>
          <w:tcPr>
            <w:tcW w:w="1412" w:type="dxa"/>
            <w:tcBorders>
              <w:top w:val="single" w:sz="8" w:space="0" w:color="auto"/>
              <w:left w:val="nil"/>
              <w:bottom w:val="single" w:sz="8" w:space="0" w:color="auto"/>
              <w:right w:val="single" w:sz="8" w:space="0" w:color="auto"/>
            </w:tcBorders>
            <w:tcMar>
              <w:left w:w="108" w:type="dxa"/>
              <w:right w:w="108" w:type="dxa"/>
            </w:tcMar>
          </w:tcPr>
          <w:p w14:paraId="57F290CD" w14:textId="77777777" w:rsidR="008E0267" w:rsidRDefault="008E0267" w:rsidP="00227728">
            <w:pPr>
              <w:tabs>
                <w:tab w:val="left" w:pos="1121"/>
                <w:tab w:val="left" w:pos="1122"/>
              </w:tabs>
              <w:spacing w:before="122"/>
            </w:pPr>
            <w:r w:rsidRPr="14E224F1">
              <w:rPr>
                <w:rFonts w:eastAsia="Arial"/>
                <w:b/>
                <w:bCs/>
              </w:rPr>
              <w:t>1.1</w:t>
            </w:r>
          </w:p>
        </w:tc>
      </w:tr>
      <w:tr w:rsidR="008E0267" w14:paraId="7B9D8457" w14:textId="77777777" w:rsidTr="008E0267">
        <w:trPr>
          <w:trHeight w:val="53"/>
          <w:jc w:val="center"/>
        </w:trPr>
        <w:tc>
          <w:tcPr>
            <w:tcW w:w="7078" w:type="dxa"/>
            <w:gridSpan w:val="3"/>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416C055" w14:textId="77777777" w:rsidR="008E0267" w:rsidRPr="00534A68" w:rsidRDefault="008E0267" w:rsidP="00227728">
            <w:r w:rsidRPr="00534A68">
              <w:rPr>
                <w:rFonts w:eastAsia="Arial"/>
              </w:rPr>
              <w:t>4. Bilingüismo y diglosia. Lenguas en contacto</w:t>
            </w:r>
          </w:p>
        </w:tc>
        <w:tc>
          <w:tcPr>
            <w:tcW w:w="1412" w:type="dxa"/>
            <w:tcBorders>
              <w:top w:val="single" w:sz="8" w:space="0" w:color="auto"/>
              <w:left w:val="nil"/>
              <w:bottom w:val="single" w:sz="8" w:space="0" w:color="auto"/>
              <w:right w:val="single" w:sz="8" w:space="0" w:color="auto"/>
            </w:tcBorders>
            <w:tcMar>
              <w:left w:w="108" w:type="dxa"/>
              <w:right w:w="108" w:type="dxa"/>
            </w:tcMar>
          </w:tcPr>
          <w:p w14:paraId="77DD3094" w14:textId="77777777" w:rsidR="008E0267" w:rsidRDefault="008E0267" w:rsidP="00227728">
            <w:pPr>
              <w:tabs>
                <w:tab w:val="left" w:pos="1121"/>
                <w:tab w:val="left" w:pos="1122"/>
              </w:tabs>
              <w:spacing w:before="122"/>
            </w:pPr>
            <w:r w:rsidRPr="14E224F1">
              <w:rPr>
                <w:rFonts w:eastAsia="Arial"/>
                <w:b/>
                <w:bCs/>
              </w:rPr>
              <w:t>1.1</w:t>
            </w:r>
          </w:p>
        </w:tc>
      </w:tr>
      <w:tr w:rsidR="008E0267" w14:paraId="3D6935DC" w14:textId="77777777" w:rsidTr="008E0267">
        <w:trPr>
          <w:trHeight w:val="900"/>
          <w:jc w:val="center"/>
        </w:trPr>
        <w:tc>
          <w:tcPr>
            <w:tcW w:w="7078" w:type="dxa"/>
            <w:gridSpan w:val="3"/>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4EAF111" w14:textId="77777777" w:rsidR="008E0267" w:rsidRPr="00534A68" w:rsidRDefault="008E0267" w:rsidP="00227728">
            <w:r w:rsidRPr="00534A68">
              <w:rPr>
                <w:rFonts w:eastAsia="Arial"/>
              </w:rPr>
              <w:t>5. Valoración positiva de la variedad y de la necesidad de una norma panhispánica.</w:t>
            </w:r>
          </w:p>
        </w:tc>
        <w:tc>
          <w:tcPr>
            <w:tcW w:w="1412" w:type="dxa"/>
            <w:tcBorders>
              <w:top w:val="single" w:sz="8" w:space="0" w:color="auto"/>
              <w:left w:val="nil"/>
              <w:bottom w:val="single" w:sz="8" w:space="0" w:color="auto"/>
              <w:right w:val="single" w:sz="8" w:space="0" w:color="auto"/>
            </w:tcBorders>
            <w:tcMar>
              <w:left w:w="108" w:type="dxa"/>
              <w:right w:w="108" w:type="dxa"/>
            </w:tcMar>
          </w:tcPr>
          <w:p w14:paraId="242F15EF" w14:textId="77777777" w:rsidR="008E0267" w:rsidRDefault="008E0267" w:rsidP="00227728">
            <w:pPr>
              <w:tabs>
                <w:tab w:val="left" w:pos="1121"/>
                <w:tab w:val="left" w:pos="1122"/>
              </w:tabs>
              <w:spacing w:before="122"/>
            </w:pPr>
            <w:r w:rsidRPr="14E224F1">
              <w:rPr>
                <w:rFonts w:eastAsia="Arial"/>
                <w:b/>
                <w:bCs/>
              </w:rPr>
              <w:t>1.2</w:t>
            </w:r>
          </w:p>
        </w:tc>
      </w:tr>
      <w:tr w:rsidR="008E0267" w14:paraId="61B75AEA" w14:textId="77777777" w:rsidTr="008E0267">
        <w:trPr>
          <w:trHeight w:val="79"/>
          <w:jc w:val="center"/>
        </w:trPr>
        <w:tc>
          <w:tcPr>
            <w:tcW w:w="7078" w:type="dxa"/>
            <w:gridSpan w:val="3"/>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8441011" w14:textId="77777777" w:rsidR="008E0267" w:rsidRPr="00534A68" w:rsidRDefault="008E0267" w:rsidP="00227728">
            <w:r w:rsidRPr="00534A68">
              <w:rPr>
                <w:rFonts w:eastAsia="Arial"/>
              </w:rPr>
              <w:t>6. Estrategias avanzadas de la reflexión interlingüística.</w:t>
            </w:r>
          </w:p>
        </w:tc>
        <w:tc>
          <w:tcPr>
            <w:tcW w:w="1412" w:type="dxa"/>
            <w:tcBorders>
              <w:top w:val="single" w:sz="8" w:space="0" w:color="auto"/>
              <w:left w:val="nil"/>
              <w:bottom w:val="single" w:sz="8" w:space="0" w:color="auto"/>
              <w:right w:val="single" w:sz="8" w:space="0" w:color="auto"/>
            </w:tcBorders>
            <w:tcMar>
              <w:left w:w="108" w:type="dxa"/>
              <w:right w:w="108" w:type="dxa"/>
            </w:tcMar>
          </w:tcPr>
          <w:p w14:paraId="3629192B" w14:textId="77777777" w:rsidR="008E0267" w:rsidRDefault="008E0267" w:rsidP="00227728">
            <w:pPr>
              <w:tabs>
                <w:tab w:val="left" w:pos="1121"/>
                <w:tab w:val="left" w:pos="1122"/>
              </w:tabs>
              <w:spacing w:before="122"/>
            </w:pPr>
            <w:r w:rsidRPr="14E224F1">
              <w:rPr>
                <w:rFonts w:eastAsia="Arial"/>
                <w:b/>
                <w:bCs/>
              </w:rPr>
              <w:t>1.2</w:t>
            </w:r>
          </w:p>
        </w:tc>
      </w:tr>
      <w:tr w:rsidR="008E0267" w14:paraId="17511EE7" w14:textId="77777777" w:rsidTr="008E0267">
        <w:trPr>
          <w:trHeight w:val="900"/>
          <w:jc w:val="center"/>
        </w:trPr>
        <w:tc>
          <w:tcPr>
            <w:tcW w:w="7078" w:type="dxa"/>
            <w:gridSpan w:val="3"/>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227AA1C" w14:textId="77777777" w:rsidR="008E0267" w:rsidRPr="00534A68" w:rsidRDefault="008E0267" w:rsidP="00227728">
            <w:r w:rsidRPr="00534A68">
              <w:rPr>
                <w:rFonts w:eastAsia="Arial"/>
              </w:rPr>
              <w:t>7. Estudio de textos en diferentes registros con especial atención al contexto de enunciación</w:t>
            </w:r>
          </w:p>
        </w:tc>
        <w:tc>
          <w:tcPr>
            <w:tcW w:w="1412" w:type="dxa"/>
            <w:tcBorders>
              <w:top w:val="single" w:sz="8" w:space="0" w:color="auto"/>
              <w:left w:val="nil"/>
              <w:bottom w:val="single" w:sz="8" w:space="0" w:color="auto"/>
              <w:right w:val="single" w:sz="8" w:space="0" w:color="auto"/>
            </w:tcBorders>
            <w:tcMar>
              <w:left w:w="108" w:type="dxa"/>
              <w:right w:w="108" w:type="dxa"/>
            </w:tcMar>
          </w:tcPr>
          <w:p w14:paraId="56B5CB9D" w14:textId="77777777" w:rsidR="008E0267" w:rsidRDefault="008E0267" w:rsidP="00227728">
            <w:pPr>
              <w:tabs>
                <w:tab w:val="left" w:pos="1121"/>
                <w:tab w:val="left" w:pos="1122"/>
              </w:tabs>
              <w:spacing w:before="122"/>
            </w:pPr>
            <w:r w:rsidRPr="14E224F1">
              <w:rPr>
                <w:rFonts w:eastAsia="Arial"/>
                <w:b/>
                <w:bCs/>
              </w:rPr>
              <w:t>2.1</w:t>
            </w:r>
          </w:p>
        </w:tc>
      </w:tr>
      <w:tr w:rsidR="008E0267" w14:paraId="4669C857" w14:textId="77777777" w:rsidTr="008E0267">
        <w:trPr>
          <w:trHeight w:val="900"/>
          <w:jc w:val="center"/>
        </w:trPr>
        <w:tc>
          <w:tcPr>
            <w:tcW w:w="7078" w:type="dxa"/>
            <w:gridSpan w:val="3"/>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E1B47BB" w14:textId="77777777" w:rsidR="008E0267" w:rsidRPr="00534A68" w:rsidRDefault="008E0267" w:rsidP="00227728">
            <w:r w:rsidRPr="00534A68">
              <w:rPr>
                <w:rFonts w:eastAsia="Arial"/>
              </w:rPr>
              <w:t>8. Indagación y explicación de los conceptos de norma culta y estándar, atendiendo a su utilidad y a su diversidad en la lengua española.</w:t>
            </w:r>
          </w:p>
        </w:tc>
        <w:tc>
          <w:tcPr>
            <w:tcW w:w="1412" w:type="dxa"/>
            <w:tcBorders>
              <w:top w:val="single" w:sz="8" w:space="0" w:color="auto"/>
              <w:left w:val="nil"/>
              <w:bottom w:val="single" w:sz="8" w:space="0" w:color="auto"/>
              <w:right w:val="single" w:sz="8" w:space="0" w:color="auto"/>
            </w:tcBorders>
            <w:tcMar>
              <w:left w:w="108" w:type="dxa"/>
              <w:right w:w="108" w:type="dxa"/>
            </w:tcMar>
          </w:tcPr>
          <w:p w14:paraId="179B932C" w14:textId="77777777" w:rsidR="008E0267" w:rsidRDefault="008E0267" w:rsidP="00227728">
            <w:pPr>
              <w:tabs>
                <w:tab w:val="left" w:pos="1121"/>
                <w:tab w:val="left" w:pos="1122"/>
              </w:tabs>
              <w:spacing w:before="122"/>
            </w:pPr>
            <w:r w:rsidRPr="14E224F1">
              <w:rPr>
                <w:rFonts w:eastAsia="Arial"/>
                <w:b/>
                <w:bCs/>
              </w:rPr>
              <w:t>1.2</w:t>
            </w:r>
          </w:p>
        </w:tc>
      </w:tr>
      <w:tr w:rsidR="008E0267" w14:paraId="2BF7631D" w14:textId="77777777" w:rsidTr="008E0267">
        <w:trPr>
          <w:trHeight w:val="900"/>
          <w:jc w:val="center"/>
        </w:trPr>
        <w:tc>
          <w:tcPr>
            <w:tcW w:w="7078" w:type="dxa"/>
            <w:gridSpan w:val="3"/>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33784C6" w14:textId="77777777" w:rsidR="008E0267" w:rsidRPr="00534A68" w:rsidRDefault="008E0267" w:rsidP="00227728">
            <w:r w:rsidRPr="00534A68">
              <w:rPr>
                <w:rFonts w:eastAsia="Arial"/>
              </w:rPr>
              <w:t>9.Los medios de comunicación y las redes sociales en los procesos de normalización lingüística</w:t>
            </w:r>
          </w:p>
        </w:tc>
        <w:tc>
          <w:tcPr>
            <w:tcW w:w="1412" w:type="dxa"/>
            <w:tcBorders>
              <w:top w:val="single" w:sz="8" w:space="0" w:color="auto"/>
              <w:left w:val="nil"/>
              <w:bottom w:val="single" w:sz="8" w:space="0" w:color="auto"/>
              <w:right w:val="single" w:sz="8" w:space="0" w:color="auto"/>
            </w:tcBorders>
            <w:tcMar>
              <w:left w:w="108" w:type="dxa"/>
              <w:right w:w="108" w:type="dxa"/>
            </w:tcMar>
          </w:tcPr>
          <w:p w14:paraId="63ED9198" w14:textId="77777777" w:rsidR="008E0267" w:rsidRDefault="008E0267" w:rsidP="00227728">
            <w:pPr>
              <w:tabs>
                <w:tab w:val="left" w:pos="1121"/>
                <w:tab w:val="left" w:pos="1122"/>
              </w:tabs>
              <w:spacing w:before="122"/>
            </w:pPr>
            <w:r w:rsidRPr="14E224F1">
              <w:rPr>
                <w:rFonts w:eastAsia="Arial"/>
                <w:b/>
                <w:bCs/>
              </w:rPr>
              <w:t>1.2</w:t>
            </w:r>
          </w:p>
        </w:tc>
      </w:tr>
      <w:tr w:rsidR="008E0267" w14:paraId="101E82E0" w14:textId="77777777" w:rsidTr="008E0267">
        <w:trPr>
          <w:trHeight w:val="900"/>
          <w:jc w:val="center"/>
        </w:trPr>
        <w:tc>
          <w:tcPr>
            <w:tcW w:w="7078" w:type="dxa"/>
            <w:gridSpan w:val="3"/>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CA222C8" w14:textId="77777777" w:rsidR="008E0267" w:rsidRPr="00534A68" w:rsidRDefault="008E0267" w:rsidP="00227728">
            <w:r w:rsidRPr="00534A68">
              <w:rPr>
                <w:rFonts w:eastAsia="Arial"/>
              </w:rPr>
              <w:t>10. Detección de prejuicios y estereotipos lingüísticos con la finalidad de combatirlos</w:t>
            </w:r>
          </w:p>
        </w:tc>
        <w:tc>
          <w:tcPr>
            <w:tcW w:w="1412" w:type="dxa"/>
            <w:tcBorders>
              <w:top w:val="single" w:sz="8" w:space="0" w:color="auto"/>
              <w:left w:val="nil"/>
              <w:bottom w:val="single" w:sz="8" w:space="0" w:color="auto"/>
              <w:right w:val="single" w:sz="8" w:space="0" w:color="auto"/>
            </w:tcBorders>
            <w:tcMar>
              <w:left w:w="108" w:type="dxa"/>
              <w:right w:w="108" w:type="dxa"/>
            </w:tcMar>
          </w:tcPr>
          <w:p w14:paraId="031D24EE" w14:textId="77777777" w:rsidR="008E0267" w:rsidRDefault="008E0267" w:rsidP="00227728">
            <w:pPr>
              <w:tabs>
                <w:tab w:val="left" w:pos="1121"/>
                <w:tab w:val="left" w:pos="1122"/>
              </w:tabs>
              <w:spacing w:before="122"/>
            </w:pPr>
            <w:r w:rsidRPr="14E224F1">
              <w:rPr>
                <w:rFonts w:eastAsia="Arial"/>
                <w:b/>
                <w:bCs/>
              </w:rPr>
              <w:t>1.2,10.2</w:t>
            </w:r>
          </w:p>
        </w:tc>
      </w:tr>
      <w:tr w:rsidR="008E0267" w14:paraId="0413C49C" w14:textId="77777777" w:rsidTr="00227728">
        <w:trPr>
          <w:trHeight w:val="480"/>
          <w:jc w:val="center"/>
        </w:trPr>
        <w:tc>
          <w:tcPr>
            <w:tcW w:w="8490"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tcPr>
          <w:p w14:paraId="7D8F78A1" w14:textId="77777777" w:rsidR="008E0267" w:rsidRDefault="008E0267" w:rsidP="00227728">
            <w:pPr>
              <w:tabs>
                <w:tab w:val="left" w:pos="1822"/>
              </w:tabs>
              <w:spacing w:before="125"/>
              <w:jc w:val="center"/>
            </w:pPr>
            <w:r w:rsidRPr="14E224F1">
              <w:rPr>
                <w:rFonts w:eastAsia="Arial"/>
                <w:b/>
                <w:bCs/>
                <w:color w:val="00B050"/>
              </w:rPr>
              <w:t>BLOQUE B: Comunicación</w:t>
            </w:r>
          </w:p>
        </w:tc>
      </w:tr>
      <w:tr w:rsidR="008E0267" w14:paraId="1D5329BC" w14:textId="77777777" w:rsidTr="008E0267">
        <w:trPr>
          <w:trHeight w:val="915"/>
          <w:jc w:val="center"/>
        </w:trPr>
        <w:tc>
          <w:tcPr>
            <w:tcW w:w="1266" w:type="dxa"/>
            <w:tcBorders>
              <w:top w:val="single" w:sz="8" w:space="0" w:color="auto"/>
              <w:left w:val="single" w:sz="8" w:space="0" w:color="auto"/>
              <w:bottom w:val="single" w:sz="8" w:space="0" w:color="auto"/>
              <w:right w:val="single" w:sz="8" w:space="0" w:color="auto"/>
            </w:tcBorders>
            <w:tcMar>
              <w:left w:w="108" w:type="dxa"/>
              <w:right w:w="108" w:type="dxa"/>
            </w:tcMar>
          </w:tcPr>
          <w:p w14:paraId="056A3B90" w14:textId="77777777" w:rsidR="008E0267" w:rsidRDefault="008E0267" w:rsidP="00227728">
            <w:pPr>
              <w:tabs>
                <w:tab w:val="left" w:pos="1823"/>
              </w:tabs>
              <w:spacing w:before="119"/>
            </w:pPr>
            <w:r w:rsidRPr="14E224F1">
              <w:rPr>
                <w:rFonts w:eastAsia="Arial"/>
                <w:b/>
                <w:bCs/>
              </w:rPr>
              <w:t>1. Contexto</w:t>
            </w:r>
          </w:p>
          <w:p w14:paraId="577BC134" w14:textId="77777777" w:rsidR="008E0267" w:rsidRDefault="008E0267" w:rsidP="00227728">
            <w:r w:rsidRPr="14E224F1">
              <w:rPr>
                <w:rFonts w:eastAsia="Arial"/>
                <w:b/>
                <w:bCs/>
              </w:rPr>
              <w:t xml:space="preserve"> </w:t>
            </w:r>
          </w:p>
        </w:tc>
        <w:tc>
          <w:tcPr>
            <w:tcW w:w="5812" w:type="dxa"/>
            <w:gridSpan w:val="2"/>
            <w:tcBorders>
              <w:top w:val="nil"/>
              <w:left w:val="nil"/>
              <w:bottom w:val="single" w:sz="8" w:space="0" w:color="auto"/>
              <w:right w:val="single" w:sz="8" w:space="0" w:color="auto"/>
            </w:tcBorders>
            <w:tcMar>
              <w:left w:w="108" w:type="dxa"/>
              <w:right w:w="108" w:type="dxa"/>
            </w:tcMar>
          </w:tcPr>
          <w:p w14:paraId="41AFC314" w14:textId="77777777" w:rsidR="008E0267" w:rsidRDefault="008E0267" w:rsidP="00227728">
            <w:pPr>
              <w:jc w:val="both"/>
            </w:pPr>
            <w:r w:rsidRPr="14E224F1">
              <w:rPr>
                <w:rFonts w:eastAsia="Arial"/>
              </w:rPr>
              <w:t xml:space="preserve">1.1. </w:t>
            </w:r>
            <w:r w:rsidRPr="00534A68">
              <w:rPr>
                <w:rFonts w:eastAsia="Arial"/>
                <w:b/>
                <w:bCs/>
              </w:rPr>
              <w:t>Componentes del hecho comunicativo:</w:t>
            </w:r>
            <w:r w:rsidRPr="14E224F1">
              <w:rPr>
                <w:rFonts w:eastAsia="Arial"/>
              </w:rPr>
              <w:t xml:space="preserve"> grado de formalidad de la situación y carácter público o privado; distancia social entre los interlocutores; propósitos comunicativos e interpretación de intenciones; canal de comunicación y elementos no verbales de la comunicación. </w:t>
            </w:r>
          </w:p>
        </w:tc>
        <w:tc>
          <w:tcPr>
            <w:tcW w:w="1412" w:type="dxa"/>
            <w:tcBorders>
              <w:top w:val="nil"/>
              <w:left w:val="single" w:sz="8" w:space="0" w:color="auto"/>
              <w:bottom w:val="single" w:sz="8" w:space="0" w:color="auto"/>
              <w:right w:val="single" w:sz="8" w:space="0" w:color="auto"/>
            </w:tcBorders>
            <w:tcMar>
              <w:left w:w="108" w:type="dxa"/>
              <w:right w:w="108" w:type="dxa"/>
            </w:tcMar>
          </w:tcPr>
          <w:p w14:paraId="0EDBB248" w14:textId="77777777" w:rsidR="008E0267" w:rsidRDefault="008E0267" w:rsidP="00227728">
            <w:pPr>
              <w:tabs>
                <w:tab w:val="left" w:pos="1121"/>
                <w:tab w:val="left" w:pos="1122"/>
              </w:tabs>
              <w:spacing w:before="122"/>
            </w:pPr>
            <w:r w:rsidRPr="14E224F1">
              <w:rPr>
                <w:rFonts w:eastAsia="Arial"/>
                <w:b/>
                <w:bCs/>
              </w:rPr>
              <w:t>3.1,9.2,10.1</w:t>
            </w:r>
          </w:p>
        </w:tc>
      </w:tr>
      <w:tr w:rsidR="008E0267" w14:paraId="11BDEF71" w14:textId="77777777" w:rsidTr="008E0267">
        <w:trPr>
          <w:trHeight w:val="75"/>
          <w:jc w:val="center"/>
        </w:trPr>
        <w:tc>
          <w:tcPr>
            <w:tcW w:w="1266" w:type="dxa"/>
            <w:vMerge w:val="restart"/>
            <w:tcBorders>
              <w:top w:val="single" w:sz="8" w:space="0" w:color="auto"/>
              <w:left w:val="single" w:sz="8" w:space="0" w:color="auto"/>
              <w:bottom w:val="single" w:sz="8" w:space="0" w:color="auto"/>
              <w:right w:val="single" w:sz="8" w:space="0" w:color="auto"/>
            </w:tcBorders>
            <w:tcMar>
              <w:left w:w="108" w:type="dxa"/>
              <w:right w:w="108" w:type="dxa"/>
            </w:tcMar>
          </w:tcPr>
          <w:p w14:paraId="1A74BFE8" w14:textId="77777777" w:rsidR="008E0267" w:rsidRDefault="008E0267" w:rsidP="00227728">
            <w:r w:rsidRPr="14E224F1">
              <w:rPr>
                <w:rFonts w:eastAsia="Arial"/>
                <w:b/>
                <w:bCs/>
              </w:rPr>
              <w:t>2. Géneros discursivos</w:t>
            </w:r>
          </w:p>
        </w:tc>
        <w:tc>
          <w:tcPr>
            <w:tcW w:w="5812" w:type="dxa"/>
            <w:gridSpan w:val="2"/>
            <w:tcBorders>
              <w:top w:val="single" w:sz="8" w:space="0" w:color="auto"/>
              <w:left w:val="nil"/>
              <w:bottom w:val="single" w:sz="8" w:space="0" w:color="auto"/>
              <w:right w:val="single" w:sz="8" w:space="0" w:color="auto"/>
            </w:tcBorders>
            <w:tcMar>
              <w:left w:w="108" w:type="dxa"/>
              <w:right w:w="108" w:type="dxa"/>
            </w:tcMar>
          </w:tcPr>
          <w:p w14:paraId="0BF2DA03" w14:textId="77777777" w:rsidR="008E0267" w:rsidRDefault="008E0267" w:rsidP="00227728">
            <w:pPr>
              <w:jc w:val="both"/>
            </w:pPr>
            <w:r w:rsidRPr="14E224F1">
              <w:rPr>
                <w:rFonts w:eastAsia="Arial"/>
              </w:rPr>
              <w:t>2.1. Propiedades textuales: coherencia, cohesión y adecuación.</w:t>
            </w:r>
          </w:p>
          <w:p w14:paraId="7EA25770" w14:textId="77777777" w:rsidR="008E0267" w:rsidRDefault="008E0267" w:rsidP="00227728">
            <w:pPr>
              <w:jc w:val="both"/>
            </w:pPr>
            <w:r w:rsidRPr="14E224F1">
              <w:rPr>
                <w:rFonts w:eastAsia="Arial"/>
                <w:b/>
                <w:bCs/>
              </w:rPr>
              <w:t xml:space="preserve"> </w:t>
            </w:r>
          </w:p>
        </w:tc>
        <w:tc>
          <w:tcPr>
            <w:tcW w:w="1412" w:type="dxa"/>
            <w:tcBorders>
              <w:top w:val="single" w:sz="8" w:space="0" w:color="auto"/>
              <w:left w:val="single" w:sz="8" w:space="0" w:color="auto"/>
              <w:bottom w:val="single" w:sz="8" w:space="0" w:color="auto"/>
              <w:right w:val="single" w:sz="8" w:space="0" w:color="auto"/>
            </w:tcBorders>
            <w:tcMar>
              <w:left w:w="108" w:type="dxa"/>
              <w:right w:w="108" w:type="dxa"/>
            </w:tcMar>
          </w:tcPr>
          <w:p w14:paraId="3501664A" w14:textId="77777777" w:rsidR="008E0267" w:rsidRDefault="008E0267" w:rsidP="00227728">
            <w:pPr>
              <w:tabs>
                <w:tab w:val="left" w:pos="1121"/>
                <w:tab w:val="left" w:pos="1122"/>
              </w:tabs>
              <w:spacing w:before="122"/>
            </w:pPr>
            <w:r w:rsidRPr="14E224F1">
              <w:rPr>
                <w:rFonts w:eastAsia="Arial"/>
                <w:b/>
                <w:bCs/>
              </w:rPr>
              <w:t>2.2,3.1,4.1</w:t>
            </w:r>
          </w:p>
        </w:tc>
      </w:tr>
      <w:tr w:rsidR="008E0267" w14:paraId="3A91515C" w14:textId="77777777" w:rsidTr="008E0267">
        <w:trPr>
          <w:trHeight w:val="75"/>
          <w:jc w:val="center"/>
        </w:trPr>
        <w:tc>
          <w:tcPr>
            <w:tcW w:w="1266" w:type="dxa"/>
            <w:vMerge/>
            <w:tcBorders>
              <w:left w:val="single" w:sz="0" w:space="0" w:color="auto"/>
              <w:right w:val="single" w:sz="0" w:space="0" w:color="auto"/>
            </w:tcBorders>
            <w:vAlign w:val="center"/>
          </w:tcPr>
          <w:p w14:paraId="3E976B43" w14:textId="77777777" w:rsidR="008E0267" w:rsidRDefault="008E0267" w:rsidP="00227728"/>
        </w:tc>
        <w:tc>
          <w:tcPr>
            <w:tcW w:w="5812" w:type="dxa"/>
            <w:gridSpan w:val="2"/>
            <w:tcBorders>
              <w:top w:val="single" w:sz="8" w:space="0" w:color="auto"/>
              <w:left w:val="nil"/>
              <w:bottom w:val="single" w:sz="8" w:space="0" w:color="auto"/>
              <w:right w:val="single" w:sz="8" w:space="0" w:color="auto"/>
            </w:tcBorders>
            <w:tcMar>
              <w:left w:w="108" w:type="dxa"/>
              <w:right w:w="108" w:type="dxa"/>
            </w:tcMar>
          </w:tcPr>
          <w:p w14:paraId="51FABF6F" w14:textId="77777777" w:rsidR="008E0267" w:rsidRDefault="008E0267" w:rsidP="00227728">
            <w:r w:rsidRPr="14E224F1">
              <w:rPr>
                <w:rFonts w:eastAsia="Arial"/>
              </w:rPr>
              <w:t>2.2. Géneros discursivos propios del ámbito educativo. Los textos académicos complejos.</w:t>
            </w:r>
          </w:p>
          <w:p w14:paraId="1B8ED3DA" w14:textId="77777777" w:rsidR="008E0267" w:rsidRDefault="008E0267" w:rsidP="008E0267">
            <w:pPr>
              <w:pStyle w:val="Prrafodelista"/>
              <w:numPr>
                <w:ilvl w:val="2"/>
                <w:numId w:val="35"/>
              </w:numPr>
              <w:spacing w:line="276" w:lineRule="auto"/>
              <w:rPr>
                <w:b/>
                <w:bCs/>
              </w:rPr>
            </w:pPr>
            <w:r w:rsidRPr="14E224F1">
              <w:rPr>
                <w:b/>
                <w:bCs/>
              </w:rPr>
              <w:t xml:space="preserve"> </w:t>
            </w:r>
          </w:p>
        </w:tc>
        <w:tc>
          <w:tcPr>
            <w:tcW w:w="1412" w:type="dxa"/>
            <w:tcBorders>
              <w:top w:val="single" w:sz="8" w:space="0" w:color="auto"/>
              <w:left w:val="single" w:sz="8" w:space="0" w:color="auto"/>
              <w:bottom w:val="single" w:sz="8" w:space="0" w:color="auto"/>
              <w:right w:val="single" w:sz="8" w:space="0" w:color="auto"/>
            </w:tcBorders>
            <w:tcMar>
              <w:left w:w="108" w:type="dxa"/>
              <w:right w:w="108" w:type="dxa"/>
            </w:tcMar>
          </w:tcPr>
          <w:p w14:paraId="51621375" w14:textId="77777777" w:rsidR="008E0267" w:rsidRDefault="008E0267" w:rsidP="00227728">
            <w:pPr>
              <w:tabs>
                <w:tab w:val="left" w:pos="1121"/>
                <w:tab w:val="left" w:pos="1122"/>
              </w:tabs>
              <w:spacing w:before="122"/>
            </w:pPr>
            <w:r w:rsidRPr="14E224F1">
              <w:rPr>
                <w:rFonts w:eastAsia="Arial"/>
                <w:b/>
                <w:bCs/>
              </w:rPr>
              <w:t>2.1,3.1,8.3</w:t>
            </w:r>
          </w:p>
        </w:tc>
      </w:tr>
      <w:tr w:rsidR="008E0267" w14:paraId="3C47729D" w14:textId="77777777" w:rsidTr="008E0267">
        <w:trPr>
          <w:trHeight w:val="75"/>
          <w:jc w:val="center"/>
        </w:trPr>
        <w:tc>
          <w:tcPr>
            <w:tcW w:w="1266" w:type="dxa"/>
            <w:vMerge/>
            <w:tcBorders>
              <w:left w:val="single" w:sz="0" w:space="0" w:color="auto"/>
              <w:right w:val="single" w:sz="0" w:space="0" w:color="auto"/>
            </w:tcBorders>
            <w:vAlign w:val="center"/>
          </w:tcPr>
          <w:p w14:paraId="73EB18CD" w14:textId="77777777" w:rsidR="008E0267" w:rsidRDefault="008E0267" w:rsidP="00227728"/>
        </w:tc>
        <w:tc>
          <w:tcPr>
            <w:tcW w:w="5812" w:type="dxa"/>
            <w:gridSpan w:val="2"/>
            <w:tcBorders>
              <w:top w:val="single" w:sz="8" w:space="0" w:color="auto"/>
              <w:left w:val="nil"/>
              <w:bottom w:val="single" w:sz="8" w:space="0" w:color="auto"/>
              <w:right w:val="single" w:sz="8" w:space="0" w:color="auto"/>
            </w:tcBorders>
            <w:tcMar>
              <w:left w:w="108" w:type="dxa"/>
              <w:right w:w="108" w:type="dxa"/>
            </w:tcMar>
          </w:tcPr>
          <w:p w14:paraId="1D235D45" w14:textId="77777777" w:rsidR="008E0267" w:rsidRDefault="008E0267" w:rsidP="00227728">
            <w:pPr>
              <w:jc w:val="both"/>
            </w:pPr>
            <w:r w:rsidRPr="14E224F1">
              <w:rPr>
                <w:rFonts w:eastAsia="Arial"/>
              </w:rPr>
              <w:t>2.3. Géneros discursivos propios del ámbito social. Las redes sociales y medios de comunicación. Características y estructura.</w:t>
            </w:r>
          </w:p>
          <w:p w14:paraId="70BDF003" w14:textId="77777777" w:rsidR="008E0267" w:rsidRDefault="008E0267" w:rsidP="00227728">
            <w:pPr>
              <w:tabs>
                <w:tab w:val="left" w:pos="2837"/>
                <w:tab w:val="left" w:pos="2838"/>
              </w:tabs>
              <w:spacing w:before="116" w:line="247" w:lineRule="auto"/>
              <w:jc w:val="both"/>
            </w:pPr>
            <w:r w:rsidRPr="14E224F1">
              <w:rPr>
                <w:rFonts w:eastAsia="Arial"/>
              </w:rPr>
              <w:t xml:space="preserve"> </w:t>
            </w:r>
          </w:p>
        </w:tc>
        <w:tc>
          <w:tcPr>
            <w:tcW w:w="1412" w:type="dxa"/>
            <w:tcBorders>
              <w:top w:val="single" w:sz="8" w:space="0" w:color="auto"/>
              <w:left w:val="single" w:sz="8" w:space="0" w:color="auto"/>
              <w:bottom w:val="single" w:sz="8" w:space="0" w:color="auto"/>
              <w:right w:val="single" w:sz="8" w:space="0" w:color="auto"/>
            </w:tcBorders>
            <w:tcMar>
              <w:left w:w="108" w:type="dxa"/>
              <w:right w:w="108" w:type="dxa"/>
            </w:tcMar>
          </w:tcPr>
          <w:p w14:paraId="41AD9C06" w14:textId="77777777" w:rsidR="008E0267" w:rsidRDefault="008E0267" w:rsidP="00227728">
            <w:pPr>
              <w:tabs>
                <w:tab w:val="left" w:pos="1121"/>
                <w:tab w:val="left" w:pos="1122"/>
              </w:tabs>
              <w:spacing w:before="122"/>
            </w:pPr>
            <w:r w:rsidRPr="14E224F1">
              <w:rPr>
                <w:rFonts w:eastAsia="Arial"/>
                <w:b/>
                <w:bCs/>
              </w:rPr>
              <w:t>1.2,2.1,3.1,6.2,8.3</w:t>
            </w:r>
          </w:p>
        </w:tc>
      </w:tr>
      <w:tr w:rsidR="008E0267" w14:paraId="325BA167" w14:textId="77777777" w:rsidTr="008E0267">
        <w:trPr>
          <w:trHeight w:val="75"/>
          <w:jc w:val="center"/>
        </w:trPr>
        <w:tc>
          <w:tcPr>
            <w:tcW w:w="1266" w:type="dxa"/>
            <w:vMerge/>
            <w:tcBorders>
              <w:left w:val="single" w:sz="0" w:space="0" w:color="auto"/>
              <w:bottom w:val="single" w:sz="0" w:space="0" w:color="auto"/>
              <w:right w:val="single" w:sz="0" w:space="0" w:color="auto"/>
            </w:tcBorders>
            <w:vAlign w:val="center"/>
          </w:tcPr>
          <w:p w14:paraId="1C04C21C" w14:textId="77777777" w:rsidR="008E0267" w:rsidRDefault="008E0267" w:rsidP="00227728"/>
        </w:tc>
        <w:tc>
          <w:tcPr>
            <w:tcW w:w="5812" w:type="dxa"/>
            <w:gridSpan w:val="2"/>
            <w:tcBorders>
              <w:top w:val="single" w:sz="8" w:space="0" w:color="auto"/>
              <w:left w:val="nil"/>
              <w:bottom w:val="single" w:sz="8" w:space="0" w:color="auto"/>
              <w:right w:val="single" w:sz="8" w:space="0" w:color="auto"/>
            </w:tcBorders>
            <w:tcMar>
              <w:left w:w="108" w:type="dxa"/>
              <w:right w:w="108" w:type="dxa"/>
            </w:tcMar>
          </w:tcPr>
          <w:p w14:paraId="7D97742D" w14:textId="77777777" w:rsidR="008E0267" w:rsidRDefault="008E0267" w:rsidP="00227728">
            <w:r w:rsidRPr="14E224F1">
              <w:rPr>
                <w:rFonts w:eastAsia="Arial"/>
              </w:rPr>
              <w:t>2.4. Géneros discursivos propios del ámbito profesional y empresarial.</w:t>
            </w:r>
          </w:p>
          <w:p w14:paraId="3650D18B" w14:textId="77777777" w:rsidR="008E0267" w:rsidRDefault="008E0267" w:rsidP="00227728">
            <w:pPr>
              <w:tabs>
                <w:tab w:val="left" w:pos="2837"/>
                <w:tab w:val="left" w:pos="2838"/>
              </w:tabs>
              <w:spacing w:before="115"/>
            </w:pPr>
            <w:r w:rsidRPr="14E224F1">
              <w:rPr>
                <w:rFonts w:eastAsia="Arial"/>
              </w:rPr>
              <w:t xml:space="preserve"> </w:t>
            </w:r>
          </w:p>
        </w:tc>
        <w:tc>
          <w:tcPr>
            <w:tcW w:w="1412" w:type="dxa"/>
            <w:tcBorders>
              <w:top w:val="single" w:sz="8" w:space="0" w:color="auto"/>
              <w:left w:val="single" w:sz="8" w:space="0" w:color="auto"/>
              <w:bottom w:val="single" w:sz="8" w:space="0" w:color="auto"/>
              <w:right w:val="single" w:sz="8" w:space="0" w:color="auto"/>
            </w:tcBorders>
            <w:tcMar>
              <w:left w:w="108" w:type="dxa"/>
              <w:right w:w="108" w:type="dxa"/>
            </w:tcMar>
          </w:tcPr>
          <w:p w14:paraId="55838A40" w14:textId="77777777" w:rsidR="008E0267" w:rsidRDefault="008E0267" w:rsidP="00227728">
            <w:pPr>
              <w:tabs>
                <w:tab w:val="left" w:pos="1121"/>
                <w:tab w:val="left" w:pos="1122"/>
              </w:tabs>
              <w:spacing w:before="122"/>
            </w:pPr>
            <w:r w:rsidRPr="14E224F1">
              <w:rPr>
                <w:rFonts w:eastAsia="Arial"/>
                <w:b/>
                <w:bCs/>
              </w:rPr>
              <w:t>2.1,3.1,8.3</w:t>
            </w:r>
          </w:p>
        </w:tc>
      </w:tr>
      <w:tr w:rsidR="008E0267" w14:paraId="1DA6636B" w14:textId="77777777" w:rsidTr="008E0267">
        <w:trPr>
          <w:trHeight w:val="885"/>
          <w:jc w:val="center"/>
        </w:trPr>
        <w:tc>
          <w:tcPr>
            <w:tcW w:w="1266" w:type="dxa"/>
            <w:vMerge w:val="restart"/>
            <w:tcBorders>
              <w:top w:val="nil"/>
              <w:left w:val="single" w:sz="8" w:space="0" w:color="auto"/>
              <w:bottom w:val="single" w:sz="8" w:space="0" w:color="auto"/>
              <w:right w:val="single" w:sz="8" w:space="0" w:color="auto"/>
            </w:tcBorders>
            <w:tcMar>
              <w:left w:w="108" w:type="dxa"/>
              <w:right w:w="108" w:type="dxa"/>
            </w:tcMar>
          </w:tcPr>
          <w:p w14:paraId="004BB255" w14:textId="77777777" w:rsidR="008E0267" w:rsidRDefault="008E0267" w:rsidP="00227728">
            <w:pPr>
              <w:tabs>
                <w:tab w:val="left" w:pos="2106"/>
                <w:tab w:val="left" w:pos="2107"/>
              </w:tabs>
              <w:spacing w:before="119"/>
            </w:pPr>
            <w:r w:rsidRPr="14E224F1">
              <w:rPr>
                <w:rFonts w:eastAsia="Arial"/>
                <w:b/>
                <w:bCs/>
              </w:rPr>
              <w:t>3. Procesos</w:t>
            </w:r>
          </w:p>
        </w:tc>
        <w:tc>
          <w:tcPr>
            <w:tcW w:w="5812" w:type="dxa"/>
            <w:gridSpan w:val="2"/>
            <w:tcBorders>
              <w:top w:val="single" w:sz="8" w:space="0" w:color="auto"/>
              <w:left w:val="nil"/>
              <w:bottom w:val="single" w:sz="8" w:space="0" w:color="auto"/>
              <w:right w:val="single" w:sz="8" w:space="0" w:color="auto"/>
            </w:tcBorders>
            <w:tcMar>
              <w:left w:w="108" w:type="dxa"/>
              <w:right w:w="108" w:type="dxa"/>
            </w:tcMar>
          </w:tcPr>
          <w:p w14:paraId="7305060C" w14:textId="77777777" w:rsidR="008E0267" w:rsidRDefault="008E0267" w:rsidP="00227728">
            <w:pPr>
              <w:jc w:val="both"/>
            </w:pPr>
            <w:r w:rsidRPr="14E224F1">
              <w:rPr>
                <w:rFonts w:eastAsia="Arial"/>
              </w:rPr>
              <w:t xml:space="preserve">3.1. Interacción oral y escrita de carácter formal. Tomar y dejar la palabra. Cooperación conversacional y cortesía lingüística. </w:t>
            </w:r>
          </w:p>
        </w:tc>
        <w:tc>
          <w:tcPr>
            <w:tcW w:w="1412" w:type="dxa"/>
            <w:tcBorders>
              <w:top w:val="single" w:sz="8" w:space="0" w:color="auto"/>
              <w:left w:val="single" w:sz="8" w:space="0" w:color="auto"/>
              <w:bottom w:val="single" w:sz="8" w:space="0" w:color="auto"/>
              <w:right w:val="single" w:sz="8" w:space="0" w:color="auto"/>
            </w:tcBorders>
            <w:tcMar>
              <w:left w:w="108" w:type="dxa"/>
              <w:right w:w="108" w:type="dxa"/>
            </w:tcMar>
          </w:tcPr>
          <w:p w14:paraId="22C5E9C8" w14:textId="77777777" w:rsidR="008E0267" w:rsidRDefault="008E0267" w:rsidP="00227728">
            <w:pPr>
              <w:tabs>
                <w:tab w:val="left" w:pos="1121"/>
                <w:tab w:val="left" w:pos="1122"/>
              </w:tabs>
              <w:spacing w:before="122"/>
            </w:pPr>
            <w:r w:rsidRPr="14E224F1">
              <w:rPr>
                <w:rFonts w:eastAsia="Arial"/>
                <w:b/>
                <w:bCs/>
              </w:rPr>
              <w:t>3.2,10.2</w:t>
            </w:r>
          </w:p>
        </w:tc>
      </w:tr>
      <w:tr w:rsidR="008E0267" w14:paraId="764E7F7D" w14:textId="77777777" w:rsidTr="008E0267">
        <w:trPr>
          <w:trHeight w:val="885"/>
          <w:jc w:val="center"/>
        </w:trPr>
        <w:tc>
          <w:tcPr>
            <w:tcW w:w="1266" w:type="dxa"/>
            <w:vMerge/>
            <w:tcBorders>
              <w:left w:val="single" w:sz="0" w:space="0" w:color="auto"/>
              <w:right w:val="single" w:sz="0" w:space="0" w:color="auto"/>
            </w:tcBorders>
            <w:vAlign w:val="center"/>
          </w:tcPr>
          <w:p w14:paraId="1340B779" w14:textId="77777777" w:rsidR="008E0267" w:rsidRDefault="008E0267" w:rsidP="00227728"/>
        </w:tc>
        <w:tc>
          <w:tcPr>
            <w:tcW w:w="5812" w:type="dxa"/>
            <w:gridSpan w:val="2"/>
            <w:tcBorders>
              <w:top w:val="single" w:sz="8" w:space="0" w:color="auto"/>
              <w:left w:val="nil"/>
              <w:bottom w:val="single" w:sz="8" w:space="0" w:color="auto"/>
              <w:right w:val="single" w:sz="8" w:space="0" w:color="auto"/>
            </w:tcBorders>
            <w:tcMar>
              <w:left w:w="108" w:type="dxa"/>
              <w:right w:w="108" w:type="dxa"/>
            </w:tcMar>
          </w:tcPr>
          <w:p w14:paraId="34CB47E4" w14:textId="77777777" w:rsidR="008E0267" w:rsidRDefault="008E0267" w:rsidP="00227728">
            <w:r w:rsidRPr="14E224F1">
              <w:rPr>
                <w:rFonts w:eastAsia="Arial"/>
              </w:rPr>
              <w:t>3.2 Comprensión oral: sentido global del texto y relación entre sus partes, selección y retención de la información relevante. La intención del emisor. Detección de los usos discriminatorios del lenguaje verbal y no verbal. Valoración de la forma y el contenido del texto.</w:t>
            </w:r>
          </w:p>
        </w:tc>
        <w:tc>
          <w:tcPr>
            <w:tcW w:w="1412" w:type="dxa"/>
            <w:tcBorders>
              <w:top w:val="single" w:sz="8" w:space="0" w:color="auto"/>
              <w:left w:val="single" w:sz="8" w:space="0" w:color="auto"/>
              <w:bottom w:val="single" w:sz="8" w:space="0" w:color="auto"/>
              <w:right w:val="single" w:sz="8" w:space="0" w:color="auto"/>
            </w:tcBorders>
            <w:tcMar>
              <w:left w:w="108" w:type="dxa"/>
              <w:right w:w="108" w:type="dxa"/>
            </w:tcMar>
          </w:tcPr>
          <w:p w14:paraId="7591D2BC" w14:textId="77777777" w:rsidR="008E0267" w:rsidRDefault="008E0267" w:rsidP="00227728">
            <w:pPr>
              <w:tabs>
                <w:tab w:val="left" w:pos="1121"/>
                <w:tab w:val="left" w:pos="1122"/>
              </w:tabs>
              <w:spacing w:before="122"/>
            </w:pPr>
            <w:r w:rsidRPr="14E224F1">
              <w:rPr>
                <w:rFonts w:eastAsia="Arial"/>
                <w:b/>
                <w:bCs/>
              </w:rPr>
              <w:t>2.1,2.2,3.1,3.2,10.1</w:t>
            </w:r>
          </w:p>
        </w:tc>
      </w:tr>
      <w:tr w:rsidR="008E0267" w14:paraId="07E22DDA" w14:textId="77777777" w:rsidTr="008E0267">
        <w:trPr>
          <w:trHeight w:val="885"/>
          <w:jc w:val="center"/>
        </w:trPr>
        <w:tc>
          <w:tcPr>
            <w:tcW w:w="1266" w:type="dxa"/>
            <w:vMerge/>
            <w:tcBorders>
              <w:left w:val="single" w:sz="0" w:space="0" w:color="auto"/>
              <w:right w:val="single" w:sz="0" w:space="0" w:color="auto"/>
            </w:tcBorders>
            <w:vAlign w:val="center"/>
          </w:tcPr>
          <w:p w14:paraId="3C7DCEBA" w14:textId="77777777" w:rsidR="008E0267" w:rsidRDefault="008E0267" w:rsidP="00227728"/>
        </w:tc>
        <w:tc>
          <w:tcPr>
            <w:tcW w:w="5812" w:type="dxa"/>
            <w:gridSpan w:val="2"/>
            <w:tcBorders>
              <w:top w:val="single" w:sz="8" w:space="0" w:color="auto"/>
              <w:left w:val="nil"/>
              <w:bottom w:val="single" w:sz="8" w:space="0" w:color="auto"/>
              <w:right w:val="single" w:sz="8" w:space="0" w:color="auto"/>
            </w:tcBorders>
            <w:tcMar>
              <w:left w:w="108" w:type="dxa"/>
              <w:right w:w="108" w:type="dxa"/>
            </w:tcMar>
          </w:tcPr>
          <w:p w14:paraId="41709A33" w14:textId="77777777" w:rsidR="008E0267" w:rsidRDefault="008E0267" w:rsidP="00227728">
            <w:r w:rsidRPr="14E224F1">
              <w:rPr>
                <w:rFonts w:eastAsia="Arial"/>
              </w:rPr>
              <w:t>3.3 El tema, la estructura organizativa y el registro de los textos de carácter expositivo y argumentativo, procedentes de distintos ámbitos, utilizando procedimientos como esquemas, mapas conceptuales o resúmenes.</w:t>
            </w:r>
          </w:p>
          <w:p w14:paraId="17D86E32" w14:textId="77777777" w:rsidR="008E0267" w:rsidRDefault="008E0267" w:rsidP="00227728">
            <w:r w:rsidRPr="14E224F1">
              <w:rPr>
                <w:rFonts w:eastAsia="Arial"/>
              </w:rPr>
              <w:t xml:space="preserve"> </w:t>
            </w:r>
          </w:p>
        </w:tc>
        <w:tc>
          <w:tcPr>
            <w:tcW w:w="1412" w:type="dxa"/>
            <w:tcBorders>
              <w:top w:val="single" w:sz="8" w:space="0" w:color="auto"/>
              <w:left w:val="single" w:sz="8" w:space="0" w:color="auto"/>
              <w:bottom w:val="single" w:sz="8" w:space="0" w:color="auto"/>
              <w:right w:val="single" w:sz="8" w:space="0" w:color="auto"/>
            </w:tcBorders>
            <w:tcMar>
              <w:left w:w="108" w:type="dxa"/>
              <w:right w:w="108" w:type="dxa"/>
            </w:tcMar>
          </w:tcPr>
          <w:p w14:paraId="65083B92" w14:textId="77777777" w:rsidR="008E0267" w:rsidRDefault="008E0267" w:rsidP="00227728">
            <w:pPr>
              <w:tabs>
                <w:tab w:val="left" w:pos="1121"/>
                <w:tab w:val="left" w:pos="1122"/>
              </w:tabs>
              <w:spacing w:before="122"/>
            </w:pPr>
            <w:r w:rsidRPr="14E224F1">
              <w:rPr>
                <w:rFonts w:eastAsia="Arial"/>
                <w:b/>
                <w:bCs/>
              </w:rPr>
              <w:t>6.1</w:t>
            </w:r>
          </w:p>
        </w:tc>
      </w:tr>
      <w:tr w:rsidR="008E0267" w14:paraId="559AB04B" w14:textId="77777777" w:rsidTr="008E0267">
        <w:trPr>
          <w:trHeight w:val="885"/>
          <w:jc w:val="center"/>
        </w:trPr>
        <w:tc>
          <w:tcPr>
            <w:tcW w:w="1266" w:type="dxa"/>
            <w:vMerge/>
            <w:tcBorders>
              <w:left w:val="single" w:sz="0" w:space="0" w:color="auto"/>
              <w:bottom w:val="single" w:sz="0" w:space="0" w:color="auto"/>
              <w:right w:val="single" w:sz="0" w:space="0" w:color="auto"/>
            </w:tcBorders>
            <w:vAlign w:val="center"/>
          </w:tcPr>
          <w:p w14:paraId="0B05C78F" w14:textId="77777777" w:rsidR="008E0267" w:rsidRDefault="008E0267" w:rsidP="00227728"/>
        </w:tc>
        <w:tc>
          <w:tcPr>
            <w:tcW w:w="5812" w:type="dxa"/>
            <w:gridSpan w:val="2"/>
            <w:tcBorders>
              <w:top w:val="single" w:sz="8" w:space="0" w:color="auto"/>
              <w:left w:val="nil"/>
              <w:bottom w:val="single" w:sz="8" w:space="0" w:color="auto"/>
              <w:right w:val="single" w:sz="8" w:space="0" w:color="auto"/>
            </w:tcBorders>
            <w:tcMar>
              <w:left w:w="108" w:type="dxa"/>
              <w:right w:w="108" w:type="dxa"/>
            </w:tcMar>
          </w:tcPr>
          <w:p w14:paraId="77C577BC" w14:textId="77777777" w:rsidR="008E0267" w:rsidRDefault="008E0267" w:rsidP="00227728">
            <w:r w:rsidRPr="14E224F1">
              <w:rPr>
                <w:rFonts w:eastAsia="Arial"/>
              </w:rPr>
              <w:t>3.4.   Producción oral formal: Planificación y búsqueda de información, textualización y revisión. Adecuación a la audiencia y al tiempo de exposición. Elementos no verbales. Rasgos discursivos y lingüísticos de la oralidad formal. La deliberación oral argumentada.</w:t>
            </w:r>
          </w:p>
          <w:p w14:paraId="6D8F6FBD" w14:textId="77777777" w:rsidR="008E0267" w:rsidRDefault="008E0267" w:rsidP="00227728">
            <w:r w:rsidRPr="14E224F1">
              <w:rPr>
                <w:rFonts w:eastAsia="Arial"/>
              </w:rPr>
              <w:t xml:space="preserve"> </w:t>
            </w:r>
          </w:p>
        </w:tc>
        <w:tc>
          <w:tcPr>
            <w:tcW w:w="1412" w:type="dxa"/>
            <w:tcBorders>
              <w:top w:val="single" w:sz="8" w:space="0" w:color="auto"/>
              <w:left w:val="single" w:sz="8" w:space="0" w:color="auto"/>
              <w:bottom w:val="single" w:sz="8" w:space="0" w:color="auto"/>
              <w:right w:val="single" w:sz="8" w:space="0" w:color="auto"/>
            </w:tcBorders>
            <w:tcMar>
              <w:left w:w="108" w:type="dxa"/>
              <w:right w:w="108" w:type="dxa"/>
            </w:tcMar>
          </w:tcPr>
          <w:p w14:paraId="32BE9D06" w14:textId="77777777" w:rsidR="008E0267" w:rsidRDefault="008E0267" w:rsidP="00227728">
            <w:pPr>
              <w:tabs>
                <w:tab w:val="left" w:pos="1121"/>
                <w:tab w:val="left" w:pos="1122"/>
              </w:tabs>
              <w:spacing w:before="122"/>
            </w:pPr>
            <w:r w:rsidRPr="14E224F1">
              <w:rPr>
                <w:rFonts w:eastAsia="Arial"/>
                <w:b/>
                <w:bCs/>
              </w:rPr>
              <w:t>3.1,3.2.8.2</w:t>
            </w:r>
          </w:p>
        </w:tc>
      </w:tr>
      <w:tr w:rsidR="008E0267" w14:paraId="5A5DCF03" w14:textId="77777777" w:rsidTr="008E0267">
        <w:trPr>
          <w:trHeight w:val="885"/>
          <w:jc w:val="center"/>
        </w:trPr>
        <w:tc>
          <w:tcPr>
            <w:tcW w:w="1266" w:type="dxa"/>
            <w:vMerge/>
            <w:tcBorders>
              <w:left w:val="single" w:sz="0" w:space="0" w:color="auto"/>
              <w:bottom w:val="single" w:sz="0" w:space="0" w:color="auto"/>
              <w:right w:val="single" w:sz="0" w:space="0" w:color="auto"/>
            </w:tcBorders>
            <w:vAlign w:val="center"/>
          </w:tcPr>
          <w:p w14:paraId="2A6A012B" w14:textId="77777777" w:rsidR="008E0267" w:rsidRDefault="008E0267" w:rsidP="00227728"/>
        </w:tc>
        <w:tc>
          <w:tcPr>
            <w:tcW w:w="5812" w:type="dxa"/>
            <w:gridSpan w:val="2"/>
            <w:tcBorders>
              <w:top w:val="single" w:sz="8" w:space="0" w:color="auto"/>
              <w:left w:val="nil"/>
              <w:bottom w:val="single" w:sz="8" w:space="0" w:color="auto"/>
              <w:right w:val="single" w:sz="8" w:space="0" w:color="auto"/>
            </w:tcBorders>
            <w:tcMar>
              <w:left w:w="108" w:type="dxa"/>
              <w:right w:w="108" w:type="dxa"/>
            </w:tcMar>
          </w:tcPr>
          <w:p w14:paraId="3FBB92E2" w14:textId="77777777" w:rsidR="008E0267" w:rsidRDefault="008E0267" w:rsidP="00227728">
            <w:r w:rsidRPr="14E224F1">
              <w:rPr>
                <w:rFonts w:eastAsia="Arial"/>
              </w:rPr>
              <w:t>3.5 Composición de textos expositivos y argumentativos propios de distintos ámbitos, a partir de modelos, atendiendo a las condiciones de situación y utilizando adecuadamente los esquemas textuales.</w:t>
            </w:r>
          </w:p>
        </w:tc>
        <w:tc>
          <w:tcPr>
            <w:tcW w:w="1412" w:type="dxa"/>
            <w:tcBorders>
              <w:top w:val="single" w:sz="8" w:space="0" w:color="auto"/>
              <w:left w:val="single" w:sz="8" w:space="0" w:color="auto"/>
              <w:bottom w:val="single" w:sz="8" w:space="0" w:color="auto"/>
              <w:right w:val="single" w:sz="8" w:space="0" w:color="auto"/>
            </w:tcBorders>
            <w:tcMar>
              <w:left w:w="108" w:type="dxa"/>
              <w:right w:w="108" w:type="dxa"/>
            </w:tcMar>
          </w:tcPr>
          <w:p w14:paraId="19FEADCA" w14:textId="77777777" w:rsidR="008E0267" w:rsidRDefault="008E0267" w:rsidP="00227728">
            <w:pPr>
              <w:tabs>
                <w:tab w:val="left" w:pos="1121"/>
                <w:tab w:val="left" w:pos="1122"/>
              </w:tabs>
              <w:spacing w:before="122"/>
            </w:pPr>
            <w:r w:rsidRPr="14E224F1">
              <w:rPr>
                <w:rFonts w:eastAsia="Arial"/>
                <w:b/>
                <w:bCs/>
              </w:rPr>
              <w:t>3.1,5.1,5.2,7.4,8.1,8.2,9.2</w:t>
            </w:r>
          </w:p>
        </w:tc>
      </w:tr>
      <w:tr w:rsidR="008E0267" w14:paraId="73FC2F48" w14:textId="77777777" w:rsidTr="008E0267">
        <w:trPr>
          <w:trHeight w:val="885"/>
          <w:jc w:val="center"/>
        </w:trPr>
        <w:tc>
          <w:tcPr>
            <w:tcW w:w="1266" w:type="dxa"/>
            <w:tcBorders>
              <w:top w:val="nil"/>
              <w:left w:val="single" w:sz="8" w:space="0" w:color="auto"/>
              <w:bottom w:val="single" w:sz="8" w:space="0" w:color="auto"/>
              <w:right w:val="single" w:sz="8" w:space="0" w:color="auto"/>
            </w:tcBorders>
            <w:tcMar>
              <w:left w:w="108" w:type="dxa"/>
              <w:right w:w="108" w:type="dxa"/>
            </w:tcMar>
          </w:tcPr>
          <w:p w14:paraId="5BDB7B82" w14:textId="77777777" w:rsidR="008E0267" w:rsidRDefault="008E0267" w:rsidP="00227728">
            <w:pPr>
              <w:tabs>
                <w:tab w:val="left" w:pos="2106"/>
                <w:tab w:val="left" w:pos="2107"/>
              </w:tabs>
              <w:spacing w:before="119"/>
            </w:pPr>
            <w:r w:rsidRPr="14E224F1">
              <w:rPr>
                <w:rFonts w:eastAsia="Arial"/>
                <w:b/>
                <w:bCs/>
              </w:rPr>
              <w:t xml:space="preserve"> </w:t>
            </w:r>
          </w:p>
        </w:tc>
        <w:tc>
          <w:tcPr>
            <w:tcW w:w="5812" w:type="dxa"/>
            <w:gridSpan w:val="2"/>
            <w:tcBorders>
              <w:top w:val="single" w:sz="8" w:space="0" w:color="auto"/>
              <w:left w:val="nil"/>
              <w:bottom w:val="single" w:sz="8" w:space="0" w:color="auto"/>
              <w:right w:val="single" w:sz="8" w:space="0" w:color="auto"/>
            </w:tcBorders>
            <w:tcMar>
              <w:left w:w="108" w:type="dxa"/>
              <w:right w:w="108" w:type="dxa"/>
            </w:tcMar>
          </w:tcPr>
          <w:p w14:paraId="0E1E06C4" w14:textId="77777777" w:rsidR="008E0267" w:rsidRDefault="008E0267" w:rsidP="00227728">
            <w:r w:rsidRPr="14E224F1">
              <w:rPr>
                <w:rFonts w:eastAsia="Arial"/>
              </w:rPr>
              <w:t>3.6 Comprensión lectora: sentido global del texto y relación entre sus partes. La intención del emisor. Detección de los usos discriminatorios del lenguaje verbal e icónico. Valoración de la forma y el contenido del texto.</w:t>
            </w:r>
          </w:p>
        </w:tc>
        <w:tc>
          <w:tcPr>
            <w:tcW w:w="1412" w:type="dxa"/>
            <w:tcBorders>
              <w:top w:val="single" w:sz="8" w:space="0" w:color="auto"/>
              <w:left w:val="single" w:sz="8" w:space="0" w:color="auto"/>
              <w:bottom w:val="single" w:sz="8" w:space="0" w:color="auto"/>
              <w:right w:val="single" w:sz="8" w:space="0" w:color="auto"/>
            </w:tcBorders>
            <w:tcMar>
              <w:left w:w="108" w:type="dxa"/>
              <w:right w:w="108" w:type="dxa"/>
            </w:tcMar>
          </w:tcPr>
          <w:p w14:paraId="30F64D31" w14:textId="77777777" w:rsidR="008E0267" w:rsidRDefault="008E0267" w:rsidP="00227728">
            <w:pPr>
              <w:tabs>
                <w:tab w:val="left" w:pos="1121"/>
                <w:tab w:val="left" w:pos="1122"/>
              </w:tabs>
              <w:spacing w:before="122"/>
            </w:pPr>
            <w:r w:rsidRPr="14E224F1">
              <w:rPr>
                <w:rFonts w:eastAsia="Arial"/>
                <w:b/>
                <w:bCs/>
              </w:rPr>
              <w:t>7.1,7.2,9.1,10.1</w:t>
            </w:r>
          </w:p>
        </w:tc>
      </w:tr>
      <w:tr w:rsidR="008E0267" w14:paraId="67CF4377" w14:textId="77777777" w:rsidTr="008E0267">
        <w:trPr>
          <w:trHeight w:val="885"/>
          <w:jc w:val="center"/>
        </w:trPr>
        <w:tc>
          <w:tcPr>
            <w:tcW w:w="1266" w:type="dxa"/>
            <w:tcBorders>
              <w:top w:val="single" w:sz="8" w:space="0" w:color="auto"/>
              <w:left w:val="single" w:sz="8" w:space="0" w:color="auto"/>
              <w:bottom w:val="single" w:sz="8" w:space="0" w:color="auto"/>
              <w:right w:val="single" w:sz="8" w:space="0" w:color="auto"/>
            </w:tcBorders>
            <w:tcMar>
              <w:left w:w="108" w:type="dxa"/>
              <w:right w:w="108" w:type="dxa"/>
            </w:tcMar>
          </w:tcPr>
          <w:p w14:paraId="2CAEDF3C" w14:textId="77777777" w:rsidR="008E0267" w:rsidRDefault="008E0267" w:rsidP="00227728">
            <w:pPr>
              <w:tabs>
                <w:tab w:val="left" w:pos="2106"/>
                <w:tab w:val="left" w:pos="2107"/>
              </w:tabs>
              <w:spacing w:before="119"/>
            </w:pPr>
            <w:r w:rsidRPr="14E224F1">
              <w:rPr>
                <w:rFonts w:eastAsia="Arial"/>
                <w:b/>
                <w:bCs/>
              </w:rPr>
              <w:t xml:space="preserve"> </w:t>
            </w:r>
          </w:p>
        </w:tc>
        <w:tc>
          <w:tcPr>
            <w:tcW w:w="5812" w:type="dxa"/>
            <w:gridSpan w:val="2"/>
            <w:tcBorders>
              <w:top w:val="single" w:sz="8" w:space="0" w:color="auto"/>
              <w:left w:val="nil"/>
              <w:bottom w:val="single" w:sz="8" w:space="0" w:color="auto"/>
              <w:right w:val="single" w:sz="8" w:space="0" w:color="auto"/>
            </w:tcBorders>
            <w:tcMar>
              <w:left w:w="108" w:type="dxa"/>
              <w:right w:w="108" w:type="dxa"/>
            </w:tcMar>
          </w:tcPr>
          <w:p w14:paraId="4BB6C0DC" w14:textId="77777777" w:rsidR="008E0267" w:rsidRDefault="008E0267" w:rsidP="00227728">
            <w:r w:rsidRPr="14E224F1">
              <w:rPr>
                <w:rFonts w:eastAsia="Arial"/>
              </w:rPr>
              <w:t>3.7 Producción escrita. Proceso de elaboración: planificación, redacción, revisión y edición en diferentes soportes</w:t>
            </w:r>
          </w:p>
        </w:tc>
        <w:tc>
          <w:tcPr>
            <w:tcW w:w="1412" w:type="dxa"/>
            <w:tcBorders>
              <w:top w:val="single" w:sz="8" w:space="0" w:color="auto"/>
              <w:left w:val="single" w:sz="8" w:space="0" w:color="auto"/>
              <w:bottom w:val="single" w:sz="8" w:space="0" w:color="auto"/>
              <w:right w:val="single" w:sz="8" w:space="0" w:color="auto"/>
            </w:tcBorders>
            <w:tcMar>
              <w:left w:w="108" w:type="dxa"/>
              <w:right w:w="108" w:type="dxa"/>
            </w:tcMar>
          </w:tcPr>
          <w:p w14:paraId="3D119D60" w14:textId="77777777" w:rsidR="008E0267" w:rsidRDefault="008E0267" w:rsidP="00227728">
            <w:pPr>
              <w:tabs>
                <w:tab w:val="left" w:pos="1121"/>
                <w:tab w:val="left" w:pos="1122"/>
              </w:tabs>
              <w:spacing w:before="122"/>
            </w:pPr>
            <w:r w:rsidRPr="14E224F1">
              <w:rPr>
                <w:rFonts w:eastAsia="Arial"/>
                <w:b/>
                <w:bCs/>
              </w:rPr>
              <w:t>3.1,5.1,6.1,9.1,9.3</w:t>
            </w:r>
          </w:p>
        </w:tc>
      </w:tr>
      <w:tr w:rsidR="008E0267" w14:paraId="391F9D08" w14:textId="77777777" w:rsidTr="008E0267">
        <w:trPr>
          <w:trHeight w:val="885"/>
          <w:jc w:val="center"/>
        </w:trPr>
        <w:tc>
          <w:tcPr>
            <w:tcW w:w="1266" w:type="dxa"/>
            <w:tcBorders>
              <w:top w:val="single" w:sz="8" w:space="0" w:color="auto"/>
              <w:left w:val="single" w:sz="8" w:space="0" w:color="auto"/>
              <w:bottom w:val="single" w:sz="8" w:space="0" w:color="auto"/>
              <w:right w:val="single" w:sz="8" w:space="0" w:color="auto"/>
            </w:tcBorders>
            <w:tcMar>
              <w:left w:w="108" w:type="dxa"/>
              <w:right w:w="108" w:type="dxa"/>
            </w:tcMar>
          </w:tcPr>
          <w:p w14:paraId="155C1309" w14:textId="77777777" w:rsidR="008E0267" w:rsidRDefault="008E0267" w:rsidP="00227728">
            <w:pPr>
              <w:tabs>
                <w:tab w:val="left" w:pos="2106"/>
                <w:tab w:val="left" w:pos="2107"/>
              </w:tabs>
              <w:spacing w:before="119"/>
            </w:pPr>
            <w:r w:rsidRPr="14E224F1">
              <w:rPr>
                <w:rFonts w:eastAsia="Arial"/>
                <w:b/>
                <w:bCs/>
              </w:rPr>
              <w:t xml:space="preserve"> </w:t>
            </w:r>
          </w:p>
        </w:tc>
        <w:tc>
          <w:tcPr>
            <w:tcW w:w="5812" w:type="dxa"/>
            <w:gridSpan w:val="2"/>
            <w:tcBorders>
              <w:top w:val="single" w:sz="8" w:space="0" w:color="auto"/>
              <w:left w:val="nil"/>
              <w:bottom w:val="single" w:sz="8" w:space="0" w:color="auto"/>
              <w:right w:val="single" w:sz="8" w:space="0" w:color="auto"/>
            </w:tcBorders>
            <w:tcMar>
              <w:left w:w="108" w:type="dxa"/>
              <w:right w:w="108" w:type="dxa"/>
            </w:tcMar>
          </w:tcPr>
          <w:p w14:paraId="0852FBD7" w14:textId="77777777" w:rsidR="008E0267" w:rsidRDefault="008E0267" w:rsidP="00227728">
            <w:r w:rsidRPr="14E224F1">
              <w:rPr>
                <w:rFonts w:eastAsia="Arial"/>
              </w:rPr>
              <w:t>3.8 Alfabetización informacional: Búsqueda autónoma y selección de la información con criterios de fiabilidad, calidad y pertinencia; análisis, valoración, reorganización y síntesis de la información en esquemas propios y transformación en conocimiento; comunicación y difusión de la información reelaborada de manera creativa y respetuosa con la propiedad intelectual. La gestión de contenidos, el almacenamiento y la recuperación de la información relevante. Noticias falsas y verificación de hechos.</w:t>
            </w:r>
          </w:p>
        </w:tc>
        <w:tc>
          <w:tcPr>
            <w:tcW w:w="1412" w:type="dxa"/>
            <w:tcBorders>
              <w:top w:val="single" w:sz="8" w:space="0" w:color="auto"/>
              <w:left w:val="single" w:sz="8" w:space="0" w:color="auto"/>
              <w:bottom w:val="single" w:sz="8" w:space="0" w:color="auto"/>
              <w:right w:val="single" w:sz="8" w:space="0" w:color="auto"/>
            </w:tcBorders>
            <w:tcMar>
              <w:left w:w="108" w:type="dxa"/>
              <w:right w:w="108" w:type="dxa"/>
            </w:tcMar>
          </w:tcPr>
          <w:p w14:paraId="72942A17" w14:textId="77777777" w:rsidR="008E0267" w:rsidRDefault="008E0267" w:rsidP="00227728">
            <w:pPr>
              <w:tabs>
                <w:tab w:val="left" w:pos="1121"/>
                <w:tab w:val="left" w:pos="1122"/>
              </w:tabs>
              <w:spacing w:before="122"/>
            </w:pPr>
            <w:r w:rsidRPr="14E224F1">
              <w:rPr>
                <w:rFonts w:eastAsia="Arial"/>
                <w:b/>
                <w:bCs/>
              </w:rPr>
              <w:t>6.1,6.2</w:t>
            </w:r>
          </w:p>
        </w:tc>
      </w:tr>
      <w:tr w:rsidR="008E0267" w14:paraId="284066C9" w14:textId="77777777" w:rsidTr="008E0267">
        <w:trPr>
          <w:trHeight w:val="885"/>
          <w:jc w:val="center"/>
        </w:trPr>
        <w:tc>
          <w:tcPr>
            <w:tcW w:w="1266" w:type="dxa"/>
            <w:vMerge w:val="restart"/>
            <w:tcBorders>
              <w:top w:val="single" w:sz="8" w:space="0" w:color="auto"/>
              <w:left w:val="single" w:sz="8" w:space="0" w:color="auto"/>
              <w:bottom w:val="single" w:sz="8" w:space="0" w:color="auto"/>
              <w:right w:val="single" w:sz="8" w:space="0" w:color="auto"/>
            </w:tcBorders>
            <w:tcMar>
              <w:left w:w="108" w:type="dxa"/>
              <w:right w:w="108" w:type="dxa"/>
            </w:tcMar>
          </w:tcPr>
          <w:p w14:paraId="0CD80C4F" w14:textId="77777777" w:rsidR="008E0267" w:rsidRDefault="008E0267" w:rsidP="00227728">
            <w:pPr>
              <w:tabs>
                <w:tab w:val="left" w:pos="2106"/>
                <w:tab w:val="left" w:pos="2107"/>
              </w:tabs>
              <w:spacing w:before="119"/>
            </w:pPr>
            <w:r w:rsidRPr="14E224F1">
              <w:rPr>
                <w:rFonts w:eastAsia="Arial"/>
                <w:b/>
                <w:bCs/>
              </w:rPr>
              <w:lastRenderedPageBreak/>
              <w:t>4. Reconocimiento y uso discursivo de los elementos lingüísticos</w:t>
            </w:r>
          </w:p>
        </w:tc>
        <w:tc>
          <w:tcPr>
            <w:tcW w:w="5812" w:type="dxa"/>
            <w:gridSpan w:val="2"/>
            <w:tcBorders>
              <w:top w:val="single" w:sz="8" w:space="0" w:color="auto"/>
              <w:left w:val="nil"/>
              <w:bottom w:val="single" w:sz="8" w:space="0" w:color="auto"/>
              <w:right w:val="single" w:sz="8" w:space="0" w:color="auto"/>
            </w:tcBorders>
            <w:tcMar>
              <w:left w:w="108" w:type="dxa"/>
              <w:right w:w="108" w:type="dxa"/>
            </w:tcMar>
          </w:tcPr>
          <w:p w14:paraId="575CE25A" w14:textId="77777777" w:rsidR="008E0267" w:rsidRDefault="008E0267" w:rsidP="00227728">
            <w:r w:rsidRPr="14E224F1">
              <w:rPr>
                <w:rFonts w:eastAsia="Arial"/>
              </w:rPr>
              <w:t>4.1. Formas de expresión de la subjetividad y de la objetividad.</w:t>
            </w:r>
          </w:p>
        </w:tc>
        <w:tc>
          <w:tcPr>
            <w:tcW w:w="1412" w:type="dxa"/>
            <w:tcBorders>
              <w:top w:val="single" w:sz="8" w:space="0" w:color="auto"/>
              <w:left w:val="single" w:sz="8" w:space="0" w:color="auto"/>
              <w:bottom w:val="single" w:sz="8" w:space="0" w:color="auto"/>
              <w:right w:val="single" w:sz="8" w:space="0" w:color="auto"/>
            </w:tcBorders>
            <w:tcMar>
              <w:left w:w="108" w:type="dxa"/>
              <w:right w:w="108" w:type="dxa"/>
            </w:tcMar>
          </w:tcPr>
          <w:p w14:paraId="2164849E" w14:textId="77777777" w:rsidR="008E0267" w:rsidRDefault="008E0267" w:rsidP="00227728">
            <w:pPr>
              <w:tabs>
                <w:tab w:val="left" w:pos="1121"/>
                <w:tab w:val="left" w:pos="1122"/>
              </w:tabs>
              <w:spacing w:before="122"/>
            </w:pPr>
            <w:r w:rsidRPr="14E224F1">
              <w:rPr>
                <w:rFonts w:eastAsia="Arial"/>
                <w:b/>
                <w:bCs/>
              </w:rPr>
              <w:t>2.1,2.2,4.1,4.2,8.2</w:t>
            </w:r>
          </w:p>
        </w:tc>
      </w:tr>
      <w:tr w:rsidR="008E0267" w14:paraId="1B28CAC4" w14:textId="77777777" w:rsidTr="008E0267">
        <w:trPr>
          <w:trHeight w:val="885"/>
          <w:jc w:val="center"/>
        </w:trPr>
        <w:tc>
          <w:tcPr>
            <w:tcW w:w="1266" w:type="dxa"/>
            <w:vMerge/>
            <w:tcBorders>
              <w:left w:val="single" w:sz="0" w:space="0" w:color="auto"/>
              <w:bottom w:val="single" w:sz="0" w:space="0" w:color="auto"/>
              <w:right w:val="single" w:sz="0" w:space="0" w:color="auto"/>
            </w:tcBorders>
            <w:vAlign w:val="center"/>
          </w:tcPr>
          <w:p w14:paraId="49B3E823" w14:textId="77777777" w:rsidR="008E0267" w:rsidRDefault="008E0267" w:rsidP="00227728"/>
        </w:tc>
        <w:tc>
          <w:tcPr>
            <w:tcW w:w="5812" w:type="dxa"/>
            <w:gridSpan w:val="2"/>
            <w:tcBorders>
              <w:top w:val="single" w:sz="8" w:space="0" w:color="auto"/>
              <w:left w:val="nil"/>
              <w:bottom w:val="single" w:sz="8" w:space="0" w:color="auto"/>
              <w:right w:val="single" w:sz="8" w:space="0" w:color="auto"/>
            </w:tcBorders>
            <w:tcMar>
              <w:left w:w="108" w:type="dxa"/>
              <w:right w:w="108" w:type="dxa"/>
            </w:tcMar>
            <w:vAlign w:val="bottom"/>
          </w:tcPr>
          <w:p w14:paraId="15DD6C9F" w14:textId="77777777" w:rsidR="008E0267" w:rsidRDefault="008E0267" w:rsidP="00227728">
            <w:r w:rsidRPr="14E224F1">
              <w:rPr>
                <w:rFonts w:eastAsia="Arial"/>
              </w:rPr>
              <w:t xml:space="preserve"> 4.2. Recursos lingüísticos para adecuar el registro a la situación de comunicación. Indagación, elaboración de un corpus y aplicación</w:t>
            </w:r>
          </w:p>
        </w:tc>
        <w:tc>
          <w:tcPr>
            <w:tcW w:w="1412" w:type="dxa"/>
            <w:tcBorders>
              <w:top w:val="single" w:sz="8" w:space="0" w:color="auto"/>
              <w:left w:val="single" w:sz="8" w:space="0" w:color="auto"/>
              <w:bottom w:val="single" w:sz="8" w:space="0" w:color="auto"/>
              <w:right w:val="single" w:sz="8" w:space="0" w:color="auto"/>
            </w:tcBorders>
            <w:tcMar>
              <w:left w:w="108" w:type="dxa"/>
              <w:right w:w="108" w:type="dxa"/>
            </w:tcMar>
          </w:tcPr>
          <w:p w14:paraId="6A9CC46F" w14:textId="77777777" w:rsidR="008E0267" w:rsidRDefault="008E0267" w:rsidP="00227728">
            <w:pPr>
              <w:tabs>
                <w:tab w:val="left" w:pos="1121"/>
                <w:tab w:val="left" w:pos="1122"/>
              </w:tabs>
              <w:spacing w:before="122"/>
            </w:pPr>
            <w:r w:rsidRPr="14E224F1">
              <w:rPr>
                <w:rFonts w:eastAsia="Arial"/>
                <w:b/>
                <w:bCs/>
              </w:rPr>
              <w:t>3.1,5.1</w:t>
            </w:r>
          </w:p>
        </w:tc>
      </w:tr>
      <w:tr w:rsidR="008E0267" w14:paraId="66B7AEFA" w14:textId="77777777" w:rsidTr="008E0267">
        <w:trPr>
          <w:trHeight w:val="885"/>
          <w:jc w:val="center"/>
        </w:trPr>
        <w:tc>
          <w:tcPr>
            <w:tcW w:w="1266" w:type="dxa"/>
            <w:vMerge/>
            <w:tcBorders>
              <w:left w:val="single" w:sz="0" w:space="0" w:color="auto"/>
              <w:right w:val="single" w:sz="0" w:space="0" w:color="auto"/>
            </w:tcBorders>
            <w:vAlign w:val="center"/>
          </w:tcPr>
          <w:p w14:paraId="06F77F06" w14:textId="77777777" w:rsidR="008E0267" w:rsidRDefault="008E0267" w:rsidP="00227728"/>
        </w:tc>
        <w:tc>
          <w:tcPr>
            <w:tcW w:w="5812" w:type="dxa"/>
            <w:gridSpan w:val="2"/>
            <w:tcBorders>
              <w:top w:val="single" w:sz="8" w:space="0" w:color="auto"/>
              <w:left w:val="nil"/>
              <w:bottom w:val="single" w:sz="8" w:space="0" w:color="auto"/>
              <w:right w:val="single" w:sz="8" w:space="0" w:color="auto"/>
            </w:tcBorders>
            <w:tcMar>
              <w:left w:w="108" w:type="dxa"/>
              <w:right w:w="108" w:type="dxa"/>
            </w:tcMar>
            <w:vAlign w:val="bottom"/>
          </w:tcPr>
          <w:p w14:paraId="5FD0B709" w14:textId="77777777" w:rsidR="008E0267" w:rsidRDefault="008E0267" w:rsidP="00227728">
            <w:r w:rsidRPr="14E224F1">
              <w:rPr>
                <w:rFonts w:eastAsia="Arial"/>
              </w:rPr>
              <w:t xml:space="preserve"> 4.3. Conectores, marcadores discursivos y otros procedimientos léxico-semánticos y gramaticales que contribuyen a la cohesión del texto. Elaboración de un corpus. Reflexión y valoración sobre su contribución a la cohesión de textos de variada tipología. </w:t>
            </w:r>
          </w:p>
        </w:tc>
        <w:tc>
          <w:tcPr>
            <w:tcW w:w="1412" w:type="dxa"/>
            <w:tcBorders>
              <w:top w:val="single" w:sz="8" w:space="0" w:color="auto"/>
              <w:left w:val="single" w:sz="8" w:space="0" w:color="auto"/>
              <w:bottom w:val="single" w:sz="8" w:space="0" w:color="auto"/>
              <w:right w:val="single" w:sz="8" w:space="0" w:color="auto"/>
            </w:tcBorders>
            <w:tcMar>
              <w:left w:w="108" w:type="dxa"/>
              <w:right w:w="108" w:type="dxa"/>
            </w:tcMar>
          </w:tcPr>
          <w:p w14:paraId="650AB467" w14:textId="77777777" w:rsidR="008E0267" w:rsidRDefault="008E0267" w:rsidP="00227728">
            <w:pPr>
              <w:tabs>
                <w:tab w:val="left" w:pos="1121"/>
                <w:tab w:val="left" w:pos="1122"/>
              </w:tabs>
              <w:spacing w:before="122"/>
            </w:pPr>
            <w:r w:rsidRPr="14E224F1">
              <w:rPr>
                <w:rFonts w:eastAsia="Arial"/>
                <w:b/>
                <w:bCs/>
              </w:rPr>
              <w:t>3.1,4.1,4.2</w:t>
            </w:r>
          </w:p>
        </w:tc>
      </w:tr>
      <w:tr w:rsidR="008E0267" w14:paraId="74B1A911" w14:textId="77777777" w:rsidTr="008E0267">
        <w:trPr>
          <w:trHeight w:val="885"/>
          <w:jc w:val="center"/>
        </w:trPr>
        <w:tc>
          <w:tcPr>
            <w:tcW w:w="1266" w:type="dxa"/>
            <w:vMerge/>
            <w:tcBorders>
              <w:left w:val="single" w:sz="0" w:space="0" w:color="auto"/>
              <w:right w:val="single" w:sz="0" w:space="0" w:color="auto"/>
            </w:tcBorders>
            <w:vAlign w:val="center"/>
          </w:tcPr>
          <w:p w14:paraId="2FC0ABAD" w14:textId="77777777" w:rsidR="008E0267" w:rsidRDefault="008E0267" w:rsidP="00227728"/>
        </w:tc>
        <w:tc>
          <w:tcPr>
            <w:tcW w:w="5812" w:type="dxa"/>
            <w:gridSpan w:val="2"/>
            <w:tcBorders>
              <w:top w:val="single" w:sz="8" w:space="0" w:color="auto"/>
              <w:left w:val="nil"/>
              <w:bottom w:val="single" w:sz="8" w:space="0" w:color="auto"/>
              <w:right w:val="single" w:sz="8" w:space="0" w:color="auto"/>
            </w:tcBorders>
            <w:tcMar>
              <w:left w:w="108" w:type="dxa"/>
              <w:right w:w="108" w:type="dxa"/>
            </w:tcMar>
            <w:vAlign w:val="bottom"/>
          </w:tcPr>
          <w:p w14:paraId="0D86D32F" w14:textId="77777777" w:rsidR="008E0267" w:rsidRDefault="008E0267" w:rsidP="00227728">
            <w:r w:rsidRPr="14E224F1">
              <w:rPr>
                <w:rFonts w:eastAsia="Arial"/>
              </w:rPr>
              <w:t xml:space="preserve"> 4.4. Relaciones entre las formas verbales como procedimientos de cohesión del texto con especial atención a la valoración y al uso de los tiempos verbales. La correlación de tiempos verbales</w:t>
            </w:r>
          </w:p>
        </w:tc>
        <w:tc>
          <w:tcPr>
            <w:tcW w:w="1412" w:type="dxa"/>
            <w:tcBorders>
              <w:top w:val="single" w:sz="8" w:space="0" w:color="auto"/>
              <w:left w:val="single" w:sz="8" w:space="0" w:color="auto"/>
              <w:bottom w:val="single" w:sz="8" w:space="0" w:color="auto"/>
              <w:right w:val="single" w:sz="8" w:space="0" w:color="auto"/>
            </w:tcBorders>
            <w:tcMar>
              <w:left w:w="108" w:type="dxa"/>
              <w:right w:w="108" w:type="dxa"/>
            </w:tcMar>
          </w:tcPr>
          <w:p w14:paraId="0860628E" w14:textId="77777777" w:rsidR="008E0267" w:rsidRDefault="008E0267" w:rsidP="00227728">
            <w:pPr>
              <w:tabs>
                <w:tab w:val="left" w:pos="1121"/>
                <w:tab w:val="left" w:pos="1122"/>
              </w:tabs>
              <w:spacing w:before="122"/>
            </w:pPr>
            <w:r w:rsidRPr="14E224F1">
              <w:rPr>
                <w:rFonts w:eastAsia="Arial"/>
                <w:b/>
                <w:bCs/>
              </w:rPr>
              <w:t>9.1,9.2</w:t>
            </w:r>
          </w:p>
        </w:tc>
      </w:tr>
      <w:tr w:rsidR="008E0267" w14:paraId="360ECD0A" w14:textId="77777777" w:rsidTr="008E0267">
        <w:trPr>
          <w:trHeight w:val="885"/>
          <w:jc w:val="center"/>
        </w:trPr>
        <w:tc>
          <w:tcPr>
            <w:tcW w:w="1266" w:type="dxa"/>
            <w:vMerge/>
            <w:tcBorders>
              <w:left w:val="single" w:sz="0" w:space="0" w:color="auto"/>
              <w:right w:val="single" w:sz="0" w:space="0" w:color="auto"/>
            </w:tcBorders>
            <w:vAlign w:val="center"/>
          </w:tcPr>
          <w:p w14:paraId="5EAFD5F4" w14:textId="77777777" w:rsidR="008E0267" w:rsidRDefault="008E0267" w:rsidP="00227728"/>
        </w:tc>
        <w:tc>
          <w:tcPr>
            <w:tcW w:w="5812" w:type="dxa"/>
            <w:gridSpan w:val="2"/>
            <w:tcBorders>
              <w:top w:val="single" w:sz="8" w:space="0" w:color="auto"/>
              <w:left w:val="nil"/>
              <w:bottom w:val="single" w:sz="8" w:space="0" w:color="auto"/>
              <w:right w:val="single" w:sz="8" w:space="0" w:color="auto"/>
            </w:tcBorders>
            <w:tcMar>
              <w:left w:w="108" w:type="dxa"/>
              <w:right w:w="108" w:type="dxa"/>
            </w:tcMar>
            <w:vAlign w:val="bottom"/>
          </w:tcPr>
          <w:p w14:paraId="1AAFD752" w14:textId="77777777" w:rsidR="008E0267" w:rsidRDefault="008E0267" w:rsidP="00227728">
            <w:r w:rsidRPr="14E224F1">
              <w:rPr>
                <w:rFonts w:eastAsia="Arial"/>
              </w:rPr>
              <w:t xml:space="preserve"> 4.5. Procedimientos lingüísticos y paralingüísticos de inclusión del discurso de otros</w:t>
            </w:r>
          </w:p>
          <w:p w14:paraId="66E42AEB" w14:textId="77777777" w:rsidR="008E0267" w:rsidRDefault="008E0267" w:rsidP="00227728">
            <w:r w:rsidRPr="14E224F1">
              <w:rPr>
                <w:rFonts w:eastAsia="Arial"/>
              </w:rPr>
              <w:t>hablantes en los propios (cita, discurso referido), usando el registro formal y expresándose oralmente con claridad, precisión y corrección, ajustando la actuación verbal y no verbal a las condiciones de la situación comunicativa</w:t>
            </w:r>
          </w:p>
        </w:tc>
        <w:tc>
          <w:tcPr>
            <w:tcW w:w="1412" w:type="dxa"/>
            <w:tcBorders>
              <w:top w:val="single" w:sz="8" w:space="0" w:color="auto"/>
              <w:left w:val="single" w:sz="8" w:space="0" w:color="auto"/>
              <w:bottom w:val="single" w:sz="8" w:space="0" w:color="auto"/>
              <w:right w:val="single" w:sz="8" w:space="0" w:color="auto"/>
            </w:tcBorders>
            <w:tcMar>
              <w:left w:w="108" w:type="dxa"/>
              <w:right w:w="108" w:type="dxa"/>
            </w:tcMar>
          </w:tcPr>
          <w:p w14:paraId="5A4F7A2C" w14:textId="77777777" w:rsidR="008E0267" w:rsidRDefault="008E0267" w:rsidP="00227728">
            <w:pPr>
              <w:tabs>
                <w:tab w:val="left" w:pos="1121"/>
                <w:tab w:val="left" w:pos="1122"/>
              </w:tabs>
              <w:spacing w:before="122"/>
            </w:pPr>
            <w:r w:rsidRPr="14E224F1">
              <w:rPr>
                <w:rFonts w:eastAsia="Arial"/>
                <w:b/>
                <w:bCs/>
              </w:rPr>
              <w:t>3.1</w:t>
            </w:r>
          </w:p>
        </w:tc>
      </w:tr>
      <w:tr w:rsidR="008E0267" w14:paraId="0E538D59" w14:textId="77777777" w:rsidTr="008E0267">
        <w:trPr>
          <w:trHeight w:val="885"/>
          <w:jc w:val="center"/>
        </w:trPr>
        <w:tc>
          <w:tcPr>
            <w:tcW w:w="1266" w:type="dxa"/>
            <w:vMerge/>
            <w:tcBorders>
              <w:left w:val="single" w:sz="0" w:space="0" w:color="auto"/>
              <w:right w:val="single" w:sz="0" w:space="0" w:color="auto"/>
            </w:tcBorders>
            <w:vAlign w:val="center"/>
          </w:tcPr>
          <w:p w14:paraId="70DCD76A" w14:textId="77777777" w:rsidR="008E0267" w:rsidRDefault="008E0267" w:rsidP="00227728"/>
        </w:tc>
        <w:tc>
          <w:tcPr>
            <w:tcW w:w="5812" w:type="dxa"/>
            <w:gridSpan w:val="2"/>
            <w:tcBorders>
              <w:top w:val="single" w:sz="8" w:space="0" w:color="auto"/>
              <w:left w:val="nil"/>
              <w:bottom w:val="single" w:sz="8" w:space="0" w:color="auto"/>
              <w:right w:val="single" w:sz="8" w:space="0" w:color="auto"/>
            </w:tcBorders>
            <w:tcMar>
              <w:left w:w="108" w:type="dxa"/>
              <w:right w:w="108" w:type="dxa"/>
            </w:tcMar>
            <w:vAlign w:val="bottom"/>
          </w:tcPr>
          <w:p w14:paraId="6340F517" w14:textId="77777777" w:rsidR="008E0267" w:rsidRDefault="008E0267" w:rsidP="00227728">
            <w:r w:rsidRPr="14E224F1">
              <w:rPr>
                <w:rFonts w:eastAsia="Arial"/>
              </w:rPr>
              <w:t xml:space="preserve"> 4.6. Corrección lingüística y revisión ortográfica, gramatical y tipográfica de los textos. Uso eficaz de diccionarios, manuales de consulta y de correctores ortográficos en soporte analógico o digital</w:t>
            </w:r>
          </w:p>
        </w:tc>
        <w:tc>
          <w:tcPr>
            <w:tcW w:w="1412" w:type="dxa"/>
            <w:tcBorders>
              <w:top w:val="single" w:sz="8" w:space="0" w:color="auto"/>
              <w:left w:val="single" w:sz="8" w:space="0" w:color="auto"/>
              <w:bottom w:val="single" w:sz="8" w:space="0" w:color="auto"/>
              <w:right w:val="single" w:sz="8" w:space="0" w:color="auto"/>
            </w:tcBorders>
            <w:tcMar>
              <w:left w:w="108" w:type="dxa"/>
              <w:right w:w="108" w:type="dxa"/>
            </w:tcMar>
          </w:tcPr>
          <w:p w14:paraId="4E076FA9" w14:textId="77777777" w:rsidR="008E0267" w:rsidRDefault="008E0267" w:rsidP="00227728">
            <w:pPr>
              <w:tabs>
                <w:tab w:val="left" w:pos="1121"/>
                <w:tab w:val="left" w:pos="1122"/>
              </w:tabs>
              <w:spacing w:before="122"/>
            </w:pPr>
            <w:r w:rsidRPr="14E224F1">
              <w:rPr>
                <w:rFonts w:eastAsia="Arial"/>
                <w:b/>
                <w:bCs/>
              </w:rPr>
              <w:t>5.2,9.1</w:t>
            </w:r>
          </w:p>
        </w:tc>
      </w:tr>
      <w:tr w:rsidR="008E0267" w14:paraId="388B5D55" w14:textId="77777777" w:rsidTr="008E0267">
        <w:trPr>
          <w:trHeight w:val="885"/>
          <w:jc w:val="center"/>
        </w:trPr>
        <w:tc>
          <w:tcPr>
            <w:tcW w:w="1266" w:type="dxa"/>
            <w:vMerge/>
            <w:tcBorders>
              <w:left w:val="single" w:sz="0" w:space="0" w:color="auto"/>
              <w:bottom w:val="single" w:sz="0" w:space="0" w:color="auto"/>
              <w:right w:val="single" w:sz="0" w:space="0" w:color="auto"/>
            </w:tcBorders>
            <w:vAlign w:val="center"/>
          </w:tcPr>
          <w:p w14:paraId="366258D6" w14:textId="77777777" w:rsidR="008E0267" w:rsidRDefault="008E0267" w:rsidP="00227728"/>
        </w:tc>
        <w:tc>
          <w:tcPr>
            <w:tcW w:w="5812" w:type="dxa"/>
            <w:gridSpan w:val="2"/>
            <w:tcBorders>
              <w:top w:val="single" w:sz="8" w:space="0" w:color="auto"/>
              <w:left w:val="nil"/>
              <w:bottom w:val="single" w:sz="8" w:space="0" w:color="auto"/>
              <w:right w:val="single" w:sz="8" w:space="0" w:color="auto"/>
            </w:tcBorders>
            <w:tcMar>
              <w:left w:w="108" w:type="dxa"/>
              <w:right w:w="108" w:type="dxa"/>
            </w:tcMar>
            <w:vAlign w:val="bottom"/>
          </w:tcPr>
          <w:p w14:paraId="75F6EAD9" w14:textId="77777777" w:rsidR="008E0267" w:rsidRDefault="008E0267" w:rsidP="00227728">
            <w:r w:rsidRPr="14E224F1">
              <w:rPr>
                <w:rFonts w:eastAsia="Arial"/>
              </w:rPr>
              <w:t xml:space="preserve"> 4.7. Los signos de puntuación como mecanismo organizador del texto escrito y su relación con el significado.</w:t>
            </w:r>
          </w:p>
        </w:tc>
        <w:tc>
          <w:tcPr>
            <w:tcW w:w="1412" w:type="dxa"/>
            <w:tcBorders>
              <w:top w:val="single" w:sz="8" w:space="0" w:color="auto"/>
              <w:left w:val="single" w:sz="8" w:space="0" w:color="auto"/>
              <w:bottom w:val="single" w:sz="8" w:space="0" w:color="auto"/>
              <w:right w:val="single" w:sz="8" w:space="0" w:color="auto"/>
            </w:tcBorders>
            <w:tcMar>
              <w:left w:w="108" w:type="dxa"/>
              <w:right w:w="108" w:type="dxa"/>
            </w:tcMar>
          </w:tcPr>
          <w:p w14:paraId="1C9C7042" w14:textId="77777777" w:rsidR="008E0267" w:rsidRDefault="008E0267" w:rsidP="00227728">
            <w:pPr>
              <w:tabs>
                <w:tab w:val="left" w:pos="1121"/>
                <w:tab w:val="left" w:pos="1122"/>
              </w:tabs>
              <w:spacing w:before="122"/>
            </w:pPr>
            <w:r w:rsidRPr="14E224F1">
              <w:rPr>
                <w:rFonts w:eastAsia="Arial"/>
                <w:b/>
                <w:bCs/>
              </w:rPr>
              <w:t>5.2,9.1</w:t>
            </w:r>
          </w:p>
        </w:tc>
      </w:tr>
      <w:tr w:rsidR="008E0267" w14:paraId="6ACD1306" w14:textId="77777777" w:rsidTr="00227728">
        <w:trPr>
          <w:trHeight w:val="300"/>
          <w:jc w:val="center"/>
        </w:trPr>
        <w:tc>
          <w:tcPr>
            <w:tcW w:w="8490" w:type="dxa"/>
            <w:gridSpan w:val="4"/>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tcPr>
          <w:p w14:paraId="5588590C" w14:textId="77777777" w:rsidR="008E0267" w:rsidRDefault="008E0267" w:rsidP="00227728">
            <w:pPr>
              <w:tabs>
                <w:tab w:val="left" w:pos="1824"/>
              </w:tabs>
              <w:spacing w:before="119"/>
              <w:jc w:val="center"/>
            </w:pPr>
            <w:r w:rsidRPr="14E224F1">
              <w:rPr>
                <w:rFonts w:eastAsia="Arial"/>
                <w:b/>
                <w:bCs/>
                <w:color w:val="7030A0"/>
              </w:rPr>
              <w:t>BLOQUE C: Educación literaria</w:t>
            </w:r>
          </w:p>
        </w:tc>
      </w:tr>
      <w:tr w:rsidR="008E0267" w14:paraId="6450D335" w14:textId="77777777" w:rsidTr="008E0267">
        <w:trPr>
          <w:trHeight w:val="300"/>
          <w:jc w:val="center"/>
        </w:trPr>
        <w:tc>
          <w:tcPr>
            <w:tcW w:w="1266" w:type="dxa"/>
            <w:vMerge w:val="restart"/>
            <w:tcBorders>
              <w:top w:val="single" w:sz="8" w:space="0" w:color="auto"/>
              <w:left w:val="single" w:sz="8" w:space="0" w:color="auto"/>
              <w:right w:val="single" w:sz="8" w:space="0" w:color="auto"/>
            </w:tcBorders>
            <w:shd w:val="clear" w:color="auto" w:fill="FFFFFF" w:themeFill="background1"/>
            <w:tcMar>
              <w:left w:w="108" w:type="dxa"/>
              <w:right w:w="108" w:type="dxa"/>
            </w:tcMar>
          </w:tcPr>
          <w:p w14:paraId="585FBC13" w14:textId="77777777" w:rsidR="008E0267" w:rsidRDefault="008E0267" w:rsidP="00227728">
            <w:pPr>
              <w:tabs>
                <w:tab w:val="left" w:pos="2112"/>
              </w:tabs>
              <w:spacing w:before="120" w:line="252" w:lineRule="auto"/>
            </w:pPr>
            <w:r w:rsidRPr="14E224F1">
              <w:rPr>
                <w:rFonts w:eastAsia="Arial"/>
                <w:b/>
                <w:bCs/>
                <w:color w:val="000000" w:themeColor="text1"/>
              </w:rPr>
              <w:t>1. Lectura autónoma</w:t>
            </w:r>
          </w:p>
          <w:p w14:paraId="6BBEF825" w14:textId="77777777" w:rsidR="008E0267" w:rsidRDefault="008E0267" w:rsidP="00227728">
            <w:pPr>
              <w:tabs>
                <w:tab w:val="left" w:pos="2112"/>
              </w:tabs>
              <w:spacing w:before="120" w:line="252" w:lineRule="auto"/>
            </w:pPr>
            <w:r w:rsidRPr="14E224F1">
              <w:rPr>
                <w:rFonts w:eastAsia="Arial"/>
              </w:rPr>
              <w:t xml:space="preserve"> </w:t>
            </w:r>
          </w:p>
        </w:tc>
        <w:tc>
          <w:tcPr>
            <w:tcW w:w="5812" w:type="dxa"/>
            <w:gridSpan w:val="2"/>
            <w:tcBorders>
              <w:top w:val="nil"/>
              <w:left w:val="single" w:sz="8" w:space="0" w:color="auto"/>
              <w:bottom w:val="single" w:sz="8" w:space="0" w:color="auto"/>
              <w:right w:val="single" w:sz="8" w:space="0" w:color="auto"/>
            </w:tcBorders>
            <w:shd w:val="clear" w:color="auto" w:fill="FFFFFF" w:themeFill="background1"/>
            <w:tcMar>
              <w:left w:w="108" w:type="dxa"/>
              <w:right w:w="108" w:type="dxa"/>
            </w:tcMar>
            <w:vAlign w:val="bottom"/>
          </w:tcPr>
          <w:p w14:paraId="18429C14" w14:textId="77777777" w:rsidR="008E0267" w:rsidRDefault="008E0267" w:rsidP="00227728">
            <w:pPr>
              <w:tabs>
                <w:tab w:val="left" w:pos="2112"/>
              </w:tabs>
              <w:spacing w:before="120" w:line="252" w:lineRule="auto"/>
              <w:jc w:val="both"/>
            </w:pPr>
            <w:r w:rsidRPr="14E224F1">
              <w:rPr>
                <w:rFonts w:eastAsia="Arial"/>
                <w:color w:val="000000" w:themeColor="text1"/>
              </w:rPr>
              <w:t xml:space="preserve"> 1.1. Selección de las obras relevantes, incluyendo el ensayo literario y formas actuales de producción y consumo cultural, con la ayuda de recomendaciones especializadas.</w:t>
            </w:r>
          </w:p>
        </w:tc>
        <w:tc>
          <w:tcPr>
            <w:tcW w:w="1412" w:type="dxa"/>
            <w:tcBorders>
              <w:top w:val="nil"/>
              <w:left w:val="nil"/>
              <w:bottom w:val="single" w:sz="8" w:space="0" w:color="auto"/>
              <w:right w:val="single" w:sz="8" w:space="0" w:color="auto"/>
            </w:tcBorders>
            <w:tcMar>
              <w:left w:w="108" w:type="dxa"/>
              <w:right w:w="108" w:type="dxa"/>
            </w:tcMar>
          </w:tcPr>
          <w:p w14:paraId="4E6A6FD3" w14:textId="77777777" w:rsidR="008E0267" w:rsidRDefault="008E0267" w:rsidP="00227728">
            <w:pPr>
              <w:tabs>
                <w:tab w:val="left" w:pos="1121"/>
                <w:tab w:val="left" w:pos="1122"/>
              </w:tabs>
              <w:spacing w:before="122"/>
              <w:jc w:val="both"/>
            </w:pPr>
            <w:r w:rsidRPr="14E224F1">
              <w:rPr>
                <w:rFonts w:eastAsia="Arial"/>
                <w:b/>
                <w:bCs/>
              </w:rPr>
              <w:t>7.1</w:t>
            </w:r>
          </w:p>
        </w:tc>
      </w:tr>
      <w:tr w:rsidR="008E0267" w14:paraId="31A0C993" w14:textId="77777777" w:rsidTr="008E0267">
        <w:trPr>
          <w:trHeight w:val="300"/>
          <w:jc w:val="center"/>
        </w:trPr>
        <w:tc>
          <w:tcPr>
            <w:tcW w:w="1266" w:type="dxa"/>
            <w:vMerge/>
            <w:tcBorders>
              <w:left w:val="single" w:sz="8" w:space="0" w:color="auto"/>
              <w:right w:val="single" w:sz="8" w:space="0" w:color="auto"/>
            </w:tcBorders>
            <w:vAlign w:val="center"/>
          </w:tcPr>
          <w:p w14:paraId="0BC38521" w14:textId="77777777" w:rsidR="008E0267" w:rsidRDefault="008E0267" w:rsidP="00227728">
            <w:pPr>
              <w:tabs>
                <w:tab w:val="left" w:pos="2112"/>
              </w:tabs>
              <w:spacing w:before="120" w:line="252" w:lineRule="auto"/>
            </w:pPr>
          </w:p>
        </w:tc>
        <w:tc>
          <w:tcPr>
            <w:tcW w:w="5812" w:type="dxa"/>
            <w:gridSpan w:val="2"/>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bottom"/>
          </w:tcPr>
          <w:p w14:paraId="66D6F38A" w14:textId="77777777" w:rsidR="008E0267" w:rsidRDefault="008E0267" w:rsidP="00227728">
            <w:pPr>
              <w:tabs>
                <w:tab w:val="left" w:pos="2112"/>
              </w:tabs>
              <w:spacing w:before="120" w:line="252" w:lineRule="auto"/>
              <w:jc w:val="both"/>
            </w:pPr>
            <w:r w:rsidRPr="14E224F1">
              <w:rPr>
                <w:rFonts w:eastAsia="Arial"/>
                <w:color w:val="000000" w:themeColor="text1"/>
              </w:rPr>
              <w:t xml:space="preserve"> 1.2. Participación activa en el circuito literario y lector en contexto presencial y digital.</w:t>
            </w:r>
            <w:r>
              <w:t xml:space="preserve"> </w:t>
            </w:r>
            <w:r w:rsidRPr="14E224F1">
              <w:rPr>
                <w:rFonts w:eastAsia="Arial"/>
                <w:color w:val="000000" w:themeColor="text1"/>
              </w:rPr>
              <w:t>Utilización autónoma de todo tipo de bibliotecas. Acceso a otras experiencias culturales.</w:t>
            </w:r>
          </w:p>
        </w:tc>
        <w:tc>
          <w:tcPr>
            <w:tcW w:w="1412" w:type="dxa"/>
            <w:tcBorders>
              <w:top w:val="single" w:sz="8" w:space="0" w:color="auto"/>
              <w:left w:val="nil"/>
              <w:bottom w:val="single" w:sz="8" w:space="0" w:color="auto"/>
              <w:right w:val="single" w:sz="8" w:space="0" w:color="auto"/>
            </w:tcBorders>
            <w:tcMar>
              <w:left w:w="108" w:type="dxa"/>
              <w:right w:w="108" w:type="dxa"/>
            </w:tcMar>
          </w:tcPr>
          <w:p w14:paraId="5F49E9F2" w14:textId="77777777" w:rsidR="008E0267" w:rsidRDefault="008E0267" w:rsidP="00227728">
            <w:pPr>
              <w:tabs>
                <w:tab w:val="left" w:pos="1121"/>
                <w:tab w:val="left" w:pos="1122"/>
              </w:tabs>
              <w:spacing w:before="122"/>
              <w:jc w:val="both"/>
            </w:pPr>
            <w:r w:rsidRPr="14E224F1">
              <w:rPr>
                <w:rFonts w:eastAsia="Arial"/>
                <w:b/>
                <w:bCs/>
              </w:rPr>
              <w:t>7.2</w:t>
            </w:r>
          </w:p>
        </w:tc>
      </w:tr>
      <w:tr w:rsidR="008E0267" w14:paraId="7EBB923A" w14:textId="77777777" w:rsidTr="008E0267">
        <w:trPr>
          <w:trHeight w:val="300"/>
          <w:jc w:val="center"/>
        </w:trPr>
        <w:tc>
          <w:tcPr>
            <w:tcW w:w="1266" w:type="dxa"/>
            <w:vMerge/>
            <w:tcBorders>
              <w:left w:val="single" w:sz="8" w:space="0" w:color="auto"/>
              <w:right w:val="single" w:sz="8" w:space="0" w:color="auto"/>
            </w:tcBorders>
            <w:vAlign w:val="center"/>
          </w:tcPr>
          <w:p w14:paraId="0061CC05" w14:textId="77777777" w:rsidR="008E0267" w:rsidRDefault="008E0267" w:rsidP="00227728">
            <w:pPr>
              <w:tabs>
                <w:tab w:val="left" w:pos="2112"/>
              </w:tabs>
              <w:spacing w:before="120" w:line="252" w:lineRule="auto"/>
            </w:pPr>
          </w:p>
        </w:tc>
        <w:tc>
          <w:tcPr>
            <w:tcW w:w="5812" w:type="dxa"/>
            <w:gridSpan w:val="2"/>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bottom"/>
          </w:tcPr>
          <w:p w14:paraId="42DC9776" w14:textId="77777777" w:rsidR="008E0267" w:rsidRDefault="008E0267" w:rsidP="00227728">
            <w:pPr>
              <w:tabs>
                <w:tab w:val="left" w:pos="2112"/>
              </w:tabs>
              <w:spacing w:before="120" w:line="252" w:lineRule="auto"/>
              <w:jc w:val="both"/>
            </w:pPr>
            <w:r w:rsidRPr="14E224F1">
              <w:rPr>
                <w:rFonts w:eastAsia="Arial"/>
                <w:color w:val="000000" w:themeColor="text1"/>
              </w:rPr>
              <w:t xml:space="preserve"> 1.3. Expresión argumentada de los gustos lectores personales. Diversificación del corpus leído, atendiendo a los circuitos comerciales del libro y distinguiendo entre literatura canónica y de consumo, clásicos y </w:t>
            </w:r>
            <w:proofErr w:type="spellStart"/>
            <w:r w:rsidRPr="14E224F1">
              <w:rPr>
                <w:rFonts w:eastAsia="Arial"/>
                <w:color w:val="000000" w:themeColor="text1"/>
              </w:rPr>
              <w:t>bestsellers</w:t>
            </w:r>
            <w:proofErr w:type="spellEnd"/>
            <w:r w:rsidRPr="14E224F1">
              <w:rPr>
                <w:rFonts w:eastAsia="Arial"/>
                <w:color w:val="000000" w:themeColor="text1"/>
              </w:rPr>
              <w:t>.</w:t>
            </w:r>
          </w:p>
        </w:tc>
        <w:tc>
          <w:tcPr>
            <w:tcW w:w="1412" w:type="dxa"/>
            <w:tcBorders>
              <w:top w:val="single" w:sz="8" w:space="0" w:color="auto"/>
              <w:left w:val="nil"/>
              <w:bottom w:val="single" w:sz="8" w:space="0" w:color="auto"/>
              <w:right w:val="single" w:sz="8" w:space="0" w:color="auto"/>
            </w:tcBorders>
            <w:tcMar>
              <w:left w:w="108" w:type="dxa"/>
              <w:right w:w="108" w:type="dxa"/>
            </w:tcMar>
          </w:tcPr>
          <w:p w14:paraId="23AB53D3" w14:textId="77777777" w:rsidR="008E0267" w:rsidRDefault="008E0267" w:rsidP="00227728">
            <w:pPr>
              <w:tabs>
                <w:tab w:val="left" w:pos="1121"/>
                <w:tab w:val="left" w:pos="1122"/>
              </w:tabs>
              <w:spacing w:before="122"/>
              <w:jc w:val="both"/>
            </w:pPr>
            <w:r w:rsidRPr="14E224F1">
              <w:rPr>
                <w:rFonts w:eastAsia="Arial"/>
                <w:b/>
                <w:bCs/>
              </w:rPr>
              <w:t>7.4</w:t>
            </w:r>
          </w:p>
        </w:tc>
      </w:tr>
      <w:tr w:rsidR="008E0267" w14:paraId="6C819803" w14:textId="77777777" w:rsidTr="008E0267">
        <w:trPr>
          <w:trHeight w:val="300"/>
          <w:jc w:val="center"/>
        </w:trPr>
        <w:tc>
          <w:tcPr>
            <w:tcW w:w="1266" w:type="dxa"/>
            <w:vMerge/>
            <w:tcBorders>
              <w:left w:val="single" w:sz="8" w:space="0" w:color="auto"/>
              <w:right w:val="single" w:sz="8" w:space="0" w:color="auto"/>
            </w:tcBorders>
            <w:vAlign w:val="center"/>
          </w:tcPr>
          <w:p w14:paraId="7CE5AD55" w14:textId="77777777" w:rsidR="008E0267" w:rsidRDefault="008E0267" w:rsidP="00227728">
            <w:pPr>
              <w:tabs>
                <w:tab w:val="left" w:pos="2112"/>
              </w:tabs>
              <w:spacing w:before="120" w:line="252" w:lineRule="auto"/>
            </w:pPr>
          </w:p>
        </w:tc>
        <w:tc>
          <w:tcPr>
            <w:tcW w:w="5812" w:type="dxa"/>
            <w:gridSpan w:val="2"/>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bottom"/>
          </w:tcPr>
          <w:p w14:paraId="1237963C" w14:textId="77777777" w:rsidR="008E0267" w:rsidRDefault="008E0267" w:rsidP="00227728">
            <w:pPr>
              <w:tabs>
                <w:tab w:val="left" w:pos="2112"/>
              </w:tabs>
              <w:spacing w:before="120" w:line="252" w:lineRule="auto"/>
              <w:jc w:val="both"/>
            </w:pPr>
            <w:r w:rsidRPr="14E224F1">
              <w:rPr>
                <w:rFonts w:eastAsia="Arial"/>
                <w:color w:val="000000" w:themeColor="text1"/>
              </w:rPr>
              <w:t xml:space="preserve"> 1.4. Comunicación de la experiencia lectora utilizando un metalenguaje específico y atendiendo a aspectos temáticos (constancia y pervivencia de ciertos temas, así como la evolución en su tratamiento), género y subgénero, elementos de la estructura y el estilo (figuras, tropos y modelos de </w:t>
            </w:r>
            <w:r w:rsidRPr="14E224F1">
              <w:rPr>
                <w:rFonts w:eastAsia="Arial"/>
                <w:color w:val="000000" w:themeColor="text1"/>
              </w:rPr>
              <w:lastRenderedPageBreak/>
              <w:t>versificación más usuales), y valores éticos y estéticos de las obras</w:t>
            </w:r>
          </w:p>
        </w:tc>
        <w:tc>
          <w:tcPr>
            <w:tcW w:w="1412" w:type="dxa"/>
            <w:tcBorders>
              <w:top w:val="single" w:sz="8" w:space="0" w:color="auto"/>
              <w:left w:val="nil"/>
              <w:bottom w:val="single" w:sz="8" w:space="0" w:color="auto"/>
              <w:right w:val="single" w:sz="8" w:space="0" w:color="auto"/>
            </w:tcBorders>
            <w:tcMar>
              <w:left w:w="108" w:type="dxa"/>
              <w:right w:w="108" w:type="dxa"/>
            </w:tcMar>
          </w:tcPr>
          <w:p w14:paraId="798B351D" w14:textId="77777777" w:rsidR="008E0267" w:rsidRDefault="008E0267" w:rsidP="00227728">
            <w:pPr>
              <w:tabs>
                <w:tab w:val="left" w:pos="1121"/>
                <w:tab w:val="left" w:pos="1122"/>
              </w:tabs>
              <w:spacing w:before="122"/>
              <w:jc w:val="both"/>
            </w:pPr>
            <w:r w:rsidRPr="14E224F1">
              <w:rPr>
                <w:rFonts w:eastAsia="Arial"/>
                <w:b/>
                <w:bCs/>
              </w:rPr>
              <w:lastRenderedPageBreak/>
              <w:t>7.4</w:t>
            </w:r>
          </w:p>
        </w:tc>
      </w:tr>
      <w:tr w:rsidR="008E0267" w14:paraId="7EF0ED66" w14:textId="77777777" w:rsidTr="008E0267">
        <w:trPr>
          <w:trHeight w:val="300"/>
          <w:jc w:val="center"/>
        </w:trPr>
        <w:tc>
          <w:tcPr>
            <w:tcW w:w="1266" w:type="dxa"/>
            <w:vMerge/>
            <w:tcBorders>
              <w:left w:val="single" w:sz="8" w:space="0" w:color="auto"/>
              <w:right w:val="single" w:sz="8" w:space="0" w:color="auto"/>
            </w:tcBorders>
            <w:vAlign w:val="center"/>
          </w:tcPr>
          <w:p w14:paraId="42B19C4F" w14:textId="77777777" w:rsidR="008E0267" w:rsidRDefault="008E0267" w:rsidP="00227728">
            <w:pPr>
              <w:tabs>
                <w:tab w:val="left" w:pos="2112"/>
              </w:tabs>
              <w:spacing w:before="120" w:line="252" w:lineRule="auto"/>
            </w:pPr>
          </w:p>
        </w:tc>
        <w:tc>
          <w:tcPr>
            <w:tcW w:w="5812" w:type="dxa"/>
            <w:gridSpan w:val="2"/>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bottom"/>
          </w:tcPr>
          <w:p w14:paraId="32C647DC" w14:textId="77777777" w:rsidR="008E0267" w:rsidRDefault="008E0267" w:rsidP="00227728">
            <w:pPr>
              <w:tabs>
                <w:tab w:val="left" w:pos="2112"/>
              </w:tabs>
              <w:spacing w:before="120" w:line="252" w:lineRule="auto"/>
              <w:jc w:val="both"/>
            </w:pPr>
            <w:r w:rsidRPr="14E224F1">
              <w:rPr>
                <w:rFonts w:eastAsia="Arial"/>
                <w:color w:val="000000" w:themeColor="text1"/>
              </w:rPr>
              <w:t xml:space="preserve"> 1.5. Movilización de la experiencia personal, lectora y cultural para establecer vínculos entre la obra leída y aspectos de la actualidad y otras manifestaciones literarias o artísticas</w:t>
            </w:r>
          </w:p>
        </w:tc>
        <w:tc>
          <w:tcPr>
            <w:tcW w:w="1412" w:type="dxa"/>
            <w:tcBorders>
              <w:top w:val="single" w:sz="8" w:space="0" w:color="auto"/>
              <w:left w:val="nil"/>
              <w:bottom w:val="single" w:sz="8" w:space="0" w:color="auto"/>
              <w:right w:val="single" w:sz="8" w:space="0" w:color="auto"/>
            </w:tcBorders>
            <w:tcMar>
              <w:left w:w="108" w:type="dxa"/>
              <w:right w:w="108" w:type="dxa"/>
            </w:tcMar>
          </w:tcPr>
          <w:p w14:paraId="7BBF8F7F" w14:textId="77777777" w:rsidR="008E0267" w:rsidRDefault="008E0267" w:rsidP="00227728">
            <w:pPr>
              <w:tabs>
                <w:tab w:val="left" w:pos="1121"/>
                <w:tab w:val="left" w:pos="1122"/>
              </w:tabs>
              <w:spacing w:before="122"/>
              <w:jc w:val="both"/>
            </w:pPr>
            <w:r w:rsidRPr="14E224F1">
              <w:rPr>
                <w:rFonts w:eastAsia="Arial"/>
                <w:b/>
                <w:bCs/>
              </w:rPr>
              <w:t>7.3</w:t>
            </w:r>
          </w:p>
        </w:tc>
      </w:tr>
      <w:tr w:rsidR="008E0267" w14:paraId="174AA10F" w14:textId="77777777" w:rsidTr="008E0267">
        <w:trPr>
          <w:trHeight w:val="300"/>
          <w:jc w:val="center"/>
        </w:trPr>
        <w:tc>
          <w:tcPr>
            <w:tcW w:w="1266" w:type="dxa"/>
            <w:vMerge/>
            <w:tcBorders>
              <w:left w:val="single" w:sz="8" w:space="0" w:color="auto"/>
              <w:right w:val="single" w:sz="8" w:space="0" w:color="auto"/>
            </w:tcBorders>
            <w:vAlign w:val="center"/>
          </w:tcPr>
          <w:p w14:paraId="7BD06267" w14:textId="77777777" w:rsidR="008E0267" w:rsidRDefault="008E0267" w:rsidP="00227728">
            <w:pPr>
              <w:tabs>
                <w:tab w:val="left" w:pos="2112"/>
              </w:tabs>
              <w:spacing w:before="120" w:line="252" w:lineRule="auto"/>
            </w:pPr>
          </w:p>
        </w:tc>
        <w:tc>
          <w:tcPr>
            <w:tcW w:w="5812" w:type="dxa"/>
            <w:gridSpan w:val="2"/>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bottom"/>
          </w:tcPr>
          <w:p w14:paraId="045C0F78" w14:textId="77777777" w:rsidR="008E0267" w:rsidRDefault="008E0267" w:rsidP="00227728">
            <w:pPr>
              <w:tabs>
                <w:tab w:val="left" w:pos="2112"/>
              </w:tabs>
              <w:spacing w:before="120" w:line="252" w:lineRule="auto"/>
              <w:jc w:val="both"/>
            </w:pPr>
            <w:r w:rsidRPr="14E224F1">
              <w:rPr>
                <w:rFonts w:eastAsia="Arial"/>
                <w:color w:val="000000" w:themeColor="text1"/>
              </w:rPr>
              <w:t>1.6. Recomendación de las lecturas en soportes variados, atendiendo a aspectos temáticos, formales, intertextuales y pragmáticos.</w:t>
            </w:r>
          </w:p>
        </w:tc>
        <w:tc>
          <w:tcPr>
            <w:tcW w:w="1412" w:type="dxa"/>
            <w:tcBorders>
              <w:top w:val="single" w:sz="8" w:space="0" w:color="auto"/>
              <w:left w:val="nil"/>
              <w:bottom w:val="single" w:sz="8" w:space="0" w:color="auto"/>
              <w:right w:val="single" w:sz="8" w:space="0" w:color="auto"/>
            </w:tcBorders>
            <w:tcMar>
              <w:left w:w="108" w:type="dxa"/>
              <w:right w:w="108" w:type="dxa"/>
            </w:tcMar>
          </w:tcPr>
          <w:p w14:paraId="5ACA206B" w14:textId="77777777" w:rsidR="008E0267" w:rsidRDefault="008E0267" w:rsidP="00227728">
            <w:pPr>
              <w:tabs>
                <w:tab w:val="left" w:pos="1121"/>
                <w:tab w:val="left" w:pos="1122"/>
              </w:tabs>
              <w:spacing w:before="122"/>
              <w:jc w:val="both"/>
            </w:pPr>
            <w:r w:rsidRPr="14E224F1">
              <w:rPr>
                <w:rFonts w:eastAsia="Arial"/>
                <w:b/>
                <w:bCs/>
              </w:rPr>
              <w:t>7.4</w:t>
            </w:r>
          </w:p>
        </w:tc>
      </w:tr>
      <w:tr w:rsidR="008E0267" w14:paraId="5CF4F7BA" w14:textId="77777777" w:rsidTr="008E0267">
        <w:trPr>
          <w:trHeight w:val="300"/>
          <w:jc w:val="center"/>
        </w:trPr>
        <w:tc>
          <w:tcPr>
            <w:tcW w:w="1266" w:type="dxa"/>
            <w:vMerge/>
            <w:tcBorders>
              <w:left w:val="single" w:sz="8" w:space="0" w:color="auto"/>
              <w:bottom w:val="single" w:sz="8" w:space="0" w:color="auto"/>
              <w:right w:val="single" w:sz="8" w:space="0" w:color="auto"/>
            </w:tcBorders>
            <w:shd w:val="clear" w:color="auto" w:fill="FFFFFF" w:themeFill="background1"/>
            <w:tcMar>
              <w:left w:w="108" w:type="dxa"/>
              <w:right w:w="108" w:type="dxa"/>
            </w:tcMar>
          </w:tcPr>
          <w:p w14:paraId="25117D6A" w14:textId="77777777" w:rsidR="008E0267" w:rsidRDefault="008E0267" w:rsidP="00227728">
            <w:pPr>
              <w:tabs>
                <w:tab w:val="left" w:pos="2112"/>
              </w:tabs>
              <w:spacing w:before="120" w:line="252" w:lineRule="auto"/>
            </w:pPr>
          </w:p>
        </w:tc>
        <w:tc>
          <w:tcPr>
            <w:tcW w:w="5812" w:type="dxa"/>
            <w:gridSpan w:val="2"/>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bottom"/>
          </w:tcPr>
          <w:p w14:paraId="2B05117E" w14:textId="77777777" w:rsidR="008E0267" w:rsidRDefault="008E0267" w:rsidP="00227728">
            <w:pPr>
              <w:tabs>
                <w:tab w:val="left" w:pos="2112"/>
              </w:tabs>
              <w:spacing w:before="120" w:line="252" w:lineRule="auto"/>
              <w:jc w:val="both"/>
            </w:pPr>
            <w:r w:rsidRPr="14E224F1">
              <w:rPr>
                <w:rFonts w:eastAsia="Arial"/>
                <w:color w:val="000000" w:themeColor="text1"/>
              </w:rPr>
              <w:t>1.7. Autonomía lectora y aprecio por la literatura como fuente de placer. Utilización autónoma de la biblioteca del centro, de las del entorno y de bibliotecas virtuales</w:t>
            </w:r>
          </w:p>
        </w:tc>
        <w:tc>
          <w:tcPr>
            <w:tcW w:w="1412" w:type="dxa"/>
            <w:tcBorders>
              <w:top w:val="single" w:sz="8" w:space="0" w:color="auto"/>
              <w:left w:val="nil"/>
              <w:bottom w:val="single" w:sz="8" w:space="0" w:color="auto"/>
              <w:right w:val="single" w:sz="8" w:space="0" w:color="auto"/>
            </w:tcBorders>
            <w:tcMar>
              <w:left w:w="108" w:type="dxa"/>
              <w:right w:w="108" w:type="dxa"/>
            </w:tcMar>
          </w:tcPr>
          <w:p w14:paraId="7C7CDB46" w14:textId="77777777" w:rsidR="008E0267" w:rsidRDefault="008E0267" w:rsidP="00227728">
            <w:pPr>
              <w:tabs>
                <w:tab w:val="left" w:pos="1121"/>
                <w:tab w:val="left" w:pos="1122"/>
              </w:tabs>
              <w:spacing w:before="122"/>
              <w:jc w:val="both"/>
            </w:pPr>
            <w:r w:rsidRPr="14E224F1">
              <w:rPr>
                <w:rFonts w:eastAsia="Arial"/>
                <w:b/>
                <w:bCs/>
              </w:rPr>
              <w:t>7.2</w:t>
            </w:r>
          </w:p>
        </w:tc>
      </w:tr>
      <w:tr w:rsidR="008E0267" w14:paraId="786E1501" w14:textId="77777777" w:rsidTr="008E0267">
        <w:trPr>
          <w:trHeight w:val="300"/>
          <w:jc w:val="center"/>
        </w:trPr>
        <w:tc>
          <w:tcPr>
            <w:tcW w:w="1266" w:type="dxa"/>
            <w:vMerge w:val="restart"/>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3CD0789B" w14:textId="77777777" w:rsidR="008E0267" w:rsidRDefault="008E0267" w:rsidP="00227728">
            <w:pPr>
              <w:tabs>
                <w:tab w:val="left" w:pos="2112"/>
              </w:tabs>
              <w:spacing w:before="120" w:line="252" w:lineRule="auto"/>
            </w:pPr>
            <w:r w:rsidRPr="14E224F1">
              <w:rPr>
                <w:rFonts w:eastAsia="Arial"/>
                <w:b/>
                <w:bCs/>
                <w:color w:val="000000" w:themeColor="text1"/>
              </w:rPr>
              <w:t>2. Lectura guiada</w:t>
            </w:r>
          </w:p>
        </w:tc>
        <w:tc>
          <w:tcPr>
            <w:tcW w:w="5812" w:type="dxa"/>
            <w:gridSpan w:val="2"/>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bottom"/>
          </w:tcPr>
          <w:p w14:paraId="24AFAA93" w14:textId="77777777" w:rsidR="008E0267" w:rsidRDefault="008E0267" w:rsidP="00227728">
            <w:pPr>
              <w:tabs>
                <w:tab w:val="left" w:pos="2112"/>
              </w:tabs>
              <w:spacing w:before="120" w:line="252" w:lineRule="auto"/>
              <w:jc w:val="both"/>
            </w:pPr>
            <w:r w:rsidRPr="14E224F1">
              <w:rPr>
                <w:rFonts w:eastAsia="Arial"/>
                <w:color w:val="000000" w:themeColor="text1"/>
              </w:rPr>
              <w:t xml:space="preserve"> 2.1. Autores (Antonio Machado, F. </w:t>
            </w:r>
            <w:proofErr w:type="spellStart"/>
            <w:r w:rsidRPr="14E224F1">
              <w:rPr>
                <w:rFonts w:eastAsia="Arial"/>
                <w:color w:val="000000" w:themeColor="text1"/>
              </w:rPr>
              <w:t>Gª</w:t>
            </w:r>
            <w:proofErr w:type="spellEnd"/>
            <w:r w:rsidRPr="14E224F1">
              <w:rPr>
                <w:rFonts w:eastAsia="Arial"/>
                <w:color w:val="000000" w:themeColor="text1"/>
              </w:rPr>
              <w:t xml:space="preserve"> Lorca, Miguel Delibes...), destacados y su influencia en la literatura posterior</w:t>
            </w:r>
          </w:p>
        </w:tc>
        <w:tc>
          <w:tcPr>
            <w:tcW w:w="1412" w:type="dxa"/>
            <w:tcBorders>
              <w:top w:val="single" w:sz="8" w:space="0" w:color="auto"/>
              <w:left w:val="nil"/>
              <w:bottom w:val="single" w:sz="8" w:space="0" w:color="auto"/>
              <w:right w:val="single" w:sz="8" w:space="0" w:color="auto"/>
            </w:tcBorders>
            <w:tcMar>
              <w:left w:w="108" w:type="dxa"/>
              <w:right w:w="108" w:type="dxa"/>
            </w:tcMar>
          </w:tcPr>
          <w:p w14:paraId="022FA232" w14:textId="77777777" w:rsidR="008E0267" w:rsidRDefault="008E0267" w:rsidP="00227728">
            <w:pPr>
              <w:tabs>
                <w:tab w:val="left" w:pos="1121"/>
                <w:tab w:val="left" w:pos="1122"/>
              </w:tabs>
              <w:spacing w:before="122"/>
              <w:jc w:val="both"/>
            </w:pPr>
            <w:r w:rsidRPr="14E224F1">
              <w:rPr>
                <w:rFonts w:eastAsia="Arial"/>
                <w:b/>
                <w:bCs/>
              </w:rPr>
              <w:t>8.1</w:t>
            </w:r>
          </w:p>
        </w:tc>
      </w:tr>
      <w:tr w:rsidR="008E0267" w14:paraId="5A54F125" w14:textId="77777777" w:rsidTr="008E0267">
        <w:trPr>
          <w:trHeight w:val="300"/>
          <w:jc w:val="center"/>
        </w:trPr>
        <w:tc>
          <w:tcPr>
            <w:tcW w:w="1266" w:type="dxa"/>
            <w:vMerge/>
            <w:tcBorders>
              <w:left w:val="single" w:sz="0" w:space="0" w:color="auto"/>
              <w:right w:val="single" w:sz="0" w:space="0" w:color="auto"/>
            </w:tcBorders>
            <w:vAlign w:val="center"/>
          </w:tcPr>
          <w:p w14:paraId="3228B416" w14:textId="77777777" w:rsidR="008E0267" w:rsidRDefault="008E0267" w:rsidP="00227728"/>
        </w:tc>
        <w:tc>
          <w:tcPr>
            <w:tcW w:w="5812" w:type="dxa"/>
            <w:gridSpan w:val="2"/>
            <w:tcBorders>
              <w:top w:val="single" w:sz="8" w:space="0" w:color="auto"/>
              <w:left w:val="nil"/>
              <w:bottom w:val="single" w:sz="8" w:space="0" w:color="auto"/>
              <w:right w:val="single" w:sz="8" w:space="0" w:color="auto"/>
            </w:tcBorders>
            <w:shd w:val="clear" w:color="auto" w:fill="FFFFFF" w:themeFill="background1"/>
            <w:tcMar>
              <w:left w:w="108" w:type="dxa"/>
              <w:right w:w="108" w:type="dxa"/>
            </w:tcMar>
            <w:vAlign w:val="bottom"/>
          </w:tcPr>
          <w:p w14:paraId="5E918FF9" w14:textId="77777777" w:rsidR="008E0267" w:rsidRDefault="008E0267" w:rsidP="00227728">
            <w:pPr>
              <w:tabs>
                <w:tab w:val="left" w:pos="2112"/>
              </w:tabs>
              <w:spacing w:before="120" w:line="252" w:lineRule="auto"/>
              <w:jc w:val="both"/>
            </w:pPr>
            <w:r w:rsidRPr="14E224F1">
              <w:rPr>
                <w:rFonts w:eastAsia="Arial"/>
                <w:color w:val="000000" w:themeColor="text1"/>
              </w:rPr>
              <w:t xml:space="preserve"> 2.2. Construcción compartida de </w:t>
            </w:r>
            <w:proofErr w:type="spellStart"/>
            <w:r w:rsidRPr="14E224F1">
              <w:rPr>
                <w:rFonts w:eastAsia="Arial"/>
                <w:color w:val="000000" w:themeColor="text1"/>
              </w:rPr>
              <w:t>Ia</w:t>
            </w:r>
            <w:proofErr w:type="spellEnd"/>
            <w:r w:rsidRPr="14E224F1">
              <w:rPr>
                <w:rFonts w:eastAsia="Arial"/>
                <w:color w:val="000000" w:themeColor="text1"/>
              </w:rPr>
              <w:t xml:space="preserve"> interpretación de las obras a través de discusiones o conversaciones literarias.</w:t>
            </w:r>
          </w:p>
        </w:tc>
        <w:tc>
          <w:tcPr>
            <w:tcW w:w="1412" w:type="dxa"/>
            <w:tcBorders>
              <w:top w:val="single" w:sz="8" w:space="0" w:color="auto"/>
              <w:left w:val="nil"/>
              <w:bottom w:val="single" w:sz="8" w:space="0" w:color="auto"/>
              <w:right w:val="single" w:sz="8" w:space="0" w:color="auto"/>
            </w:tcBorders>
            <w:tcMar>
              <w:left w:w="108" w:type="dxa"/>
              <w:right w:w="108" w:type="dxa"/>
            </w:tcMar>
          </w:tcPr>
          <w:p w14:paraId="114D3773" w14:textId="77777777" w:rsidR="008E0267" w:rsidRDefault="008E0267" w:rsidP="00227728">
            <w:pPr>
              <w:tabs>
                <w:tab w:val="left" w:pos="1121"/>
                <w:tab w:val="left" w:pos="1122"/>
              </w:tabs>
              <w:spacing w:before="122"/>
              <w:jc w:val="both"/>
            </w:pPr>
            <w:r w:rsidRPr="14E224F1">
              <w:rPr>
                <w:rFonts w:eastAsia="Arial"/>
                <w:b/>
                <w:bCs/>
              </w:rPr>
              <w:t>7.2,8.2</w:t>
            </w:r>
          </w:p>
        </w:tc>
      </w:tr>
      <w:tr w:rsidR="008E0267" w14:paraId="6C551AB6" w14:textId="77777777" w:rsidTr="008E0267">
        <w:trPr>
          <w:trHeight w:val="300"/>
          <w:jc w:val="center"/>
        </w:trPr>
        <w:tc>
          <w:tcPr>
            <w:tcW w:w="1266" w:type="dxa"/>
            <w:vMerge/>
            <w:tcBorders>
              <w:left w:val="single" w:sz="0" w:space="0" w:color="auto"/>
              <w:right w:val="single" w:sz="0" w:space="0" w:color="auto"/>
            </w:tcBorders>
            <w:vAlign w:val="center"/>
          </w:tcPr>
          <w:p w14:paraId="07B40564" w14:textId="77777777" w:rsidR="008E0267" w:rsidRDefault="008E0267" w:rsidP="00227728"/>
        </w:tc>
        <w:tc>
          <w:tcPr>
            <w:tcW w:w="5812" w:type="dxa"/>
            <w:gridSpan w:val="2"/>
            <w:tcBorders>
              <w:top w:val="single" w:sz="8" w:space="0" w:color="auto"/>
              <w:left w:val="nil"/>
              <w:bottom w:val="single" w:sz="8" w:space="0" w:color="auto"/>
              <w:right w:val="single" w:sz="8" w:space="0" w:color="auto"/>
            </w:tcBorders>
            <w:shd w:val="clear" w:color="auto" w:fill="FFFFFF" w:themeFill="background1"/>
            <w:tcMar>
              <w:left w:w="108" w:type="dxa"/>
              <w:right w:w="108" w:type="dxa"/>
            </w:tcMar>
            <w:vAlign w:val="bottom"/>
          </w:tcPr>
          <w:p w14:paraId="203F84DA" w14:textId="77777777" w:rsidR="008E0267" w:rsidRDefault="008E0267" w:rsidP="00227728">
            <w:pPr>
              <w:tabs>
                <w:tab w:val="left" w:pos="2112"/>
              </w:tabs>
              <w:spacing w:before="120" w:line="252" w:lineRule="auto"/>
              <w:jc w:val="both"/>
            </w:pPr>
            <w:r w:rsidRPr="14E224F1">
              <w:rPr>
                <w:rFonts w:eastAsia="Arial"/>
                <w:color w:val="000000" w:themeColor="text1"/>
              </w:rPr>
              <w:t>2.3. Análisis de los elementos constitutivos del género literario y su relación con el sentido de la obra. Efectos en la recepción de sus recursos expresivos</w:t>
            </w:r>
          </w:p>
        </w:tc>
        <w:tc>
          <w:tcPr>
            <w:tcW w:w="1412" w:type="dxa"/>
            <w:tcBorders>
              <w:top w:val="single" w:sz="8" w:space="0" w:color="auto"/>
              <w:left w:val="nil"/>
              <w:bottom w:val="single" w:sz="8" w:space="0" w:color="auto"/>
              <w:right w:val="single" w:sz="8" w:space="0" w:color="auto"/>
            </w:tcBorders>
            <w:tcMar>
              <w:left w:w="108" w:type="dxa"/>
              <w:right w:w="108" w:type="dxa"/>
            </w:tcMar>
          </w:tcPr>
          <w:p w14:paraId="3FD86986" w14:textId="77777777" w:rsidR="008E0267" w:rsidRDefault="008E0267" w:rsidP="00227728">
            <w:pPr>
              <w:tabs>
                <w:tab w:val="left" w:pos="1121"/>
                <w:tab w:val="left" w:pos="1122"/>
              </w:tabs>
              <w:spacing w:before="122"/>
              <w:jc w:val="both"/>
            </w:pPr>
            <w:r w:rsidRPr="14E224F1">
              <w:rPr>
                <w:rFonts w:eastAsia="Arial"/>
                <w:b/>
                <w:bCs/>
              </w:rPr>
              <w:t>8.1</w:t>
            </w:r>
          </w:p>
        </w:tc>
      </w:tr>
      <w:tr w:rsidR="008E0267" w14:paraId="50A1587C" w14:textId="77777777" w:rsidTr="008E0267">
        <w:trPr>
          <w:trHeight w:val="300"/>
          <w:jc w:val="center"/>
        </w:trPr>
        <w:tc>
          <w:tcPr>
            <w:tcW w:w="1266" w:type="dxa"/>
            <w:vMerge/>
            <w:tcBorders>
              <w:left w:val="single" w:sz="0" w:space="0" w:color="auto"/>
              <w:right w:val="single" w:sz="0" w:space="0" w:color="auto"/>
            </w:tcBorders>
            <w:vAlign w:val="center"/>
          </w:tcPr>
          <w:p w14:paraId="17EE9A93" w14:textId="77777777" w:rsidR="008E0267" w:rsidRDefault="008E0267" w:rsidP="00227728"/>
        </w:tc>
        <w:tc>
          <w:tcPr>
            <w:tcW w:w="5812" w:type="dxa"/>
            <w:gridSpan w:val="2"/>
            <w:tcBorders>
              <w:top w:val="single" w:sz="8" w:space="0" w:color="auto"/>
              <w:left w:val="nil"/>
              <w:bottom w:val="single" w:sz="8" w:space="0" w:color="auto"/>
              <w:right w:val="single" w:sz="8" w:space="0" w:color="auto"/>
            </w:tcBorders>
            <w:shd w:val="clear" w:color="auto" w:fill="FFFFFF" w:themeFill="background1"/>
            <w:tcMar>
              <w:left w:w="108" w:type="dxa"/>
              <w:right w:w="108" w:type="dxa"/>
            </w:tcMar>
            <w:vAlign w:val="bottom"/>
          </w:tcPr>
          <w:p w14:paraId="37ACC6F4" w14:textId="77777777" w:rsidR="008E0267" w:rsidRDefault="008E0267" w:rsidP="00227728">
            <w:pPr>
              <w:jc w:val="both"/>
            </w:pPr>
            <w:r w:rsidRPr="14E224F1">
              <w:rPr>
                <w:rFonts w:eastAsia="Arial"/>
                <w:color w:val="000000" w:themeColor="text1"/>
              </w:rPr>
              <w:t>2.4. Utilización de la información sociohistórica, cultural y artística para interpretar las obras y comprender su lugar en la tradición literaria</w:t>
            </w:r>
          </w:p>
        </w:tc>
        <w:tc>
          <w:tcPr>
            <w:tcW w:w="1412" w:type="dxa"/>
            <w:tcBorders>
              <w:top w:val="single" w:sz="8" w:space="0" w:color="auto"/>
              <w:left w:val="nil"/>
              <w:bottom w:val="single" w:sz="8" w:space="0" w:color="auto"/>
              <w:right w:val="single" w:sz="8" w:space="0" w:color="auto"/>
            </w:tcBorders>
            <w:tcMar>
              <w:left w:w="108" w:type="dxa"/>
              <w:right w:w="108" w:type="dxa"/>
            </w:tcMar>
          </w:tcPr>
          <w:p w14:paraId="7A595867" w14:textId="77777777" w:rsidR="008E0267" w:rsidRDefault="008E0267" w:rsidP="00227728">
            <w:pPr>
              <w:tabs>
                <w:tab w:val="left" w:pos="1121"/>
                <w:tab w:val="left" w:pos="1122"/>
              </w:tabs>
              <w:spacing w:before="122"/>
              <w:jc w:val="both"/>
            </w:pPr>
            <w:r w:rsidRPr="14E224F1">
              <w:rPr>
                <w:rFonts w:eastAsia="Arial"/>
                <w:b/>
                <w:bCs/>
              </w:rPr>
              <w:t>8.1</w:t>
            </w:r>
          </w:p>
        </w:tc>
      </w:tr>
      <w:tr w:rsidR="008E0267" w14:paraId="588D402C" w14:textId="77777777" w:rsidTr="008E0267">
        <w:trPr>
          <w:trHeight w:val="300"/>
          <w:jc w:val="center"/>
        </w:trPr>
        <w:tc>
          <w:tcPr>
            <w:tcW w:w="1266" w:type="dxa"/>
            <w:vMerge/>
            <w:tcBorders>
              <w:left w:val="single" w:sz="0" w:space="0" w:color="auto"/>
              <w:bottom w:val="single" w:sz="0" w:space="0" w:color="auto"/>
              <w:right w:val="single" w:sz="0" w:space="0" w:color="auto"/>
            </w:tcBorders>
            <w:vAlign w:val="center"/>
          </w:tcPr>
          <w:p w14:paraId="58CC6AA2" w14:textId="77777777" w:rsidR="008E0267" w:rsidRDefault="008E0267" w:rsidP="00227728"/>
        </w:tc>
        <w:tc>
          <w:tcPr>
            <w:tcW w:w="5812" w:type="dxa"/>
            <w:gridSpan w:val="2"/>
            <w:tcBorders>
              <w:top w:val="single" w:sz="8" w:space="0" w:color="auto"/>
              <w:left w:val="nil"/>
              <w:bottom w:val="single" w:sz="8" w:space="0" w:color="auto"/>
              <w:right w:val="single" w:sz="8" w:space="0" w:color="auto"/>
            </w:tcBorders>
            <w:shd w:val="clear" w:color="auto" w:fill="FFFFFF" w:themeFill="background1"/>
            <w:tcMar>
              <w:left w:w="108" w:type="dxa"/>
              <w:right w:w="108" w:type="dxa"/>
            </w:tcMar>
            <w:vAlign w:val="bottom"/>
          </w:tcPr>
          <w:p w14:paraId="35239DAC" w14:textId="77777777" w:rsidR="008E0267" w:rsidRDefault="008E0267" w:rsidP="00227728">
            <w:pPr>
              <w:jc w:val="both"/>
            </w:pPr>
            <w:r w:rsidRPr="14E224F1">
              <w:rPr>
                <w:rFonts w:eastAsia="Arial"/>
                <w:color w:val="000000" w:themeColor="text1"/>
              </w:rPr>
              <w:t>2.5. Vínculos intertextuales entre obras y otras manifestaciones artísticas en función de temas, tópicos, estructuras y lenguajes. Elementos de continuidad y ruptura.</w:t>
            </w:r>
          </w:p>
        </w:tc>
        <w:tc>
          <w:tcPr>
            <w:tcW w:w="1412" w:type="dxa"/>
            <w:tcBorders>
              <w:top w:val="single" w:sz="8" w:space="0" w:color="auto"/>
              <w:left w:val="nil"/>
              <w:bottom w:val="single" w:sz="8" w:space="0" w:color="auto"/>
              <w:right w:val="single" w:sz="8" w:space="0" w:color="auto"/>
            </w:tcBorders>
            <w:tcMar>
              <w:left w:w="108" w:type="dxa"/>
              <w:right w:w="108" w:type="dxa"/>
            </w:tcMar>
          </w:tcPr>
          <w:p w14:paraId="32649AA3" w14:textId="77777777" w:rsidR="008E0267" w:rsidRDefault="008E0267" w:rsidP="00227728">
            <w:pPr>
              <w:tabs>
                <w:tab w:val="left" w:pos="1121"/>
                <w:tab w:val="left" w:pos="1122"/>
              </w:tabs>
              <w:spacing w:before="122"/>
              <w:jc w:val="both"/>
            </w:pPr>
            <w:r w:rsidRPr="14E224F1">
              <w:rPr>
                <w:rFonts w:eastAsia="Arial"/>
                <w:b/>
                <w:bCs/>
              </w:rPr>
              <w:t>8.1,8.2</w:t>
            </w:r>
          </w:p>
        </w:tc>
      </w:tr>
      <w:tr w:rsidR="008E0267" w14:paraId="2C04712F" w14:textId="77777777" w:rsidTr="008E0267">
        <w:trPr>
          <w:trHeight w:val="300"/>
          <w:jc w:val="center"/>
        </w:trPr>
        <w:tc>
          <w:tcPr>
            <w:tcW w:w="1266" w:type="dxa"/>
            <w:vMerge/>
            <w:tcBorders>
              <w:left w:val="single" w:sz="0" w:space="0" w:color="auto"/>
              <w:right w:val="single" w:sz="0" w:space="0" w:color="auto"/>
            </w:tcBorders>
            <w:vAlign w:val="center"/>
          </w:tcPr>
          <w:p w14:paraId="3DE3B379" w14:textId="77777777" w:rsidR="008E0267" w:rsidRDefault="008E0267" w:rsidP="00227728"/>
        </w:tc>
        <w:tc>
          <w:tcPr>
            <w:tcW w:w="5812" w:type="dxa"/>
            <w:gridSpan w:val="2"/>
            <w:tcBorders>
              <w:top w:val="single" w:sz="8" w:space="0" w:color="auto"/>
              <w:left w:val="nil"/>
              <w:bottom w:val="single" w:sz="8" w:space="0" w:color="auto"/>
              <w:right w:val="single" w:sz="8" w:space="0" w:color="auto"/>
            </w:tcBorders>
            <w:shd w:val="clear" w:color="auto" w:fill="FFFFFF" w:themeFill="background1"/>
            <w:tcMar>
              <w:left w:w="108" w:type="dxa"/>
              <w:right w:w="108" w:type="dxa"/>
            </w:tcMar>
            <w:vAlign w:val="bottom"/>
          </w:tcPr>
          <w:p w14:paraId="6368FA7A" w14:textId="77777777" w:rsidR="008E0267" w:rsidRDefault="008E0267" w:rsidP="00227728">
            <w:pPr>
              <w:tabs>
                <w:tab w:val="left" w:pos="2112"/>
              </w:tabs>
              <w:spacing w:before="120" w:line="252" w:lineRule="auto"/>
              <w:jc w:val="both"/>
            </w:pPr>
            <w:r w:rsidRPr="14E224F1">
              <w:rPr>
                <w:rFonts w:eastAsia="Arial"/>
                <w:color w:val="000000" w:themeColor="text1"/>
              </w:rPr>
              <w:t xml:space="preserve"> 2.6. Expresión argumentada de la interpretación de los textos, integrando los diferentes aspectos analizados y atendiendo a sus valores culturales, éticos y estéticos. Lectura con perspectiva de género.</w:t>
            </w:r>
          </w:p>
        </w:tc>
        <w:tc>
          <w:tcPr>
            <w:tcW w:w="1412" w:type="dxa"/>
            <w:tcBorders>
              <w:top w:val="single" w:sz="8" w:space="0" w:color="auto"/>
              <w:left w:val="nil"/>
              <w:bottom w:val="single" w:sz="8" w:space="0" w:color="auto"/>
              <w:right w:val="single" w:sz="8" w:space="0" w:color="auto"/>
            </w:tcBorders>
            <w:tcMar>
              <w:left w:w="108" w:type="dxa"/>
              <w:right w:w="108" w:type="dxa"/>
            </w:tcMar>
          </w:tcPr>
          <w:p w14:paraId="4D5E0C23" w14:textId="77777777" w:rsidR="008E0267" w:rsidRDefault="008E0267" w:rsidP="00227728">
            <w:pPr>
              <w:tabs>
                <w:tab w:val="left" w:pos="1121"/>
                <w:tab w:val="left" w:pos="1122"/>
              </w:tabs>
              <w:spacing w:before="122"/>
              <w:jc w:val="both"/>
            </w:pPr>
            <w:r w:rsidRPr="14E224F1">
              <w:rPr>
                <w:rFonts w:eastAsia="Arial"/>
                <w:b/>
                <w:bCs/>
              </w:rPr>
              <w:t>8.1,8.2</w:t>
            </w:r>
          </w:p>
        </w:tc>
      </w:tr>
      <w:tr w:rsidR="008E0267" w14:paraId="2A16032A" w14:textId="77777777" w:rsidTr="008E0267">
        <w:trPr>
          <w:trHeight w:val="300"/>
          <w:jc w:val="center"/>
        </w:trPr>
        <w:tc>
          <w:tcPr>
            <w:tcW w:w="1266" w:type="dxa"/>
            <w:vMerge/>
            <w:tcBorders>
              <w:left w:val="single" w:sz="0" w:space="0" w:color="auto"/>
              <w:right w:val="single" w:sz="0" w:space="0" w:color="auto"/>
            </w:tcBorders>
            <w:vAlign w:val="center"/>
          </w:tcPr>
          <w:p w14:paraId="4176E314" w14:textId="77777777" w:rsidR="008E0267" w:rsidRDefault="008E0267" w:rsidP="00227728"/>
        </w:tc>
        <w:tc>
          <w:tcPr>
            <w:tcW w:w="5812" w:type="dxa"/>
            <w:gridSpan w:val="2"/>
            <w:tcBorders>
              <w:top w:val="single" w:sz="8" w:space="0" w:color="auto"/>
              <w:left w:val="nil"/>
              <w:bottom w:val="single" w:sz="8" w:space="0" w:color="auto"/>
              <w:right w:val="single" w:sz="8" w:space="0" w:color="auto"/>
            </w:tcBorders>
            <w:shd w:val="clear" w:color="auto" w:fill="FFFFFF" w:themeFill="background1"/>
            <w:tcMar>
              <w:left w:w="108" w:type="dxa"/>
              <w:right w:w="108" w:type="dxa"/>
            </w:tcMar>
            <w:vAlign w:val="bottom"/>
          </w:tcPr>
          <w:p w14:paraId="08F2494A" w14:textId="77777777" w:rsidR="008E0267" w:rsidRDefault="008E0267" w:rsidP="00227728">
            <w:pPr>
              <w:tabs>
                <w:tab w:val="left" w:pos="2112"/>
              </w:tabs>
              <w:spacing w:before="120" w:line="252" w:lineRule="auto"/>
              <w:jc w:val="both"/>
            </w:pPr>
            <w:r w:rsidRPr="14E224F1">
              <w:rPr>
                <w:rFonts w:eastAsia="Arial"/>
                <w:color w:val="000000" w:themeColor="text1"/>
              </w:rPr>
              <w:t xml:space="preserve"> 2.7. Elaboración de proyectos de investigación sobre temas, obras o autores de la</w:t>
            </w:r>
          </w:p>
          <w:p w14:paraId="51F25940" w14:textId="77777777" w:rsidR="008E0267" w:rsidRDefault="008E0267" w:rsidP="00227728">
            <w:pPr>
              <w:tabs>
                <w:tab w:val="left" w:pos="2112"/>
              </w:tabs>
              <w:spacing w:before="120" w:line="252" w:lineRule="auto"/>
              <w:jc w:val="both"/>
            </w:pPr>
            <w:r w:rsidRPr="14E224F1">
              <w:rPr>
                <w:rFonts w:eastAsia="Arial"/>
                <w:color w:val="000000" w:themeColor="text1"/>
              </w:rPr>
              <w:t>literatura de 1875 hasta nuestros días, para la planificación y producción de una</w:t>
            </w:r>
          </w:p>
          <w:p w14:paraId="5956BD05" w14:textId="77777777" w:rsidR="008E0267" w:rsidRDefault="008E0267" w:rsidP="00227728">
            <w:pPr>
              <w:tabs>
                <w:tab w:val="left" w:pos="2112"/>
              </w:tabs>
              <w:spacing w:before="120" w:line="252" w:lineRule="auto"/>
              <w:jc w:val="both"/>
            </w:pPr>
            <w:r w:rsidRPr="14E224F1">
              <w:rPr>
                <w:rFonts w:eastAsia="Arial"/>
                <w:color w:val="000000" w:themeColor="text1"/>
              </w:rPr>
              <w:t>exposición oral, un ensayo o una presentación multimodal.</w:t>
            </w:r>
          </w:p>
        </w:tc>
        <w:tc>
          <w:tcPr>
            <w:tcW w:w="1412" w:type="dxa"/>
            <w:tcBorders>
              <w:top w:val="single" w:sz="8" w:space="0" w:color="auto"/>
              <w:left w:val="nil"/>
              <w:bottom w:val="single" w:sz="8" w:space="0" w:color="auto"/>
              <w:right w:val="single" w:sz="8" w:space="0" w:color="auto"/>
            </w:tcBorders>
            <w:tcMar>
              <w:left w:w="108" w:type="dxa"/>
              <w:right w:w="108" w:type="dxa"/>
            </w:tcMar>
          </w:tcPr>
          <w:p w14:paraId="6F9E61AC" w14:textId="77777777" w:rsidR="008E0267" w:rsidRDefault="008E0267" w:rsidP="00227728">
            <w:pPr>
              <w:tabs>
                <w:tab w:val="left" w:pos="1121"/>
                <w:tab w:val="left" w:pos="1122"/>
              </w:tabs>
              <w:spacing w:before="122"/>
              <w:jc w:val="both"/>
            </w:pPr>
            <w:r w:rsidRPr="14E224F1">
              <w:rPr>
                <w:rFonts w:eastAsia="Arial"/>
                <w:b/>
                <w:bCs/>
              </w:rPr>
              <w:t>8.2</w:t>
            </w:r>
          </w:p>
        </w:tc>
      </w:tr>
      <w:tr w:rsidR="008E0267" w14:paraId="3546CA99" w14:textId="77777777" w:rsidTr="008E0267">
        <w:trPr>
          <w:trHeight w:val="300"/>
          <w:jc w:val="center"/>
        </w:trPr>
        <w:tc>
          <w:tcPr>
            <w:tcW w:w="1266" w:type="dxa"/>
            <w:vMerge/>
            <w:tcBorders>
              <w:left w:val="single" w:sz="0" w:space="0" w:color="auto"/>
              <w:right w:val="single" w:sz="0" w:space="0" w:color="auto"/>
            </w:tcBorders>
            <w:vAlign w:val="center"/>
          </w:tcPr>
          <w:p w14:paraId="29842984" w14:textId="77777777" w:rsidR="008E0267" w:rsidRDefault="008E0267" w:rsidP="00227728"/>
        </w:tc>
        <w:tc>
          <w:tcPr>
            <w:tcW w:w="5812" w:type="dxa"/>
            <w:gridSpan w:val="2"/>
            <w:tcBorders>
              <w:top w:val="single" w:sz="8" w:space="0" w:color="auto"/>
              <w:left w:val="nil"/>
              <w:bottom w:val="single" w:sz="8" w:space="0" w:color="auto"/>
              <w:right w:val="single" w:sz="8" w:space="0" w:color="auto"/>
            </w:tcBorders>
            <w:shd w:val="clear" w:color="auto" w:fill="FFFFFF" w:themeFill="background1"/>
            <w:tcMar>
              <w:left w:w="108" w:type="dxa"/>
              <w:right w:w="108" w:type="dxa"/>
            </w:tcMar>
            <w:vAlign w:val="bottom"/>
          </w:tcPr>
          <w:p w14:paraId="4E397CD3" w14:textId="77777777" w:rsidR="008E0267" w:rsidRDefault="008E0267" w:rsidP="00227728">
            <w:pPr>
              <w:tabs>
                <w:tab w:val="left" w:pos="2112"/>
              </w:tabs>
              <w:spacing w:before="120" w:line="252" w:lineRule="auto"/>
              <w:jc w:val="both"/>
            </w:pPr>
            <w:r w:rsidRPr="14E224F1">
              <w:rPr>
                <w:rFonts w:eastAsia="Arial"/>
                <w:color w:val="000000" w:themeColor="text1"/>
              </w:rPr>
              <w:t xml:space="preserve"> 2.8. Lectura expresiva, dramatización y recitado atendiendo a los procesos de</w:t>
            </w:r>
          </w:p>
          <w:p w14:paraId="0E769C9F" w14:textId="77777777" w:rsidR="008E0267" w:rsidRDefault="008E0267" w:rsidP="00227728">
            <w:pPr>
              <w:tabs>
                <w:tab w:val="left" w:pos="2112"/>
              </w:tabs>
              <w:spacing w:before="120" w:line="252" w:lineRule="auto"/>
              <w:jc w:val="both"/>
            </w:pPr>
            <w:r w:rsidRPr="14E224F1">
              <w:rPr>
                <w:rFonts w:eastAsia="Arial"/>
                <w:color w:val="000000" w:themeColor="text1"/>
              </w:rPr>
              <w:t>comprensión, apropiación y oralización implicados.</w:t>
            </w:r>
          </w:p>
        </w:tc>
        <w:tc>
          <w:tcPr>
            <w:tcW w:w="1412" w:type="dxa"/>
            <w:tcBorders>
              <w:top w:val="single" w:sz="8" w:space="0" w:color="auto"/>
              <w:left w:val="nil"/>
              <w:bottom w:val="single" w:sz="8" w:space="0" w:color="auto"/>
              <w:right w:val="single" w:sz="8" w:space="0" w:color="auto"/>
            </w:tcBorders>
            <w:tcMar>
              <w:left w:w="108" w:type="dxa"/>
              <w:right w:w="108" w:type="dxa"/>
            </w:tcMar>
          </w:tcPr>
          <w:p w14:paraId="77633DCD" w14:textId="77777777" w:rsidR="008E0267" w:rsidRDefault="008E0267" w:rsidP="00227728">
            <w:pPr>
              <w:tabs>
                <w:tab w:val="left" w:pos="1121"/>
                <w:tab w:val="left" w:pos="1122"/>
              </w:tabs>
              <w:spacing w:before="122"/>
              <w:jc w:val="both"/>
            </w:pPr>
            <w:r w:rsidRPr="14E224F1">
              <w:rPr>
                <w:rFonts w:eastAsia="Arial"/>
                <w:b/>
                <w:bCs/>
              </w:rPr>
              <w:t>8.2</w:t>
            </w:r>
          </w:p>
        </w:tc>
      </w:tr>
      <w:tr w:rsidR="008E0267" w14:paraId="71EE1A3A" w14:textId="77777777" w:rsidTr="008E0267">
        <w:trPr>
          <w:trHeight w:val="300"/>
          <w:jc w:val="center"/>
        </w:trPr>
        <w:tc>
          <w:tcPr>
            <w:tcW w:w="1266" w:type="dxa"/>
            <w:vMerge/>
            <w:tcBorders>
              <w:left w:val="single" w:sz="0" w:space="0" w:color="auto"/>
              <w:bottom w:val="single" w:sz="0" w:space="0" w:color="auto"/>
              <w:right w:val="single" w:sz="0" w:space="0" w:color="auto"/>
            </w:tcBorders>
            <w:vAlign w:val="center"/>
          </w:tcPr>
          <w:p w14:paraId="77D7236C" w14:textId="77777777" w:rsidR="008E0267" w:rsidRDefault="008E0267" w:rsidP="00227728"/>
        </w:tc>
        <w:tc>
          <w:tcPr>
            <w:tcW w:w="5812" w:type="dxa"/>
            <w:gridSpan w:val="2"/>
            <w:tcBorders>
              <w:top w:val="single" w:sz="8" w:space="0" w:color="auto"/>
              <w:left w:val="nil"/>
              <w:bottom w:val="single" w:sz="8" w:space="0" w:color="auto"/>
              <w:right w:val="single" w:sz="8" w:space="0" w:color="auto"/>
            </w:tcBorders>
            <w:shd w:val="clear" w:color="auto" w:fill="FFFFFF" w:themeFill="background1"/>
            <w:tcMar>
              <w:left w:w="108" w:type="dxa"/>
              <w:right w:w="108" w:type="dxa"/>
            </w:tcMar>
            <w:vAlign w:val="bottom"/>
          </w:tcPr>
          <w:p w14:paraId="1376F041" w14:textId="77777777" w:rsidR="008E0267" w:rsidRDefault="008E0267" w:rsidP="00227728">
            <w:pPr>
              <w:tabs>
                <w:tab w:val="left" w:pos="2112"/>
              </w:tabs>
              <w:spacing w:before="120" w:line="252" w:lineRule="auto"/>
              <w:jc w:val="both"/>
            </w:pPr>
            <w:r w:rsidRPr="14E224F1">
              <w:rPr>
                <w:rFonts w:eastAsia="Arial"/>
                <w:color w:val="000000" w:themeColor="text1"/>
              </w:rPr>
              <w:t xml:space="preserve"> 2.9. Creación de textos de intención literaria a partir de las obras leídas.</w:t>
            </w:r>
          </w:p>
        </w:tc>
        <w:tc>
          <w:tcPr>
            <w:tcW w:w="1412" w:type="dxa"/>
            <w:tcBorders>
              <w:top w:val="single" w:sz="8" w:space="0" w:color="auto"/>
              <w:left w:val="nil"/>
              <w:bottom w:val="single" w:sz="8" w:space="0" w:color="auto"/>
              <w:right w:val="single" w:sz="8" w:space="0" w:color="auto"/>
            </w:tcBorders>
            <w:tcMar>
              <w:left w:w="108" w:type="dxa"/>
              <w:right w:w="108" w:type="dxa"/>
            </w:tcMar>
          </w:tcPr>
          <w:p w14:paraId="54EBB791" w14:textId="77777777" w:rsidR="008E0267" w:rsidRDefault="008E0267" w:rsidP="00227728">
            <w:pPr>
              <w:tabs>
                <w:tab w:val="left" w:pos="1121"/>
                <w:tab w:val="left" w:pos="1122"/>
              </w:tabs>
              <w:spacing w:before="122"/>
              <w:jc w:val="both"/>
            </w:pPr>
            <w:r w:rsidRPr="14E224F1">
              <w:rPr>
                <w:rFonts w:eastAsia="Arial"/>
                <w:b/>
                <w:bCs/>
              </w:rPr>
              <w:t>8.3</w:t>
            </w:r>
          </w:p>
        </w:tc>
      </w:tr>
      <w:tr w:rsidR="008E0267" w14:paraId="4C0455F4" w14:textId="77777777" w:rsidTr="00227728">
        <w:trPr>
          <w:trHeight w:val="300"/>
          <w:jc w:val="center"/>
        </w:trPr>
        <w:tc>
          <w:tcPr>
            <w:tcW w:w="8490" w:type="dxa"/>
            <w:gridSpan w:val="4"/>
            <w:tcBorders>
              <w:top w:val="nil"/>
              <w:left w:val="single" w:sz="8" w:space="0" w:color="auto"/>
              <w:bottom w:val="single" w:sz="8" w:space="0" w:color="auto"/>
              <w:right w:val="single" w:sz="8" w:space="0" w:color="auto"/>
            </w:tcBorders>
            <w:shd w:val="clear" w:color="auto" w:fill="D9D9D9" w:themeFill="background1" w:themeFillShade="D9"/>
            <w:tcMar>
              <w:left w:w="108" w:type="dxa"/>
              <w:right w:w="108" w:type="dxa"/>
            </w:tcMar>
          </w:tcPr>
          <w:p w14:paraId="56711A21" w14:textId="77777777" w:rsidR="008E0267" w:rsidRDefault="008E0267" w:rsidP="00227728">
            <w:pPr>
              <w:tabs>
                <w:tab w:val="left" w:pos="1121"/>
                <w:tab w:val="left" w:pos="1122"/>
              </w:tabs>
              <w:spacing w:before="122"/>
              <w:jc w:val="center"/>
            </w:pPr>
            <w:r w:rsidRPr="14E224F1">
              <w:rPr>
                <w:rFonts w:eastAsia="Arial"/>
                <w:b/>
                <w:bCs/>
                <w:color w:val="ED7D31" w:themeColor="accent2"/>
              </w:rPr>
              <w:t>BLOQUE D: Reflexión sobre la lengua</w:t>
            </w:r>
          </w:p>
        </w:tc>
      </w:tr>
      <w:tr w:rsidR="008E0267" w14:paraId="2E48F208" w14:textId="77777777" w:rsidTr="008E0267">
        <w:trPr>
          <w:trHeight w:val="300"/>
          <w:jc w:val="center"/>
        </w:trPr>
        <w:tc>
          <w:tcPr>
            <w:tcW w:w="7078" w:type="dxa"/>
            <w:gridSpan w:val="3"/>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D62560B" w14:textId="77777777" w:rsidR="008E0267" w:rsidRPr="00534A68" w:rsidRDefault="008E0267" w:rsidP="00227728">
            <w:r w:rsidRPr="00534A68">
              <w:rPr>
                <w:rFonts w:eastAsia="Arial"/>
              </w:rPr>
              <w:lastRenderedPageBreak/>
              <w:t>1.  Diferencias relevantes e intersecciones entre lengua oral y lengua escrita atendiendo a aspectos sintácticos, léxicos y pragmáticos.</w:t>
            </w:r>
          </w:p>
        </w:tc>
        <w:tc>
          <w:tcPr>
            <w:tcW w:w="1412" w:type="dxa"/>
            <w:tcBorders>
              <w:top w:val="nil"/>
              <w:left w:val="nil"/>
              <w:bottom w:val="single" w:sz="8" w:space="0" w:color="auto"/>
              <w:right w:val="single" w:sz="8" w:space="0" w:color="auto"/>
            </w:tcBorders>
            <w:tcMar>
              <w:left w:w="108" w:type="dxa"/>
              <w:right w:w="108" w:type="dxa"/>
            </w:tcMar>
          </w:tcPr>
          <w:p w14:paraId="208BCD1F" w14:textId="77777777" w:rsidR="008E0267" w:rsidRDefault="008E0267" w:rsidP="00227728">
            <w:pPr>
              <w:tabs>
                <w:tab w:val="left" w:pos="1121"/>
                <w:tab w:val="left" w:pos="1122"/>
              </w:tabs>
              <w:spacing w:before="122"/>
              <w:jc w:val="both"/>
            </w:pPr>
            <w:r w:rsidRPr="14E224F1">
              <w:rPr>
                <w:rFonts w:eastAsia="Arial"/>
                <w:b/>
                <w:bCs/>
              </w:rPr>
              <w:t>9.1,9.2</w:t>
            </w:r>
          </w:p>
        </w:tc>
      </w:tr>
      <w:tr w:rsidR="008E0267" w14:paraId="69B703AF" w14:textId="77777777" w:rsidTr="008E0267">
        <w:trPr>
          <w:trHeight w:val="300"/>
          <w:jc w:val="center"/>
        </w:trPr>
        <w:tc>
          <w:tcPr>
            <w:tcW w:w="7078" w:type="dxa"/>
            <w:gridSpan w:val="3"/>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F79F998" w14:textId="77777777" w:rsidR="008E0267" w:rsidRPr="00534A68" w:rsidRDefault="008E0267" w:rsidP="00227728">
            <w:pPr>
              <w:tabs>
                <w:tab w:val="left" w:pos="2112"/>
              </w:tabs>
              <w:spacing w:before="119" w:line="245" w:lineRule="auto"/>
            </w:pPr>
            <w:r w:rsidRPr="00534A68">
              <w:rPr>
                <w:rFonts w:eastAsia="Arial"/>
              </w:rPr>
              <w:t>2.  La lengua como sistema interconectado teniendo en cuenta los diferentes niveles: fonológico, morfológico, sintáctico y semántico.</w:t>
            </w:r>
          </w:p>
        </w:tc>
        <w:tc>
          <w:tcPr>
            <w:tcW w:w="1412" w:type="dxa"/>
            <w:tcBorders>
              <w:top w:val="single" w:sz="8" w:space="0" w:color="auto"/>
              <w:left w:val="nil"/>
              <w:bottom w:val="single" w:sz="8" w:space="0" w:color="auto"/>
              <w:right w:val="single" w:sz="8" w:space="0" w:color="auto"/>
            </w:tcBorders>
            <w:tcMar>
              <w:left w:w="108" w:type="dxa"/>
              <w:right w:w="108" w:type="dxa"/>
            </w:tcMar>
          </w:tcPr>
          <w:p w14:paraId="45690A25" w14:textId="77777777" w:rsidR="008E0267" w:rsidRDefault="008E0267" w:rsidP="00227728">
            <w:pPr>
              <w:tabs>
                <w:tab w:val="left" w:pos="1121"/>
                <w:tab w:val="left" w:pos="1122"/>
              </w:tabs>
              <w:spacing w:before="122"/>
              <w:jc w:val="both"/>
            </w:pPr>
            <w:r w:rsidRPr="14E224F1">
              <w:rPr>
                <w:rFonts w:eastAsia="Arial"/>
                <w:b/>
                <w:bCs/>
              </w:rPr>
              <w:t>9.2,9.2</w:t>
            </w:r>
          </w:p>
        </w:tc>
      </w:tr>
      <w:tr w:rsidR="008E0267" w14:paraId="26799647" w14:textId="77777777" w:rsidTr="008E0267">
        <w:trPr>
          <w:trHeight w:val="300"/>
          <w:jc w:val="center"/>
        </w:trPr>
        <w:tc>
          <w:tcPr>
            <w:tcW w:w="7078" w:type="dxa"/>
            <w:gridSpan w:val="3"/>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D152D0A" w14:textId="77777777" w:rsidR="008E0267" w:rsidRPr="00534A68" w:rsidRDefault="008E0267" w:rsidP="00227728">
            <w:pPr>
              <w:tabs>
                <w:tab w:val="left" w:pos="2112"/>
              </w:tabs>
              <w:spacing w:before="119" w:line="245" w:lineRule="auto"/>
            </w:pPr>
            <w:r w:rsidRPr="00534A68">
              <w:rPr>
                <w:rFonts w:eastAsia="Arial"/>
              </w:rPr>
              <w:t xml:space="preserve"> 3. Distinción entre la forma (categoría gramatical) y la función de las palabras</w:t>
            </w:r>
            <w:r>
              <w:t xml:space="preserve"> </w:t>
            </w:r>
            <w:r w:rsidRPr="00534A68">
              <w:rPr>
                <w:rFonts w:eastAsia="Arial"/>
              </w:rPr>
              <w:t>(funciones sintácticas de la oración simple y compuesta)</w:t>
            </w:r>
          </w:p>
        </w:tc>
        <w:tc>
          <w:tcPr>
            <w:tcW w:w="1412" w:type="dxa"/>
            <w:tcBorders>
              <w:top w:val="single" w:sz="8" w:space="0" w:color="auto"/>
              <w:left w:val="nil"/>
              <w:bottom w:val="single" w:sz="8" w:space="0" w:color="auto"/>
              <w:right w:val="single" w:sz="8" w:space="0" w:color="auto"/>
            </w:tcBorders>
            <w:tcMar>
              <w:left w:w="108" w:type="dxa"/>
              <w:right w:w="108" w:type="dxa"/>
            </w:tcMar>
          </w:tcPr>
          <w:p w14:paraId="206D91A8" w14:textId="77777777" w:rsidR="008E0267" w:rsidRDefault="008E0267" w:rsidP="00227728">
            <w:pPr>
              <w:tabs>
                <w:tab w:val="left" w:pos="1121"/>
                <w:tab w:val="left" w:pos="1122"/>
              </w:tabs>
              <w:spacing w:before="122"/>
              <w:jc w:val="both"/>
            </w:pPr>
            <w:r w:rsidRPr="14E224F1">
              <w:rPr>
                <w:rFonts w:eastAsia="Arial"/>
                <w:b/>
                <w:bCs/>
              </w:rPr>
              <w:t>9.1,9.2</w:t>
            </w:r>
          </w:p>
        </w:tc>
      </w:tr>
      <w:tr w:rsidR="008E0267" w14:paraId="492136DD" w14:textId="77777777" w:rsidTr="008E0267">
        <w:trPr>
          <w:trHeight w:val="300"/>
          <w:jc w:val="center"/>
        </w:trPr>
        <w:tc>
          <w:tcPr>
            <w:tcW w:w="7078" w:type="dxa"/>
            <w:gridSpan w:val="3"/>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186D6C5" w14:textId="77777777" w:rsidR="008E0267" w:rsidRPr="00534A68" w:rsidRDefault="008E0267" w:rsidP="00227728">
            <w:pPr>
              <w:tabs>
                <w:tab w:val="left" w:pos="2112"/>
              </w:tabs>
              <w:spacing w:before="119" w:line="245" w:lineRule="auto"/>
            </w:pPr>
            <w:r w:rsidRPr="00534A68">
              <w:rPr>
                <w:rFonts w:eastAsia="Arial"/>
              </w:rPr>
              <w:t xml:space="preserve"> 4. Relación entre la estructura semántica (significados verbales y argumentos) y sintáctica (sujeto, predicado y complementos) de la oración simple y </w:t>
            </w:r>
            <w:proofErr w:type="spellStart"/>
            <w:r w:rsidRPr="00534A68">
              <w:rPr>
                <w:rFonts w:eastAsia="Arial"/>
              </w:rPr>
              <w:t>compuestaen</w:t>
            </w:r>
            <w:proofErr w:type="spellEnd"/>
            <w:r w:rsidRPr="00534A68">
              <w:rPr>
                <w:rFonts w:eastAsia="Arial"/>
              </w:rPr>
              <w:t xml:space="preserve"> función del propósito comunicativo.</w:t>
            </w:r>
          </w:p>
        </w:tc>
        <w:tc>
          <w:tcPr>
            <w:tcW w:w="1412" w:type="dxa"/>
            <w:tcBorders>
              <w:top w:val="single" w:sz="8" w:space="0" w:color="auto"/>
              <w:left w:val="nil"/>
              <w:bottom w:val="single" w:sz="8" w:space="0" w:color="auto"/>
              <w:right w:val="single" w:sz="8" w:space="0" w:color="auto"/>
            </w:tcBorders>
            <w:tcMar>
              <w:left w:w="108" w:type="dxa"/>
              <w:right w:w="108" w:type="dxa"/>
            </w:tcMar>
          </w:tcPr>
          <w:p w14:paraId="4CEA0727" w14:textId="77777777" w:rsidR="008E0267" w:rsidRDefault="008E0267" w:rsidP="00227728">
            <w:pPr>
              <w:tabs>
                <w:tab w:val="left" w:pos="1121"/>
                <w:tab w:val="left" w:pos="1122"/>
              </w:tabs>
              <w:spacing w:before="122"/>
              <w:jc w:val="both"/>
            </w:pPr>
            <w:r w:rsidRPr="14E224F1">
              <w:rPr>
                <w:rFonts w:eastAsia="Arial"/>
                <w:b/>
                <w:bCs/>
              </w:rPr>
              <w:t>9.1,9.2</w:t>
            </w:r>
          </w:p>
        </w:tc>
      </w:tr>
      <w:tr w:rsidR="008E0267" w14:paraId="0DB14C04" w14:textId="77777777" w:rsidTr="008E0267">
        <w:trPr>
          <w:trHeight w:val="300"/>
          <w:jc w:val="center"/>
        </w:trPr>
        <w:tc>
          <w:tcPr>
            <w:tcW w:w="7078" w:type="dxa"/>
            <w:gridSpan w:val="3"/>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A429201" w14:textId="77777777" w:rsidR="008E0267" w:rsidRPr="00534A68" w:rsidRDefault="008E0267" w:rsidP="00227728">
            <w:pPr>
              <w:tabs>
                <w:tab w:val="left" w:pos="2112"/>
              </w:tabs>
              <w:spacing w:before="119" w:line="245" w:lineRule="auto"/>
            </w:pPr>
            <w:r w:rsidRPr="00534A68">
              <w:rPr>
                <w:rFonts w:eastAsia="Arial"/>
              </w:rPr>
              <w:t xml:space="preserve"> 5. Procedimientos de adquisición y formación de palabras y reflexión sobre los cambios en su significado. Las relaciones semánticas entre palabras. Valores denotativos y connotativos en función de su adecuación al contexto y al propósito comunicativo.</w:t>
            </w:r>
          </w:p>
        </w:tc>
        <w:tc>
          <w:tcPr>
            <w:tcW w:w="1412" w:type="dxa"/>
            <w:tcBorders>
              <w:top w:val="single" w:sz="8" w:space="0" w:color="auto"/>
              <w:left w:val="nil"/>
              <w:bottom w:val="single" w:sz="8" w:space="0" w:color="auto"/>
              <w:right w:val="single" w:sz="8" w:space="0" w:color="auto"/>
            </w:tcBorders>
            <w:tcMar>
              <w:left w:w="108" w:type="dxa"/>
              <w:right w:w="108" w:type="dxa"/>
            </w:tcMar>
          </w:tcPr>
          <w:p w14:paraId="06E8026A" w14:textId="77777777" w:rsidR="008E0267" w:rsidRDefault="008E0267" w:rsidP="00227728">
            <w:pPr>
              <w:tabs>
                <w:tab w:val="left" w:pos="1121"/>
                <w:tab w:val="left" w:pos="1122"/>
              </w:tabs>
              <w:spacing w:before="122"/>
              <w:jc w:val="both"/>
            </w:pPr>
            <w:r w:rsidRPr="14E224F1">
              <w:rPr>
                <w:rFonts w:eastAsia="Arial"/>
                <w:b/>
                <w:bCs/>
              </w:rPr>
              <w:t>9.1,9.2</w:t>
            </w:r>
          </w:p>
        </w:tc>
      </w:tr>
      <w:tr w:rsidR="008E0267" w14:paraId="2F0810C7" w14:textId="77777777" w:rsidTr="008E0267">
        <w:trPr>
          <w:trHeight w:val="300"/>
          <w:jc w:val="center"/>
        </w:trPr>
        <w:tc>
          <w:tcPr>
            <w:tcW w:w="7078" w:type="dxa"/>
            <w:gridSpan w:val="3"/>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5BDEF12" w14:textId="77777777" w:rsidR="008E0267" w:rsidRPr="00534A68" w:rsidRDefault="008E0267" w:rsidP="00227728">
            <w:pPr>
              <w:tabs>
                <w:tab w:val="left" w:pos="2112"/>
              </w:tabs>
              <w:spacing w:before="119" w:line="245" w:lineRule="auto"/>
            </w:pPr>
            <w:r w:rsidRPr="00534A68">
              <w:rPr>
                <w:rFonts w:eastAsia="Arial"/>
              </w:rPr>
              <w:t xml:space="preserve"> 6. Estructuras sintácticas simples y compuestas.</w:t>
            </w:r>
          </w:p>
        </w:tc>
        <w:tc>
          <w:tcPr>
            <w:tcW w:w="1412" w:type="dxa"/>
            <w:tcBorders>
              <w:top w:val="single" w:sz="8" w:space="0" w:color="auto"/>
              <w:left w:val="nil"/>
              <w:bottom w:val="single" w:sz="8" w:space="0" w:color="auto"/>
              <w:right w:val="single" w:sz="8" w:space="0" w:color="auto"/>
            </w:tcBorders>
            <w:tcMar>
              <w:left w:w="108" w:type="dxa"/>
              <w:right w:w="108" w:type="dxa"/>
            </w:tcMar>
          </w:tcPr>
          <w:p w14:paraId="42897987" w14:textId="77777777" w:rsidR="008E0267" w:rsidRDefault="008E0267" w:rsidP="00227728">
            <w:pPr>
              <w:tabs>
                <w:tab w:val="left" w:pos="1121"/>
                <w:tab w:val="left" w:pos="1122"/>
              </w:tabs>
              <w:spacing w:before="122"/>
              <w:jc w:val="both"/>
            </w:pPr>
            <w:r w:rsidRPr="14E224F1">
              <w:rPr>
                <w:rFonts w:eastAsia="Arial"/>
                <w:b/>
                <w:bCs/>
              </w:rPr>
              <w:t>9.2,9.3</w:t>
            </w:r>
          </w:p>
        </w:tc>
      </w:tr>
      <w:tr w:rsidR="008E0267" w14:paraId="75C0CFAA" w14:textId="77777777" w:rsidTr="008E0267">
        <w:trPr>
          <w:trHeight w:val="300"/>
          <w:jc w:val="center"/>
        </w:trPr>
        <w:tc>
          <w:tcPr>
            <w:tcW w:w="7078" w:type="dxa"/>
            <w:gridSpan w:val="3"/>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37868E0" w14:textId="77777777" w:rsidR="008E0267" w:rsidRPr="00534A68" w:rsidRDefault="008E0267" w:rsidP="00227728">
            <w:pPr>
              <w:tabs>
                <w:tab w:val="left" w:pos="2112"/>
              </w:tabs>
              <w:spacing w:before="119" w:line="245" w:lineRule="auto"/>
            </w:pPr>
            <w:r w:rsidRPr="00534A68">
              <w:rPr>
                <w:rFonts w:eastAsia="Arial"/>
              </w:rPr>
              <w:t xml:space="preserve"> 7. Uso autónomo de diccionarios, manuales de gramática y otras fuentes de consulta para obtener información gramatical de carácter general</w:t>
            </w:r>
          </w:p>
        </w:tc>
        <w:tc>
          <w:tcPr>
            <w:tcW w:w="1412" w:type="dxa"/>
            <w:tcBorders>
              <w:top w:val="single" w:sz="8" w:space="0" w:color="auto"/>
              <w:left w:val="nil"/>
              <w:bottom w:val="single" w:sz="8" w:space="0" w:color="auto"/>
              <w:right w:val="single" w:sz="8" w:space="0" w:color="auto"/>
            </w:tcBorders>
            <w:tcMar>
              <w:left w:w="108" w:type="dxa"/>
              <w:right w:w="108" w:type="dxa"/>
            </w:tcMar>
          </w:tcPr>
          <w:p w14:paraId="1D5C3743" w14:textId="77777777" w:rsidR="008E0267" w:rsidRDefault="008E0267" w:rsidP="00227728">
            <w:pPr>
              <w:tabs>
                <w:tab w:val="left" w:pos="1121"/>
                <w:tab w:val="left" w:pos="1122"/>
              </w:tabs>
              <w:spacing w:before="122"/>
              <w:jc w:val="both"/>
            </w:pPr>
            <w:r w:rsidRPr="14E224F1">
              <w:rPr>
                <w:rFonts w:eastAsia="Arial"/>
                <w:b/>
                <w:bCs/>
              </w:rPr>
              <w:t>9.1,9.2</w:t>
            </w:r>
          </w:p>
        </w:tc>
      </w:tr>
      <w:tr w:rsidR="008E0267" w14:paraId="5E6B3D3E" w14:textId="77777777" w:rsidTr="008E0267">
        <w:trPr>
          <w:trHeight w:val="300"/>
          <w:jc w:val="center"/>
        </w:trPr>
        <w:tc>
          <w:tcPr>
            <w:tcW w:w="1266" w:type="dxa"/>
            <w:tcBorders>
              <w:top w:val="single" w:sz="8" w:space="0" w:color="auto"/>
              <w:left w:val="nil"/>
              <w:bottom w:val="nil"/>
              <w:right w:val="nil"/>
            </w:tcBorders>
            <w:vAlign w:val="center"/>
          </w:tcPr>
          <w:p w14:paraId="00EBB428" w14:textId="77777777" w:rsidR="008E0267" w:rsidRDefault="008E0267" w:rsidP="00227728"/>
        </w:tc>
        <w:tc>
          <w:tcPr>
            <w:tcW w:w="575" w:type="dxa"/>
            <w:tcBorders>
              <w:top w:val="nil"/>
              <w:left w:val="nil"/>
              <w:bottom w:val="nil"/>
              <w:right w:val="nil"/>
            </w:tcBorders>
            <w:vAlign w:val="center"/>
          </w:tcPr>
          <w:p w14:paraId="6D6B1EB2" w14:textId="77777777" w:rsidR="008E0267" w:rsidRDefault="008E0267" w:rsidP="00227728"/>
        </w:tc>
        <w:tc>
          <w:tcPr>
            <w:tcW w:w="5237" w:type="dxa"/>
            <w:tcBorders>
              <w:top w:val="nil"/>
              <w:left w:val="nil"/>
              <w:bottom w:val="nil"/>
              <w:right w:val="nil"/>
            </w:tcBorders>
            <w:vAlign w:val="center"/>
          </w:tcPr>
          <w:p w14:paraId="41858D66" w14:textId="77777777" w:rsidR="008E0267" w:rsidRDefault="008E0267" w:rsidP="00227728"/>
        </w:tc>
        <w:tc>
          <w:tcPr>
            <w:tcW w:w="1412" w:type="dxa"/>
            <w:tcBorders>
              <w:top w:val="single" w:sz="8" w:space="0" w:color="auto"/>
              <w:left w:val="nil"/>
              <w:bottom w:val="nil"/>
              <w:right w:val="nil"/>
            </w:tcBorders>
            <w:vAlign w:val="center"/>
          </w:tcPr>
          <w:p w14:paraId="3B8E554D" w14:textId="77777777" w:rsidR="008E0267" w:rsidRDefault="008E0267" w:rsidP="00227728"/>
        </w:tc>
      </w:tr>
    </w:tbl>
    <w:p w14:paraId="0D402A33" w14:textId="77777777" w:rsidR="008E0267" w:rsidRDefault="008E0267" w:rsidP="008E0267">
      <w:pPr>
        <w:spacing w:before="57" w:after="57"/>
        <w:jc w:val="both"/>
        <w:rPr>
          <w:rFonts w:eastAsia="Arial"/>
          <w:b/>
          <w:bCs/>
          <w:color w:val="000000" w:themeColor="text1"/>
        </w:rPr>
      </w:pPr>
    </w:p>
    <w:p w14:paraId="1270EF36" w14:textId="77777777" w:rsidR="008E0267" w:rsidRDefault="008E0267">
      <w:pPr>
        <w:rPr>
          <w:rFonts w:eastAsia="Arial"/>
          <w:b/>
          <w:bCs/>
          <w:color w:val="000000" w:themeColor="text1"/>
        </w:rPr>
      </w:pPr>
      <w:r>
        <w:rPr>
          <w:rFonts w:eastAsia="Arial"/>
          <w:b/>
          <w:bCs/>
          <w:color w:val="000000" w:themeColor="text1"/>
        </w:rPr>
        <w:br w:type="page"/>
      </w:r>
    </w:p>
    <w:p w14:paraId="0F435D3C" w14:textId="4BEE275C" w:rsidR="008E0267" w:rsidRPr="008E0267" w:rsidRDefault="008E0267" w:rsidP="008E0267">
      <w:pPr>
        <w:spacing w:before="57" w:after="57"/>
        <w:jc w:val="both"/>
        <w:rPr>
          <w:color w:val="000000" w:themeColor="text1"/>
          <w:sz w:val="24"/>
          <w:szCs w:val="24"/>
          <w:u w:val="single"/>
        </w:rPr>
      </w:pPr>
      <w:r w:rsidRPr="008E0267">
        <w:rPr>
          <w:rFonts w:eastAsia="Arial"/>
          <w:b/>
          <w:bCs/>
          <w:color w:val="000000" w:themeColor="text1"/>
          <w:sz w:val="24"/>
          <w:szCs w:val="24"/>
          <w:u w:val="single"/>
        </w:rPr>
        <w:lastRenderedPageBreak/>
        <w:t xml:space="preserve">ANEXO </w:t>
      </w:r>
      <w:r w:rsidR="00A62E94">
        <w:rPr>
          <w:rFonts w:eastAsia="Arial"/>
          <w:b/>
          <w:bCs/>
          <w:color w:val="000000" w:themeColor="text1"/>
          <w:sz w:val="24"/>
          <w:szCs w:val="24"/>
          <w:u w:val="single"/>
        </w:rPr>
        <w:t>I</w:t>
      </w:r>
      <w:r w:rsidRPr="008E0267">
        <w:rPr>
          <w:rFonts w:eastAsia="Arial"/>
          <w:b/>
          <w:bCs/>
          <w:color w:val="000000" w:themeColor="text1"/>
          <w:sz w:val="24"/>
          <w:szCs w:val="24"/>
          <w:u w:val="single"/>
        </w:rPr>
        <w:t>V CONTENIDOS DESGLOSADOS EN UNIDADES DE TRABAJO.</w:t>
      </w:r>
    </w:p>
    <w:p w14:paraId="265C6F2F" w14:textId="77777777" w:rsidR="008E0267" w:rsidRDefault="008E0267" w:rsidP="008E0267">
      <w:pPr>
        <w:spacing w:before="57" w:after="57"/>
        <w:jc w:val="both"/>
        <w:rPr>
          <w:rFonts w:eastAsia="Arial"/>
          <w:b/>
          <w:bCs/>
        </w:rPr>
      </w:pPr>
    </w:p>
    <w:tbl>
      <w:tblPr>
        <w:tblStyle w:val="Tablaconcuadrcula"/>
        <w:tblpPr w:leftFromText="141" w:rightFromText="141" w:vertAnchor="text" w:horzAnchor="margin" w:tblpXSpec="center" w:tblpY="214"/>
        <w:tblW w:w="9498" w:type="dxa"/>
        <w:tblLook w:val="04A0" w:firstRow="1" w:lastRow="0" w:firstColumn="1" w:lastColumn="0" w:noHBand="0" w:noVBand="1"/>
      </w:tblPr>
      <w:tblGrid>
        <w:gridCol w:w="636"/>
        <w:gridCol w:w="2513"/>
        <w:gridCol w:w="6349"/>
      </w:tblGrid>
      <w:tr w:rsidR="008E0267" w14:paraId="5139E1BB" w14:textId="77777777" w:rsidTr="008E0267">
        <w:tc>
          <w:tcPr>
            <w:tcW w:w="636" w:type="dxa"/>
            <w:tcBorders>
              <w:top w:val="nil"/>
              <w:left w:val="nil"/>
            </w:tcBorders>
          </w:tcPr>
          <w:p w14:paraId="4322343E" w14:textId="77777777" w:rsidR="008E0267" w:rsidRDefault="008E0267" w:rsidP="00227728">
            <w:pPr>
              <w:spacing w:beforeLines="24" w:before="57" w:afterLines="24" w:after="57"/>
              <w:jc w:val="both"/>
            </w:pPr>
          </w:p>
        </w:tc>
        <w:tc>
          <w:tcPr>
            <w:tcW w:w="2513" w:type="dxa"/>
          </w:tcPr>
          <w:p w14:paraId="123B0405" w14:textId="77777777" w:rsidR="008E0267" w:rsidRPr="004B233C" w:rsidRDefault="008E0267" w:rsidP="00227728">
            <w:pPr>
              <w:spacing w:beforeLines="24" w:before="57" w:afterLines="24" w:after="57"/>
              <w:jc w:val="center"/>
              <w:rPr>
                <w:b/>
                <w:bCs/>
              </w:rPr>
            </w:pPr>
            <w:r w:rsidRPr="004B233C">
              <w:rPr>
                <w:b/>
                <w:bCs/>
              </w:rPr>
              <w:t>TÍTULO DE UNIDAD</w:t>
            </w:r>
          </w:p>
        </w:tc>
        <w:tc>
          <w:tcPr>
            <w:tcW w:w="6349" w:type="dxa"/>
          </w:tcPr>
          <w:p w14:paraId="7D15F0F4" w14:textId="77777777" w:rsidR="008E0267" w:rsidRPr="004B233C" w:rsidRDefault="008E0267" w:rsidP="00227728">
            <w:pPr>
              <w:spacing w:beforeLines="24" w:before="57" w:afterLines="24" w:after="57"/>
              <w:jc w:val="center"/>
              <w:rPr>
                <w:b/>
                <w:bCs/>
              </w:rPr>
            </w:pPr>
            <w:r w:rsidRPr="004B233C">
              <w:rPr>
                <w:b/>
                <w:bCs/>
              </w:rPr>
              <w:t>DESGLOSE</w:t>
            </w:r>
          </w:p>
        </w:tc>
      </w:tr>
      <w:tr w:rsidR="008E0267" w14:paraId="29B5EC71" w14:textId="77777777" w:rsidTr="008E0267">
        <w:tc>
          <w:tcPr>
            <w:tcW w:w="636" w:type="dxa"/>
            <w:vMerge w:val="restart"/>
            <w:textDirection w:val="btLr"/>
          </w:tcPr>
          <w:p w14:paraId="3495A218" w14:textId="77777777" w:rsidR="008E0267" w:rsidRPr="00950209" w:rsidRDefault="008E0267" w:rsidP="00227728">
            <w:pPr>
              <w:spacing w:beforeLines="24" w:before="57" w:afterLines="24" w:after="57"/>
              <w:ind w:left="113" w:right="113"/>
              <w:jc w:val="center"/>
              <w:rPr>
                <w:sz w:val="18"/>
                <w:szCs w:val="18"/>
              </w:rPr>
            </w:pPr>
            <w:r w:rsidRPr="00950209">
              <w:rPr>
                <w:sz w:val="18"/>
                <w:szCs w:val="18"/>
              </w:rPr>
              <w:t>1ª EVALUACIÓN</w:t>
            </w:r>
          </w:p>
        </w:tc>
        <w:tc>
          <w:tcPr>
            <w:tcW w:w="2513" w:type="dxa"/>
          </w:tcPr>
          <w:p w14:paraId="6B78406B" w14:textId="77777777" w:rsidR="008E0267" w:rsidRPr="004B233C" w:rsidRDefault="008E0267" w:rsidP="00227728">
            <w:pPr>
              <w:spacing w:beforeLines="24" w:before="57" w:afterLines="24" w:after="57"/>
              <w:jc w:val="both"/>
              <w:rPr>
                <w:b/>
                <w:bCs/>
                <w:i/>
                <w:iCs/>
                <w:sz w:val="20"/>
                <w:szCs w:val="20"/>
              </w:rPr>
            </w:pPr>
            <w:r w:rsidRPr="004B233C">
              <w:rPr>
                <w:b/>
                <w:bCs/>
                <w:i/>
                <w:iCs/>
                <w:sz w:val="20"/>
                <w:szCs w:val="20"/>
              </w:rPr>
              <w:t xml:space="preserve">Unidad 1: </w:t>
            </w:r>
            <w:r>
              <w:rPr>
                <w:b/>
                <w:bCs/>
                <w:i/>
                <w:iCs/>
                <w:sz w:val="20"/>
                <w:szCs w:val="20"/>
              </w:rPr>
              <w:t>El texto</w:t>
            </w:r>
          </w:p>
        </w:tc>
        <w:tc>
          <w:tcPr>
            <w:tcW w:w="6349" w:type="dxa"/>
          </w:tcPr>
          <w:p w14:paraId="7F4C3091" w14:textId="77777777" w:rsidR="008E0267" w:rsidRPr="00E864B5" w:rsidRDefault="008E0267" w:rsidP="008E0267">
            <w:pPr>
              <w:pStyle w:val="Prrafodelista"/>
              <w:numPr>
                <w:ilvl w:val="0"/>
                <w:numId w:val="36"/>
              </w:numPr>
              <w:spacing w:line="276" w:lineRule="auto"/>
              <w:ind w:left="292" w:hanging="216"/>
              <w:rPr>
                <w:rFonts w:eastAsia="Arial"/>
              </w:rPr>
            </w:pPr>
            <w:r w:rsidRPr="00E864B5">
              <w:rPr>
                <w:rFonts w:eastAsia="Arial"/>
              </w:rPr>
              <w:t>Enfoque comunicativo y comentario de texto.</w:t>
            </w:r>
          </w:p>
          <w:p w14:paraId="28F039DE" w14:textId="77777777" w:rsidR="008E0267" w:rsidRPr="00E864B5" w:rsidRDefault="008E0267" w:rsidP="008E0267">
            <w:pPr>
              <w:pStyle w:val="Prrafodelista"/>
              <w:numPr>
                <w:ilvl w:val="0"/>
                <w:numId w:val="36"/>
              </w:numPr>
              <w:spacing w:line="276" w:lineRule="auto"/>
              <w:ind w:left="292" w:hanging="216"/>
              <w:rPr>
                <w:rFonts w:eastAsia="Arial"/>
              </w:rPr>
            </w:pPr>
            <w:r w:rsidRPr="00E864B5">
              <w:rPr>
                <w:rFonts w:eastAsia="Arial"/>
              </w:rPr>
              <w:t>Coherencia</w:t>
            </w:r>
          </w:p>
          <w:p w14:paraId="22E8B19F" w14:textId="77777777" w:rsidR="008E0267" w:rsidRPr="00E864B5" w:rsidRDefault="008E0267" w:rsidP="008E0267">
            <w:pPr>
              <w:pStyle w:val="Prrafodelista"/>
              <w:numPr>
                <w:ilvl w:val="0"/>
                <w:numId w:val="36"/>
              </w:numPr>
              <w:spacing w:line="276" w:lineRule="auto"/>
              <w:ind w:left="292" w:hanging="216"/>
              <w:rPr>
                <w:rFonts w:eastAsia="Arial"/>
              </w:rPr>
            </w:pPr>
            <w:r w:rsidRPr="00E864B5">
              <w:rPr>
                <w:rFonts w:eastAsia="Arial"/>
              </w:rPr>
              <w:t>Cohesión</w:t>
            </w:r>
          </w:p>
        </w:tc>
      </w:tr>
      <w:tr w:rsidR="008E0267" w14:paraId="0A2ABF91" w14:textId="77777777" w:rsidTr="008E0267">
        <w:tc>
          <w:tcPr>
            <w:tcW w:w="636" w:type="dxa"/>
            <w:vMerge/>
          </w:tcPr>
          <w:p w14:paraId="433C6964" w14:textId="77777777" w:rsidR="008E0267" w:rsidRPr="00950209" w:rsidRDefault="008E0267" w:rsidP="00227728">
            <w:pPr>
              <w:spacing w:beforeLines="24" w:before="57" w:afterLines="24" w:after="57"/>
              <w:jc w:val="center"/>
              <w:rPr>
                <w:sz w:val="18"/>
                <w:szCs w:val="18"/>
              </w:rPr>
            </w:pPr>
          </w:p>
        </w:tc>
        <w:tc>
          <w:tcPr>
            <w:tcW w:w="2513" w:type="dxa"/>
          </w:tcPr>
          <w:p w14:paraId="7FA3FFF6" w14:textId="77777777" w:rsidR="008E0267" w:rsidRPr="004B233C" w:rsidRDefault="008E0267" w:rsidP="00227728">
            <w:pPr>
              <w:spacing w:beforeLines="24" w:before="57" w:afterLines="24" w:after="57"/>
              <w:jc w:val="both"/>
              <w:rPr>
                <w:b/>
                <w:bCs/>
                <w:i/>
                <w:iCs/>
                <w:sz w:val="20"/>
                <w:szCs w:val="20"/>
              </w:rPr>
            </w:pPr>
            <w:r w:rsidRPr="004B233C">
              <w:rPr>
                <w:b/>
                <w:bCs/>
                <w:i/>
                <w:iCs/>
                <w:sz w:val="20"/>
                <w:szCs w:val="20"/>
              </w:rPr>
              <w:t xml:space="preserve">Unidad 2: </w:t>
            </w:r>
            <w:r>
              <w:rPr>
                <w:b/>
                <w:bCs/>
                <w:i/>
                <w:iCs/>
                <w:sz w:val="20"/>
                <w:szCs w:val="20"/>
              </w:rPr>
              <w:t>Morfología y semántica</w:t>
            </w:r>
          </w:p>
        </w:tc>
        <w:tc>
          <w:tcPr>
            <w:tcW w:w="6349" w:type="dxa"/>
          </w:tcPr>
          <w:p w14:paraId="519F6A04" w14:textId="77777777" w:rsidR="008E0267" w:rsidRPr="00E864B5" w:rsidRDefault="008E0267" w:rsidP="008E0267">
            <w:pPr>
              <w:pStyle w:val="Prrafodelista"/>
              <w:numPr>
                <w:ilvl w:val="0"/>
                <w:numId w:val="36"/>
              </w:numPr>
              <w:spacing w:line="276" w:lineRule="auto"/>
              <w:ind w:left="292" w:hanging="216"/>
              <w:rPr>
                <w:rFonts w:eastAsia="Arial"/>
              </w:rPr>
            </w:pPr>
            <w:r w:rsidRPr="00E864B5">
              <w:rPr>
                <w:rFonts w:eastAsia="Arial"/>
              </w:rPr>
              <w:t>La morfología</w:t>
            </w:r>
          </w:p>
          <w:p w14:paraId="6BB2F9C9" w14:textId="77777777" w:rsidR="008E0267" w:rsidRPr="00E864B5" w:rsidRDefault="008E0267" w:rsidP="008E0267">
            <w:pPr>
              <w:pStyle w:val="Prrafodelista"/>
              <w:numPr>
                <w:ilvl w:val="0"/>
                <w:numId w:val="36"/>
              </w:numPr>
              <w:spacing w:line="276" w:lineRule="auto"/>
              <w:ind w:left="292" w:hanging="216"/>
              <w:rPr>
                <w:rFonts w:eastAsia="Arial"/>
              </w:rPr>
            </w:pPr>
            <w:r w:rsidRPr="00E864B5">
              <w:rPr>
                <w:rFonts w:eastAsia="Arial"/>
              </w:rPr>
              <w:t>Los morfemas</w:t>
            </w:r>
          </w:p>
          <w:p w14:paraId="4C258828" w14:textId="77777777" w:rsidR="008E0267" w:rsidRPr="00E864B5" w:rsidRDefault="008E0267" w:rsidP="008E0267">
            <w:pPr>
              <w:pStyle w:val="Prrafodelista"/>
              <w:numPr>
                <w:ilvl w:val="0"/>
                <w:numId w:val="36"/>
              </w:numPr>
              <w:spacing w:line="276" w:lineRule="auto"/>
              <w:ind w:left="292" w:hanging="216"/>
              <w:rPr>
                <w:rFonts w:eastAsia="Arial"/>
              </w:rPr>
            </w:pPr>
            <w:r w:rsidRPr="00E864B5">
              <w:rPr>
                <w:rFonts w:eastAsia="Arial"/>
              </w:rPr>
              <w:t>La segmentación en morfemas</w:t>
            </w:r>
          </w:p>
          <w:p w14:paraId="56E55559" w14:textId="77777777" w:rsidR="008E0267" w:rsidRPr="00E864B5" w:rsidRDefault="008E0267" w:rsidP="008E0267">
            <w:pPr>
              <w:pStyle w:val="Prrafodelista"/>
              <w:numPr>
                <w:ilvl w:val="0"/>
                <w:numId w:val="36"/>
              </w:numPr>
              <w:spacing w:line="276" w:lineRule="auto"/>
              <w:ind w:left="292" w:hanging="216"/>
              <w:rPr>
                <w:rFonts w:eastAsia="Arial"/>
              </w:rPr>
            </w:pPr>
            <w:r w:rsidRPr="00E864B5">
              <w:rPr>
                <w:rFonts w:eastAsia="Arial"/>
              </w:rPr>
              <w:t>Clases de morfemas</w:t>
            </w:r>
          </w:p>
          <w:p w14:paraId="370829F9" w14:textId="77777777" w:rsidR="008E0267" w:rsidRPr="00E864B5" w:rsidRDefault="008E0267" w:rsidP="008E0267">
            <w:pPr>
              <w:pStyle w:val="Prrafodelista"/>
              <w:numPr>
                <w:ilvl w:val="0"/>
                <w:numId w:val="36"/>
              </w:numPr>
              <w:spacing w:line="276" w:lineRule="auto"/>
              <w:ind w:left="292" w:hanging="216"/>
              <w:rPr>
                <w:rFonts w:eastAsia="Arial"/>
              </w:rPr>
            </w:pPr>
            <w:r w:rsidRPr="00E864B5">
              <w:rPr>
                <w:rFonts w:eastAsia="Arial"/>
              </w:rPr>
              <w:t xml:space="preserve">La derivación </w:t>
            </w:r>
          </w:p>
          <w:p w14:paraId="4F3F0BD9" w14:textId="77777777" w:rsidR="008E0267" w:rsidRPr="00E864B5" w:rsidRDefault="008E0267" w:rsidP="008E0267">
            <w:pPr>
              <w:pStyle w:val="Prrafodelista"/>
              <w:numPr>
                <w:ilvl w:val="0"/>
                <w:numId w:val="36"/>
              </w:numPr>
              <w:spacing w:line="276" w:lineRule="auto"/>
              <w:ind w:left="292" w:hanging="216"/>
              <w:rPr>
                <w:rFonts w:eastAsia="Arial"/>
              </w:rPr>
            </w:pPr>
            <w:r w:rsidRPr="00E864B5">
              <w:rPr>
                <w:rFonts w:eastAsia="Arial"/>
              </w:rPr>
              <w:t>La composición</w:t>
            </w:r>
          </w:p>
          <w:p w14:paraId="40B66E3B" w14:textId="77777777" w:rsidR="008E0267" w:rsidRPr="00E864B5" w:rsidRDefault="008E0267" w:rsidP="008E0267">
            <w:pPr>
              <w:pStyle w:val="Prrafodelista"/>
              <w:numPr>
                <w:ilvl w:val="0"/>
                <w:numId w:val="36"/>
              </w:numPr>
              <w:spacing w:line="276" w:lineRule="auto"/>
              <w:ind w:left="292" w:hanging="216"/>
              <w:rPr>
                <w:rFonts w:eastAsia="Arial"/>
              </w:rPr>
            </w:pPr>
            <w:r w:rsidRPr="00E864B5">
              <w:rPr>
                <w:rFonts w:eastAsia="Arial"/>
              </w:rPr>
              <w:t>La parasíntesis</w:t>
            </w:r>
          </w:p>
          <w:p w14:paraId="31AFA494" w14:textId="77777777" w:rsidR="008E0267" w:rsidRPr="00E864B5" w:rsidRDefault="008E0267" w:rsidP="008E0267">
            <w:pPr>
              <w:pStyle w:val="Prrafodelista"/>
              <w:numPr>
                <w:ilvl w:val="0"/>
                <w:numId w:val="36"/>
              </w:numPr>
              <w:spacing w:line="276" w:lineRule="auto"/>
              <w:ind w:left="292" w:hanging="216"/>
              <w:rPr>
                <w:rFonts w:eastAsia="Arial"/>
              </w:rPr>
            </w:pPr>
            <w:r w:rsidRPr="00E864B5">
              <w:rPr>
                <w:rFonts w:eastAsia="Arial"/>
              </w:rPr>
              <w:t>Caracterización morfológica del verbo</w:t>
            </w:r>
          </w:p>
          <w:p w14:paraId="3A497EC2" w14:textId="77777777" w:rsidR="008E0267" w:rsidRPr="00E864B5" w:rsidRDefault="008E0267" w:rsidP="008E0267">
            <w:pPr>
              <w:pStyle w:val="Prrafodelista"/>
              <w:numPr>
                <w:ilvl w:val="0"/>
                <w:numId w:val="36"/>
              </w:numPr>
              <w:spacing w:line="276" w:lineRule="auto"/>
              <w:ind w:left="292" w:hanging="216"/>
              <w:rPr>
                <w:rFonts w:eastAsia="Arial"/>
              </w:rPr>
            </w:pPr>
            <w:r w:rsidRPr="00E864B5">
              <w:rPr>
                <w:rFonts w:eastAsia="Arial"/>
              </w:rPr>
              <w:t>El léxico</w:t>
            </w:r>
          </w:p>
          <w:p w14:paraId="3090ACC6" w14:textId="77777777" w:rsidR="008E0267" w:rsidRPr="00E864B5" w:rsidRDefault="008E0267" w:rsidP="008E0267">
            <w:pPr>
              <w:pStyle w:val="Prrafodelista"/>
              <w:numPr>
                <w:ilvl w:val="0"/>
                <w:numId w:val="36"/>
              </w:numPr>
              <w:spacing w:line="276" w:lineRule="auto"/>
              <w:ind w:left="292" w:hanging="216"/>
              <w:rPr>
                <w:rFonts w:eastAsia="Arial"/>
              </w:rPr>
            </w:pPr>
            <w:r w:rsidRPr="00E864B5">
              <w:rPr>
                <w:rFonts w:eastAsia="Arial"/>
              </w:rPr>
              <w:t>Configuración del léxico del castellano</w:t>
            </w:r>
          </w:p>
        </w:tc>
      </w:tr>
      <w:tr w:rsidR="008E0267" w14:paraId="18FB5790" w14:textId="77777777" w:rsidTr="008E0267">
        <w:tc>
          <w:tcPr>
            <w:tcW w:w="636" w:type="dxa"/>
            <w:vMerge/>
          </w:tcPr>
          <w:p w14:paraId="2503D02E" w14:textId="77777777" w:rsidR="008E0267" w:rsidRPr="00950209" w:rsidRDefault="008E0267" w:rsidP="00227728">
            <w:pPr>
              <w:spacing w:beforeLines="24" w:before="57" w:afterLines="24" w:after="57"/>
              <w:jc w:val="center"/>
              <w:rPr>
                <w:sz w:val="18"/>
                <w:szCs w:val="18"/>
              </w:rPr>
            </w:pPr>
          </w:p>
        </w:tc>
        <w:tc>
          <w:tcPr>
            <w:tcW w:w="2513" w:type="dxa"/>
          </w:tcPr>
          <w:p w14:paraId="1E563886" w14:textId="77777777" w:rsidR="008E0267" w:rsidRPr="004B233C" w:rsidRDefault="008E0267" w:rsidP="00227728">
            <w:pPr>
              <w:spacing w:beforeLines="24" w:before="57" w:afterLines="24" w:after="57"/>
              <w:jc w:val="both"/>
              <w:rPr>
                <w:b/>
                <w:bCs/>
                <w:i/>
                <w:iCs/>
                <w:sz w:val="20"/>
                <w:szCs w:val="20"/>
              </w:rPr>
            </w:pPr>
            <w:r w:rsidRPr="004B233C">
              <w:rPr>
                <w:b/>
                <w:bCs/>
                <w:i/>
                <w:iCs/>
                <w:sz w:val="20"/>
                <w:szCs w:val="20"/>
              </w:rPr>
              <w:t xml:space="preserve">Unidad 3: </w:t>
            </w:r>
            <w:r>
              <w:rPr>
                <w:b/>
                <w:bCs/>
                <w:i/>
                <w:iCs/>
                <w:sz w:val="20"/>
                <w:szCs w:val="20"/>
              </w:rPr>
              <w:t>Sintaxis I</w:t>
            </w:r>
          </w:p>
        </w:tc>
        <w:tc>
          <w:tcPr>
            <w:tcW w:w="6349" w:type="dxa"/>
          </w:tcPr>
          <w:p w14:paraId="6CC32EEA" w14:textId="77777777" w:rsidR="008E0267" w:rsidRPr="00E864B5" w:rsidRDefault="008E0267" w:rsidP="008E0267">
            <w:pPr>
              <w:pStyle w:val="Prrafodelista"/>
              <w:numPr>
                <w:ilvl w:val="0"/>
                <w:numId w:val="36"/>
              </w:numPr>
              <w:spacing w:line="276" w:lineRule="auto"/>
              <w:ind w:left="292" w:hanging="216"/>
              <w:rPr>
                <w:rFonts w:eastAsia="Arial"/>
              </w:rPr>
            </w:pPr>
            <w:r w:rsidRPr="00E864B5">
              <w:rPr>
                <w:rFonts w:eastAsia="Arial"/>
              </w:rPr>
              <w:t>Categorías y funciones</w:t>
            </w:r>
          </w:p>
          <w:p w14:paraId="16EBB6BB" w14:textId="77777777" w:rsidR="008E0267" w:rsidRPr="00E864B5" w:rsidRDefault="008E0267" w:rsidP="008E0267">
            <w:pPr>
              <w:pStyle w:val="Prrafodelista"/>
              <w:numPr>
                <w:ilvl w:val="0"/>
                <w:numId w:val="36"/>
              </w:numPr>
              <w:spacing w:line="276" w:lineRule="auto"/>
              <w:ind w:left="292" w:hanging="216"/>
              <w:rPr>
                <w:rFonts w:eastAsia="Arial"/>
              </w:rPr>
            </w:pPr>
            <w:r w:rsidRPr="00E864B5">
              <w:rPr>
                <w:rFonts w:eastAsia="Arial"/>
              </w:rPr>
              <w:t>Palabras variables e invariables</w:t>
            </w:r>
          </w:p>
          <w:p w14:paraId="6BCDD0D0" w14:textId="77777777" w:rsidR="008E0267" w:rsidRPr="00E864B5" w:rsidRDefault="008E0267" w:rsidP="008E0267">
            <w:pPr>
              <w:pStyle w:val="Prrafodelista"/>
              <w:numPr>
                <w:ilvl w:val="0"/>
                <w:numId w:val="36"/>
              </w:numPr>
              <w:spacing w:line="276" w:lineRule="auto"/>
              <w:ind w:left="292" w:hanging="216"/>
              <w:rPr>
                <w:rFonts w:eastAsia="Arial"/>
              </w:rPr>
            </w:pPr>
            <w:r w:rsidRPr="00E864B5">
              <w:rPr>
                <w:rFonts w:eastAsia="Arial"/>
              </w:rPr>
              <w:t>Las perífrasis verbales</w:t>
            </w:r>
          </w:p>
          <w:p w14:paraId="51D0B432" w14:textId="77777777" w:rsidR="008E0267" w:rsidRPr="00E864B5" w:rsidRDefault="008E0267" w:rsidP="008E0267">
            <w:pPr>
              <w:pStyle w:val="Prrafodelista"/>
              <w:numPr>
                <w:ilvl w:val="0"/>
                <w:numId w:val="36"/>
              </w:numPr>
              <w:spacing w:line="276" w:lineRule="auto"/>
              <w:ind w:left="292" w:hanging="216"/>
              <w:rPr>
                <w:rFonts w:eastAsia="Arial"/>
              </w:rPr>
            </w:pPr>
            <w:r w:rsidRPr="00E864B5">
              <w:rPr>
                <w:rFonts w:eastAsia="Arial"/>
              </w:rPr>
              <w:t>Los sintagmas</w:t>
            </w:r>
          </w:p>
          <w:p w14:paraId="4E9DCD16" w14:textId="77777777" w:rsidR="008E0267" w:rsidRPr="00E864B5" w:rsidRDefault="008E0267" w:rsidP="008E0267">
            <w:pPr>
              <w:pStyle w:val="Prrafodelista"/>
              <w:numPr>
                <w:ilvl w:val="0"/>
                <w:numId w:val="36"/>
              </w:numPr>
              <w:spacing w:line="276" w:lineRule="auto"/>
              <w:ind w:left="292" w:hanging="216"/>
              <w:rPr>
                <w:rFonts w:eastAsia="Arial"/>
              </w:rPr>
            </w:pPr>
            <w:r w:rsidRPr="00E864B5">
              <w:rPr>
                <w:rFonts w:eastAsia="Arial"/>
              </w:rPr>
              <w:t>Sujeto y predicado</w:t>
            </w:r>
          </w:p>
          <w:p w14:paraId="16D1A68D" w14:textId="77777777" w:rsidR="008E0267" w:rsidRPr="00E864B5" w:rsidRDefault="008E0267" w:rsidP="008E0267">
            <w:pPr>
              <w:pStyle w:val="Prrafodelista"/>
              <w:numPr>
                <w:ilvl w:val="0"/>
                <w:numId w:val="36"/>
              </w:numPr>
              <w:spacing w:line="276" w:lineRule="auto"/>
              <w:ind w:left="292" w:hanging="216"/>
              <w:rPr>
                <w:rFonts w:eastAsia="Arial"/>
              </w:rPr>
            </w:pPr>
            <w:r w:rsidRPr="00E864B5">
              <w:rPr>
                <w:rFonts w:eastAsia="Arial"/>
              </w:rPr>
              <w:t>Los complementos del verbo</w:t>
            </w:r>
          </w:p>
          <w:p w14:paraId="03EF35BC" w14:textId="77777777" w:rsidR="008E0267" w:rsidRPr="00E864B5" w:rsidRDefault="008E0267" w:rsidP="008E0267">
            <w:pPr>
              <w:pStyle w:val="Prrafodelista"/>
              <w:numPr>
                <w:ilvl w:val="0"/>
                <w:numId w:val="36"/>
              </w:numPr>
              <w:spacing w:line="276" w:lineRule="auto"/>
              <w:ind w:left="292" w:hanging="216"/>
              <w:rPr>
                <w:rFonts w:eastAsia="Arial"/>
              </w:rPr>
            </w:pPr>
            <w:r w:rsidRPr="00E864B5">
              <w:rPr>
                <w:rFonts w:eastAsia="Arial"/>
              </w:rPr>
              <w:t>Los valores de se</w:t>
            </w:r>
          </w:p>
          <w:p w14:paraId="0AED1DDB" w14:textId="77777777" w:rsidR="008E0267" w:rsidRPr="00E864B5" w:rsidRDefault="008E0267" w:rsidP="008E0267">
            <w:pPr>
              <w:pStyle w:val="Prrafodelista"/>
              <w:numPr>
                <w:ilvl w:val="0"/>
                <w:numId w:val="36"/>
              </w:numPr>
              <w:spacing w:line="276" w:lineRule="auto"/>
              <w:ind w:left="292" w:hanging="216"/>
              <w:rPr>
                <w:rFonts w:eastAsia="Arial"/>
              </w:rPr>
            </w:pPr>
            <w:r w:rsidRPr="00E864B5">
              <w:rPr>
                <w:rFonts w:eastAsia="Arial"/>
              </w:rPr>
              <w:t>La oración compuesta. Coordinación y yuxtaposición.</w:t>
            </w:r>
          </w:p>
          <w:p w14:paraId="459F02A5" w14:textId="77777777" w:rsidR="008E0267" w:rsidRPr="00E864B5" w:rsidRDefault="008E0267" w:rsidP="008E0267">
            <w:pPr>
              <w:pStyle w:val="Prrafodelista"/>
              <w:numPr>
                <w:ilvl w:val="0"/>
                <w:numId w:val="36"/>
              </w:numPr>
              <w:spacing w:line="276" w:lineRule="auto"/>
              <w:ind w:left="292" w:hanging="216"/>
              <w:rPr>
                <w:rFonts w:eastAsia="Arial"/>
              </w:rPr>
            </w:pPr>
            <w:r w:rsidRPr="00E864B5">
              <w:rPr>
                <w:rFonts w:eastAsia="Arial"/>
              </w:rPr>
              <w:t>La subordinación sustantiva</w:t>
            </w:r>
          </w:p>
        </w:tc>
      </w:tr>
      <w:tr w:rsidR="008E0267" w14:paraId="6C909D15" w14:textId="77777777" w:rsidTr="008E0267">
        <w:tc>
          <w:tcPr>
            <w:tcW w:w="636" w:type="dxa"/>
            <w:vMerge/>
          </w:tcPr>
          <w:p w14:paraId="7D5AEAF4" w14:textId="77777777" w:rsidR="008E0267" w:rsidRPr="00950209" w:rsidRDefault="008E0267" w:rsidP="00227728">
            <w:pPr>
              <w:spacing w:beforeLines="24" w:before="57" w:afterLines="24" w:after="57"/>
              <w:jc w:val="center"/>
              <w:rPr>
                <w:sz w:val="18"/>
                <w:szCs w:val="18"/>
              </w:rPr>
            </w:pPr>
          </w:p>
        </w:tc>
        <w:tc>
          <w:tcPr>
            <w:tcW w:w="2513" w:type="dxa"/>
          </w:tcPr>
          <w:p w14:paraId="23F49154" w14:textId="77777777" w:rsidR="008E0267" w:rsidRPr="004B233C" w:rsidRDefault="008E0267" w:rsidP="00227728">
            <w:pPr>
              <w:spacing w:beforeLines="24" w:before="57" w:afterLines="24" w:after="57"/>
              <w:jc w:val="both"/>
              <w:rPr>
                <w:b/>
                <w:bCs/>
                <w:i/>
                <w:iCs/>
                <w:sz w:val="20"/>
                <w:szCs w:val="20"/>
              </w:rPr>
            </w:pPr>
            <w:r w:rsidRPr="004B233C">
              <w:rPr>
                <w:b/>
                <w:bCs/>
                <w:i/>
                <w:iCs/>
                <w:sz w:val="20"/>
                <w:szCs w:val="20"/>
              </w:rPr>
              <w:t xml:space="preserve">Unidad 4: </w:t>
            </w:r>
            <w:r>
              <w:rPr>
                <w:b/>
                <w:bCs/>
                <w:i/>
                <w:iCs/>
                <w:sz w:val="20"/>
                <w:szCs w:val="20"/>
              </w:rPr>
              <w:t>Literatura desde el Realismo hasta el teatro de principios de siglo XX</w:t>
            </w:r>
          </w:p>
        </w:tc>
        <w:tc>
          <w:tcPr>
            <w:tcW w:w="6349" w:type="dxa"/>
          </w:tcPr>
          <w:p w14:paraId="787804C6" w14:textId="77777777" w:rsidR="008E0267" w:rsidRPr="00E864B5" w:rsidRDefault="008E0267" w:rsidP="008E0267">
            <w:pPr>
              <w:pStyle w:val="Prrafodelista"/>
              <w:numPr>
                <w:ilvl w:val="0"/>
                <w:numId w:val="36"/>
              </w:numPr>
              <w:spacing w:line="276" w:lineRule="auto"/>
              <w:ind w:left="292" w:hanging="216"/>
              <w:rPr>
                <w:rFonts w:eastAsia="Arial"/>
              </w:rPr>
            </w:pPr>
            <w:r w:rsidRPr="00E864B5">
              <w:rPr>
                <w:rFonts w:eastAsia="Arial"/>
              </w:rPr>
              <w:t>La narrativa realista</w:t>
            </w:r>
          </w:p>
          <w:p w14:paraId="2F5C2827" w14:textId="77777777" w:rsidR="008E0267" w:rsidRPr="00E864B5" w:rsidRDefault="008E0267" w:rsidP="008E0267">
            <w:pPr>
              <w:pStyle w:val="Prrafodelista"/>
              <w:numPr>
                <w:ilvl w:val="0"/>
                <w:numId w:val="36"/>
              </w:numPr>
              <w:spacing w:line="276" w:lineRule="auto"/>
              <w:ind w:left="292" w:hanging="216"/>
              <w:rPr>
                <w:rFonts w:eastAsia="Arial"/>
              </w:rPr>
            </w:pPr>
            <w:r w:rsidRPr="00E864B5">
              <w:rPr>
                <w:rFonts w:eastAsia="Arial"/>
              </w:rPr>
              <w:t>La literatura de Fin de Siglo: modernismo y generación del 98.</w:t>
            </w:r>
          </w:p>
          <w:p w14:paraId="7D7D1C55" w14:textId="77777777" w:rsidR="008E0267" w:rsidRPr="00E864B5" w:rsidRDefault="008E0267" w:rsidP="008E0267">
            <w:pPr>
              <w:pStyle w:val="Prrafodelista"/>
              <w:numPr>
                <w:ilvl w:val="0"/>
                <w:numId w:val="36"/>
              </w:numPr>
              <w:spacing w:line="276" w:lineRule="auto"/>
              <w:ind w:left="292" w:hanging="216"/>
              <w:rPr>
                <w:rFonts w:eastAsia="Arial"/>
              </w:rPr>
            </w:pPr>
            <w:r w:rsidRPr="00E864B5">
              <w:rPr>
                <w:rFonts w:eastAsia="Arial"/>
              </w:rPr>
              <w:t>La generación del 14 y las vanguardias</w:t>
            </w:r>
          </w:p>
          <w:p w14:paraId="43B4E39D" w14:textId="77777777" w:rsidR="008E0267" w:rsidRPr="00E864B5" w:rsidRDefault="008E0267" w:rsidP="008E0267">
            <w:pPr>
              <w:pStyle w:val="Prrafodelista"/>
              <w:numPr>
                <w:ilvl w:val="0"/>
                <w:numId w:val="36"/>
              </w:numPr>
              <w:spacing w:line="276" w:lineRule="auto"/>
              <w:ind w:left="292" w:hanging="216"/>
              <w:rPr>
                <w:rFonts w:eastAsia="Arial"/>
              </w:rPr>
            </w:pPr>
            <w:r w:rsidRPr="00E864B5">
              <w:rPr>
                <w:rFonts w:eastAsia="Arial"/>
              </w:rPr>
              <w:t>El teatro anterior al 1936</w:t>
            </w:r>
          </w:p>
        </w:tc>
      </w:tr>
      <w:tr w:rsidR="008E0267" w14:paraId="023B0715" w14:textId="77777777" w:rsidTr="008E0267">
        <w:tc>
          <w:tcPr>
            <w:tcW w:w="636" w:type="dxa"/>
            <w:vMerge w:val="restart"/>
            <w:textDirection w:val="btLr"/>
          </w:tcPr>
          <w:p w14:paraId="02E725FE" w14:textId="77777777" w:rsidR="008E0267" w:rsidRPr="00950209" w:rsidRDefault="008E0267" w:rsidP="00227728">
            <w:pPr>
              <w:spacing w:beforeLines="24" w:before="57" w:afterLines="24" w:after="57"/>
              <w:ind w:left="113" w:right="113"/>
              <w:jc w:val="center"/>
              <w:rPr>
                <w:sz w:val="18"/>
                <w:szCs w:val="18"/>
              </w:rPr>
            </w:pPr>
            <w:r w:rsidRPr="00950209">
              <w:rPr>
                <w:sz w:val="18"/>
                <w:szCs w:val="18"/>
              </w:rPr>
              <w:t>2ª EVALUACIÓN</w:t>
            </w:r>
          </w:p>
        </w:tc>
        <w:tc>
          <w:tcPr>
            <w:tcW w:w="2513" w:type="dxa"/>
          </w:tcPr>
          <w:p w14:paraId="78A94262" w14:textId="77777777" w:rsidR="008E0267" w:rsidRPr="004B233C" w:rsidRDefault="008E0267" w:rsidP="00227728">
            <w:pPr>
              <w:spacing w:beforeLines="24" w:before="57" w:afterLines="24" w:after="57"/>
              <w:jc w:val="both"/>
              <w:rPr>
                <w:b/>
                <w:bCs/>
                <w:i/>
                <w:iCs/>
                <w:sz w:val="20"/>
                <w:szCs w:val="20"/>
              </w:rPr>
            </w:pPr>
            <w:r w:rsidRPr="004B233C">
              <w:rPr>
                <w:b/>
                <w:bCs/>
                <w:i/>
                <w:iCs/>
                <w:sz w:val="20"/>
                <w:szCs w:val="20"/>
              </w:rPr>
              <w:t>Unidad 5:</w:t>
            </w:r>
            <w:r>
              <w:rPr>
                <w:b/>
                <w:bCs/>
                <w:i/>
                <w:iCs/>
                <w:sz w:val="20"/>
                <w:szCs w:val="20"/>
              </w:rPr>
              <w:t xml:space="preserve"> La diversidad lingüística en España</w:t>
            </w:r>
          </w:p>
        </w:tc>
        <w:tc>
          <w:tcPr>
            <w:tcW w:w="6349" w:type="dxa"/>
          </w:tcPr>
          <w:p w14:paraId="1064A3E4" w14:textId="77777777" w:rsidR="008E0267" w:rsidRDefault="008E0267" w:rsidP="008E0267">
            <w:pPr>
              <w:pStyle w:val="Prrafodelista"/>
              <w:numPr>
                <w:ilvl w:val="0"/>
                <w:numId w:val="37"/>
              </w:numPr>
              <w:spacing w:beforeLines="24" w:before="57" w:afterLines="24" w:after="57" w:line="276" w:lineRule="auto"/>
              <w:ind w:left="292" w:hanging="218"/>
              <w:jc w:val="both"/>
              <w:rPr>
                <w:sz w:val="20"/>
                <w:szCs w:val="20"/>
              </w:rPr>
            </w:pPr>
            <w:r>
              <w:rPr>
                <w:sz w:val="20"/>
                <w:szCs w:val="20"/>
              </w:rPr>
              <w:t>Las lenguas de España</w:t>
            </w:r>
          </w:p>
          <w:p w14:paraId="7FF016CD" w14:textId="77777777" w:rsidR="008E0267" w:rsidRDefault="008E0267" w:rsidP="008E0267">
            <w:pPr>
              <w:pStyle w:val="Prrafodelista"/>
              <w:numPr>
                <w:ilvl w:val="0"/>
                <w:numId w:val="37"/>
              </w:numPr>
              <w:spacing w:beforeLines="24" w:before="57" w:afterLines="24" w:after="57" w:line="276" w:lineRule="auto"/>
              <w:ind w:left="292" w:hanging="218"/>
              <w:jc w:val="both"/>
              <w:rPr>
                <w:sz w:val="20"/>
                <w:szCs w:val="20"/>
              </w:rPr>
            </w:pPr>
            <w:proofErr w:type="spellStart"/>
            <w:r>
              <w:rPr>
                <w:sz w:val="20"/>
                <w:szCs w:val="20"/>
              </w:rPr>
              <w:t>Bilingüísmo</w:t>
            </w:r>
            <w:proofErr w:type="spellEnd"/>
            <w:r>
              <w:rPr>
                <w:sz w:val="20"/>
                <w:szCs w:val="20"/>
              </w:rPr>
              <w:t xml:space="preserve"> y diglosia. Normalización lingüística.</w:t>
            </w:r>
          </w:p>
          <w:p w14:paraId="38A7A06C" w14:textId="77777777" w:rsidR="008E0267" w:rsidRDefault="008E0267" w:rsidP="008E0267">
            <w:pPr>
              <w:pStyle w:val="Prrafodelista"/>
              <w:numPr>
                <w:ilvl w:val="0"/>
                <w:numId w:val="37"/>
              </w:numPr>
              <w:spacing w:beforeLines="24" w:before="57" w:afterLines="24" w:after="57" w:line="276" w:lineRule="auto"/>
              <w:ind w:left="292" w:hanging="218"/>
              <w:jc w:val="both"/>
              <w:rPr>
                <w:sz w:val="20"/>
                <w:szCs w:val="20"/>
              </w:rPr>
            </w:pPr>
            <w:r>
              <w:rPr>
                <w:sz w:val="20"/>
                <w:szCs w:val="20"/>
              </w:rPr>
              <w:t>Las variedades lingüísticas.</w:t>
            </w:r>
          </w:p>
          <w:p w14:paraId="11C22315" w14:textId="77777777" w:rsidR="008E0267" w:rsidRDefault="008E0267" w:rsidP="008E0267">
            <w:pPr>
              <w:pStyle w:val="Prrafodelista"/>
              <w:numPr>
                <w:ilvl w:val="0"/>
                <w:numId w:val="37"/>
              </w:numPr>
              <w:spacing w:beforeLines="24" w:before="57" w:afterLines="24" w:after="57" w:line="276" w:lineRule="auto"/>
              <w:ind w:left="292" w:hanging="218"/>
              <w:jc w:val="both"/>
              <w:rPr>
                <w:sz w:val="20"/>
                <w:szCs w:val="20"/>
              </w:rPr>
            </w:pPr>
            <w:r>
              <w:rPr>
                <w:sz w:val="20"/>
                <w:szCs w:val="20"/>
              </w:rPr>
              <w:t xml:space="preserve">Variedades geográficas del castellano. El </w:t>
            </w:r>
            <w:proofErr w:type="gramStart"/>
            <w:r>
              <w:rPr>
                <w:sz w:val="20"/>
                <w:szCs w:val="20"/>
              </w:rPr>
              <w:t>Español</w:t>
            </w:r>
            <w:proofErr w:type="gramEnd"/>
            <w:r>
              <w:rPr>
                <w:sz w:val="20"/>
                <w:szCs w:val="20"/>
              </w:rPr>
              <w:t xml:space="preserve"> de América.</w:t>
            </w:r>
          </w:p>
          <w:p w14:paraId="5FC899EB" w14:textId="77777777" w:rsidR="008E0267" w:rsidRDefault="008E0267" w:rsidP="008E0267">
            <w:pPr>
              <w:pStyle w:val="Prrafodelista"/>
              <w:numPr>
                <w:ilvl w:val="0"/>
                <w:numId w:val="37"/>
              </w:numPr>
              <w:spacing w:beforeLines="24" w:before="57" w:afterLines="24" w:after="57" w:line="276" w:lineRule="auto"/>
              <w:ind w:left="292" w:hanging="218"/>
              <w:jc w:val="both"/>
              <w:rPr>
                <w:sz w:val="20"/>
                <w:szCs w:val="20"/>
              </w:rPr>
            </w:pPr>
            <w:proofErr w:type="spellStart"/>
            <w:r>
              <w:rPr>
                <w:sz w:val="20"/>
                <w:szCs w:val="20"/>
              </w:rPr>
              <w:t>Orígen</w:t>
            </w:r>
            <w:proofErr w:type="spellEnd"/>
            <w:r>
              <w:rPr>
                <w:sz w:val="20"/>
                <w:szCs w:val="20"/>
              </w:rPr>
              <w:t xml:space="preserve"> histórico del castellano.</w:t>
            </w:r>
          </w:p>
          <w:p w14:paraId="2DC5BC8A" w14:textId="77777777" w:rsidR="008E0267" w:rsidRDefault="008E0267" w:rsidP="008E0267">
            <w:pPr>
              <w:pStyle w:val="Prrafodelista"/>
              <w:numPr>
                <w:ilvl w:val="0"/>
                <w:numId w:val="37"/>
              </w:numPr>
              <w:spacing w:beforeLines="24" w:before="57" w:afterLines="24" w:after="57" w:line="276" w:lineRule="auto"/>
              <w:ind w:left="292" w:hanging="218"/>
              <w:jc w:val="both"/>
              <w:rPr>
                <w:sz w:val="20"/>
                <w:szCs w:val="20"/>
              </w:rPr>
            </w:pPr>
            <w:r>
              <w:rPr>
                <w:sz w:val="20"/>
                <w:szCs w:val="20"/>
              </w:rPr>
              <w:t>Etapas en la evolución del castellano</w:t>
            </w:r>
          </w:p>
          <w:p w14:paraId="15DED0C1" w14:textId="77777777" w:rsidR="008E0267" w:rsidRPr="00E864B5" w:rsidRDefault="008E0267" w:rsidP="008E0267">
            <w:pPr>
              <w:pStyle w:val="Prrafodelista"/>
              <w:numPr>
                <w:ilvl w:val="0"/>
                <w:numId w:val="37"/>
              </w:numPr>
              <w:spacing w:beforeLines="24" w:before="57" w:afterLines="24" w:after="57" w:line="276" w:lineRule="auto"/>
              <w:ind w:left="292" w:hanging="218"/>
              <w:jc w:val="both"/>
              <w:rPr>
                <w:sz w:val="20"/>
                <w:szCs w:val="20"/>
              </w:rPr>
            </w:pPr>
            <w:r w:rsidRPr="00E864B5">
              <w:rPr>
                <w:sz w:val="20"/>
                <w:szCs w:val="20"/>
              </w:rPr>
              <w:t>El español actual</w:t>
            </w:r>
          </w:p>
        </w:tc>
      </w:tr>
      <w:tr w:rsidR="008E0267" w14:paraId="68F05892" w14:textId="77777777" w:rsidTr="008E0267">
        <w:tc>
          <w:tcPr>
            <w:tcW w:w="636" w:type="dxa"/>
            <w:vMerge/>
          </w:tcPr>
          <w:p w14:paraId="2D8B6EBF" w14:textId="77777777" w:rsidR="008E0267" w:rsidRPr="00950209" w:rsidRDefault="008E0267" w:rsidP="00227728">
            <w:pPr>
              <w:spacing w:beforeLines="24" w:before="57" w:afterLines="24" w:after="57"/>
              <w:jc w:val="center"/>
              <w:rPr>
                <w:sz w:val="18"/>
                <w:szCs w:val="18"/>
              </w:rPr>
            </w:pPr>
          </w:p>
        </w:tc>
        <w:tc>
          <w:tcPr>
            <w:tcW w:w="2513" w:type="dxa"/>
          </w:tcPr>
          <w:p w14:paraId="59245F1E" w14:textId="77777777" w:rsidR="008E0267" w:rsidRPr="004B233C" w:rsidRDefault="008E0267" w:rsidP="00227728">
            <w:pPr>
              <w:spacing w:beforeLines="24" w:before="57" w:afterLines="24" w:after="57"/>
              <w:jc w:val="both"/>
              <w:rPr>
                <w:b/>
                <w:bCs/>
                <w:i/>
                <w:iCs/>
                <w:sz w:val="20"/>
                <w:szCs w:val="20"/>
              </w:rPr>
            </w:pPr>
            <w:r w:rsidRPr="004B233C">
              <w:rPr>
                <w:b/>
                <w:bCs/>
                <w:i/>
                <w:iCs/>
                <w:sz w:val="20"/>
                <w:szCs w:val="20"/>
              </w:rPr>
              <w:t xml:space="preserve">Unidad 6: </w:t>
            </w:r>
            <w:r>
              <w:rPr>
                <w:b/>
                <w:bCs/>
                <w:i/>
                <w:iCs/>
                <w:sz w:val="20"/>
                <w:szCs w:val="20"/>
              </w:rPr>
              <w:t>Sintaxis II</w:t>
            </w:r>
          </w:p>
        </w:tc>
        <w:tc>
          <w:tcPr>
            <w:tcW w:w="6349" w:type="dxa"/>
          </w:tcPr>
          <w:p w14:paraId="6361E88C" w14:textId="77777777" w:rsidR="008E0267" w:rsidRPr="00E864B5" w:rsidRDefault="008E0267" w:rsidP="008E0267">
            <w:pPr>
              <w:pStyle w:val="Prrafodelista"/>
              <w:numPr>
                <w:ilvl w:val="0"/>
                <w:numId w:val="38"/>
              </w:numPr>
              <w:spacing w:beforeLines="24" w:before="57" w:afterLines="24" w:after="57" w:line="276" w:lineRule="auto"/>
              <w:ind w:left="292" w:hanging="218"/>
              <w:jc w:val="both"/>
              <w:rPr>
                <w:sz w:val="20"/>
                <w:szCs w:val="20"/>
              </w:rPr>
            </w:pPr>
            <w:r>
              <w:rPr>
                <w:sz w:val="20"/>
                <w:szCs w:val="20"/>
              </w:rPr>
              <w:t>La subordinación de relativo.</w:t>
            </w:r>
          </w:p>
        </w:tc>
      </w:tr>
      <w:tr w:rsidR="008E0267" w14:paraId="170F6D69" w14:textId="77777777" w:rsidTr="008E0267">
        <w:tc>
          <w:tcPr>
            <w:tcW w:w="636" w:type="dxa"/>
            <w:vMerge/>
          </w:tcPr>
          <w:p w14:paraId="6782C0F6" w14:textId="77777777" w:rsidR="008E0267" w:rsidRPr="00950209" w:rsidRDefault="008E0267" w:rsidP="00227728">
            <w:pPr>
              <w:spacing w:beforeLines="24" w:before="57" w:afterLines="24" w:after="57"/>
              <w:jc w:val="center"/>
              <w:rPr>
                <w:sz w:val="18"/>
                <w:szCs w:val="18"/>
              </w:rPr>
            </w:pPr>
          </w:p>
        </w:tc>
        <w:tc>
          <w:tcPr>
            <w:tcW w:w="2513" w:type="dxa"/>
          </w:tcPr>
          <w:p w14:paraId="1E319B19" w14:textId="77777777" w:rsidR="008E0267" w:rsidRPr="004B233C" w:rsidRDefault="008E0267" w:rsidP="00227728">
            <w:pPr>
              <w:spacing w:beforeLines="24" w:before="57" w:afterLines="24" w:after="57"/>
              <w:jc w:val="both"/>
              <w:rPr>
                <w:b/>
                <w:bCs/>
                <w:i/>
                <w:iCs/>
                <w:sz w:val="20"/>
                <w:szCs w:val="20"/>
              </w:rPr>
            </w:pPr>
            <w:r w:rsidRPr="004B233C">
              <w:rPr>
                <w:b/>
                <w:bCs/>
                <w:i/>
                <w:iCs/>
                <w:sz w:val="20"/>
                <w:szCs w:val="20"/>
              </w:rPr>
              <w:t xml:space="preserve">Unidad 7: </w:t>
            </w:r>
            <w:r>
              <w:rPr>
                <w:b/>
                <w:bCs/>
                <w:i/>
                <w:iCs/>
                <w:sz w:val="20"/>
                <w:szCs w:val="20"/>
              </w:rPr>
              <w:t>La generación del 27</w:t>
            </w:r>
          </w:p>
        </w:tc>
        <w:tc>
          <w:tcPr>
            <w:tcW w:w="6349" w:type="dxa"/>
          </w:tcPr>
          <w:p w14:paraId="7017DFFA" w14:textId="77777777" w:rsidR="008E0267" w:rsidRDefault="008E0267" w:rsidP="008E0267">
            <w:pPr>
              <w:pStyle w:val="Prrafodelista"/>
              <w:numPr>
                <w:ilvl w:val="0"/>
                <w:numId w:val="38"/>
              </w:numPr>
              <w:spacing w:beforeLines="24" w:before="57" w:afterLines="24" w:after="57" w:line="276" w:lineRule="auto"/>
              <w:ind w:left="292" w:hanging="216"/>
              <w:jc w:val="both"/>
              <w:rPr>
                <w:sz w:val="20"/>
                <w:szCs w:val="20"/>
              </w:rPr>
            </w:pPr>
            <w:r>
              <w:rPr>
                <w:sz w:val="20"/>
                <w:szCs w:val="20"/>
              </w:rPr>
              <w:t>Las características de la generación del 27</w:t>
            </w:r>
          </w:p>
          <w:p w14:paraId="5EF8681D" w14:textId="77777777" w:rsidR="008E0267" w:rsidRDefault="008E0267" w:rsidP="008E0267">
            <w:pPr>
              <w:pStyle w:val="Prrafodelista"/>
              <w:numPr>
                <w:ilvl w:val="0"/>
                <w:numId w:val="38"/>
              </w:numPr>
              <w:spacing w:beforeLines="24" w:before="57" w:afterLines="24" w:after="57" w:line="276" w:lineRule="auto"/>
              <w:ind w:left="292" w:hanging="216"/>
              <w:jc w:val="both"/>
              <w:rPr>
                <w:sz w:val="20"/>
                <w:szCs w:val="20"/>
              </w:rPr>
            </w:pPr>
            <w:r>
              <w:rPr>
                <w:sz w:val="20"/>
                <w:szCs w:val="20"/>
              </w:rPr>
              <w:t>La trayectoria poética de la generación del 27</w:t>
            </w:r>
          </w:p>
          <w:p w14:paraId="7ABF08C2" w14:textId="77777777" w:rsidR="008E0267" w:rsidRPr="00E864B5" w:rsidRDefault="008E0267" w:rsidP="008E0267">
            <w:pPr>
              <w:pStyle w:val="Prrafodelista"/>
              <w:numPr>
                <w:ilvl w:val="0"/>
                <w:numId w:val="38"/>
              </w:numPr>
              <w:spacing w:beforeLines="24" w:before="57" w:afterLines="24" w:after="57" w:line="276" w:lineRule="auto"/>
              <w:ind w:left="292" w:hanging="216"/>
              <w:jc w:val="both"/>
              <w:rPr>
                <w:sz w:val="20"/>
                <w:szCs w:val="20"/>
              </w:rPr>
            </w:pPr>
            <w:r>
              <w:rPr>
                <w:sz w:val="20"/>
                <w:szCs w:val="20"/>
              </w:rPr>
              <w:t>La generación del 27 tras la Guerra Civil</w:t>
            </w:r>
          </w:p>
        </w:tc>
      </w:tr>
      <w:tr w:rsidR="008E0267" w14:paraId="288C47DA" w14:textId="77777777" w:rsidTr="008E0267">
        <w:tc>
          <w:tcPr>
            <w:tcW w:w="636" w:type="dxa"/>
            <w:vMerge/>
          </w:tcPr>
          <w:p w14:paraId="45E50626" w14:textId="77777777" w:rsidR="008E0267" w:rsidRPr="00950209" w:rsidRDefault="008E0267" w:rsidP="00227728">
            <w:pPr>
              <w:spacing w:beforeLines="24" w:before="57" w:afterLines="24" w:after="57"/>
              <w:jc w:val="center"/>
              <w:rPr>
                <w:sz w:val="18"/>
                <w:szCs w:val="18"/>
              </w:rPr>
            </w:pPr>
          </w:p>
        </w:tc>
        <w:tc>
          <w:tcPr>
            <w:tcW w:w="2513" w:type="dxa"/>
          </w:tcPr>
          <w:p w14:paraId="7E29B1B3" w14:textId="77777777" w:rsidR="008E0267" w:rsidRPr="004B233C" w:rsidRDefault="008E0267" w:rsidP="00227728">
            <w:pPr>
              <w:spacing w:beforeLines="24" w:before="57" w:afterLines="24" w:after="57"/>
              <w:jc w:val="both"/>
              <w:rPr>
                <w:b/>
                <w:bCs/>
                <w:i/>
                <w:iCs/>
                <w:sz w:val="20"/>
                <w:szCs w:val="20"/>
              </w:rPr>
            </w:pPr>
            <w:r w:rsidRPr="004B233C">
              <w:rPr>
                <w:b/>
                <w:bCs/>
                <w:i/>
                <w:iCs/>
                <w:sz w:val="20"/>
                <w:szCs w:val="20"/>
              </w:rPr>
              <w:t xml:space="preserve">Unidad 8: </w:t>
            </w:r>
            <w:r>
              <w:rPr>
                <w:b/>
                <w:bCs/>
                <w:i/>
                <w:iCs/>
                <w:sz w:val="20"/>
                <w:szCs w:val="20"/>
              </w:rPr>
              <w:t>La lirica y el teatro desde 1936 hasta 1975</w:t>
            </w:r>
          </w:p>
        </w:tc>
        <w:tc>
          <w:tcPr>
            <w:tcW w:w="6349" w:type="dxa"/>
          </w:tcPr>
          <w:p w14:paraId="20930E53" w14:textId="77777777" w:rsidR="008E0267" w:rsidRDefault="008E0267" w:rsidP="008E0267">
            <w:pPr>
              <w:pStyle w:val="Prrafodelista"/>
              <w:numPr>
                <w:ilvl w:val="0"/>
                <w:numId w:val="40"/>
              </w:numPr>
              <w:spacing w:beforeLines="24" w:before="57" w:afterLines="24" w:after="57" w:line="276" w:lineRule="auto"/>
              <w:ind w:left="292" w:hanging="218"/>
              <w:jc w:val="both"/>
              <w:rPr>
                <w:sz w:val="20"/>
                <w:szCs w:val="20"/>
              </w:rPr>
            </w:pPr>
            <w:r>
              <w:rPr>
                <w:sz w:val="20"/>
                <w:szCs w:val="20"/>
              </w:rPr>
              <w:t>La poesía después de la guerra</w:t>
            </w:r>
          </w:p>
          <w:p w14:paraId="44994804" w14:textId="77777777" w:rsidR="008E0267" w:rsidRDefault="008E0267" w:rsidP="008E0267">
            <w:pPr>
              <w:pStyle w:val="Prrafodelista"/>
              <w:numPr>
                <w:ilvl w:val="0"/>
                <w:numId w:val="40"/>
              </w:numPr>
              <w:spacing w:beforeLines="24" w:before="57" w:afterLines="24" w:after="57" w:line="276" w:lineRule="auto"/>
              <w:ind w:left="292" w:hanging="218"/>
              <w:jc w:val="both"/>
              <w:rPr>
                <w:sz w:val="20"/>
                <w:szCs w:val="20"/>
              </w:rPr>
            </w:pPr>
            <w:r>
              <w:rPr>
                <w:sz w:val="20"/>
                <w:szCs w:val="20"/>
              </w:rPr>
              <w:t>La poesía social</w:t>
            </w:r>
          </w:p>
          <w:p w14:paraId="476C8E54" w14:textId="77777777" w:rsidR="008E0267" w:rsidRDefault="008E0267" w:rsidP="008E0267">
            <w:pPr>
              <w:pStyle w:val="Prrafodelista"/>
              <w:numPr>
                <w:ilvl w:val="0"/>
                <w:numId w:val="40"/>
              </w:numPr>
              <w:spacing w:beforeLines="24" w:before="57" w:afterLines="24" w:after="57" w:line="276" w:lineRule="auto"/>
              <w:ind w:left="292" w:hanging="218"/>
              <w:jc w:val="both"/>
              <w:rPr>
                <w:sz w:val="20"/>
                <w:szCs w:val="20"/>
              </w:rPr>
            </w:pPr>
            <w:r>
              <w:rPr>
                <w:sz w:val="20"/>
                <w:szCs w:val="20"/>
              </w:rPr>
              <w:t>La poesía de los cincuenta</w:t>
            </w:r>
          </w:p>
          <w:p w14:paraId="2A9D144B" w14:textId="77777777" w:rsidR="008E0267" w:rsidRDefault="008E0267" w:rsidP="008E0267">
            <w:pPr>
              <w:pStyle w:val="Prrafodelista"/>
              <w:numPr>
                <w:ilvl w:val="0"/>
                <w:numId w:val="40"/>
              </w:numPr>
              <w:spacing w:beforeLines="24" w:before="57" w:afterLines="24" w:after="57" w:line="276" w:lineRule="auto"/>
              <w:ind w:left="292" w:hanging="218"/>
              <w:jc w:val="both"/>
              <w:rPr>
                <w:sz w:val="20"/>
                <w:szCs w:val="20"/>
              </w:rPr>
            </w:pPr>
            <w:r>
              <w:rPr>
                <w:sz w:val="20"/>
                <w:szCs w:val="20"/>
              </w:rPr>
              <w:t>Los novísimos</w:t>
            </w:r>
          </w:p>
          <w:p w14:paraId="67204AAC" w14:textId="77777777" w:rsidR="008E0267" w:rsidRDefault="008E0267" w:rsidP="008E0267">
            <w:pPr>
              <w:pStyle w:val="Prrafodelista"/>
              <w:numPr>
                <w:ilvl w:val="0"/>
                <w:numId w:val="40"/>
              </w:numPr>
              <w:spacing w:beforeLines="24" w:before="57" w:afterLines="24" w:after="57" w:line="276" w:lineRule="auto"/>
              <w:ind w:left="292" w:hanging="218"/>
              <w:jc w:val="both"/>
              <w:rPr>
                <w:sz w:val="20"/>
                <w:szCs w:val="20"/>
              </w:rPr>
            </w:pPr>
            <w:r>
              <w:rPr>
                <w:sz w:val="20"/>
                <w:szCs w:val="20"/>
              </w:rPr>
              <w:t>El teatro en los años cuarenta y en el exilio</w:t>
            </w:r>
          </w:p>
          <w:p w14:paraId="5CDDA8FC" w14:textId="77777777" w:rsidR="008E0267" w:rsidRDefault="008E0267" w:rsidP="008E0267">
            <w:pPr>
              <w:pStyle w:val="Prrafodelista"/>
              <w:numPr>
                <w:ilvl w:val="0"/>
                <w:numId w:val="40"/>
              </w:numPr>
              <w:spacing w:beforeLines="24" w:before="57" w:afterLines="24" w:after="57" w:line="276" w:lineRule="auto"/>
              <w:ind w:left="292" w:hanging="218"/>
              <w:jc w:val="both"/>
              <w:rPr>
                <w:sz w:val="20"/>
                <w:szCs w:val="20"/>
              </w:rPr>
            </w:pPr>
            <w:r>
              <w:rPr>
                <w:sz w:val="20"/>
                <w:szCs w:val="20"/>
              </w:rPr>
              <w:t>El teatro en los años cincuenta: el teatro comprometido</w:t>
            </w:r>
          </w:p>
          <w:p w14:paraId="3EA8B918" w14:textId="77777777" w:rsidR="008E0267" w:rsidRPr="00DF6F03" w:rsidRDefault="008E0267" w:rsidP="008E0267">
            <w:pPr>
              <w:pStyle w:val="Prrafodelista"/>
              <w:numPr>
                <w:ilvl w:val="0"/>
                <w:numId w:val="40"/>
              </w:numPr>
              <w:spacing w:beforeLines="24" w:before="57" w:afterLines="24" w:after="57" w:line="276" w:lineRule="auto"/>
              <w:ind w:left="292" w:hanging="218"/>
              <w:jc w:val="both"/>
              <w:rPr>
                <w:sz w:val="20"/>
                <w:szCs w:val="20"/>
              </w:rPr>
            </w:pPr>
            <w:r>
              <w:rPr>
                <w:sz w:val="20"/>
                <w:szCs w:val="20"/>
              </w:rPr>
              <w:t>El teatro experimental</w:t>
            </w:r>
          </w:p>
        </w:tc>
      </w:tr>
      <w:tr w:rsidR="008E0267" w14:paraId="62548A0E" w14:textId="77777777" w:rsidTr="008E0267">
        <w:tc>
          <w:tcPr>
            <w:tcW w:w="636" w:type="dxa"/>
            <w:vMerge w:val="restart"/>
            <w:textDirection w:val="btLr"/>
          </w:tcPr>
          <w:p w14:paraId="28AD33DD" w14:textId="77777777" w:rsidR="008E0267" w:rsidRPr="00950209" w:rsidRDefault="008E0267" w:rsidP="00227728">
            <w:pPr>
              <w:spacing w:beforeLines="24" w:before="57" w:afterLines="24" w:after="57"/>
              <w:ind w:left="113" w:right="113"/>
              <w:jc w:val="center"/>
              <w:rPr>
                <w:sz w:val="18"/>
                <w:szCs w:val="18"/>
              </w:rPr>
            </w:pPr>
            <w:r w:rsidRPr="00950209">
              <w:rPr>
                <w:sz w:val="18"/>
                <w:szCs w:val="18"/>
              </w:rPr>
              <w:t>3ª EVALUACIÓN</w:t>
            </w:r>
          </w:p>
        </w:tc>
        <w:tc>
          <w:tcPr>
            <w:tcW w:w="2513" w:type="dxa"/>
          </w:tcPr>
          <w:p w14:paraId="17AB6B92" w14:textId="77777777" w:rsidR="008E0267" w:rsidRPr="004B233C" w:rsidRDefault="008E0267" w:rsidP="00227728">
            <w:pPr>
              <w:spacing w:beforeLines="24" w:before="57" w:afterLines="24" w:after="57"/>
              <w:jc w:val="both"/>
              <w:rPr>
                <w:b/>
                <w:bCs/>
                <w:i/>
                <w:iCs/>
                <w:sz w:val="20"/>
                <w:szCs w:val="20"/>
              </w:rPr>
            </w:pPr>
            <w:r w:rsidRPr="004B233C">
              <w:rPr>
                <w:b/>
                <w:bCs/>
                <w:i/>
                <w:iCs/>
                <w:sz w:val="20"/>
                <w:szCs w:val="20"/>
              </w:rPr>
              <w:t xml:space="preserve">Unidad 9: </w:t>
            </w:r>
            <w:r>
              <w:rPr>
                <w:b/>
                <w:bCs/>
                <w:i/>
                <w:iCs/>
                <w:sz w:val="20"/>
                <w:szCs w:val="20"/>
              </w:rPr>
              <w:t>La narrativa entre 1936 y 1975</w:t>
            </w:r>
          </w:p>
        </w:tc>
        <w:tc>
          <w:tcPr>
            <w:tcW w:w="6349" w:type="dxa"/>
          </w:tcPr>
          <w:p w14:paraId="264A820E" w14:textId="77777777" w:rsidR="008E0267" w:rsidRDefault="008E0267" w:rsidP="008E0267">
            <w:pPr>
              <w:pStyle w:val="Prrafodelista"/>
              <w:numPr>
                <w:ilvl w:val="0"/>
                <w:numId w:val="37"/>
              </w:numPr>
              <w:spacing w:beforeLines="24" w:before="57" w:afterLines="24" w:after="57" w:line="276" w:lineRule="auto"/>
              <w:ind w:left="292" w:hanging="218"/>
              <w:jc w:val="both"/>
              <w:rPr>
                <w:sz w:val="20"/>
                <w:szCs w:val="20"/>
              </w:rPr>
            </w:pPr>
            <w:r>
              <w:rPr>
                <w:sz w:val="20"/>
                <w:szCs w:val="20"/>
              </w:rPr>
              <w:t>La novela durante la dictadura</w:t>
            </w:r>
          </w:p>
          <w:p w14:paraId="136C078A" w14:textId="77777777" w:rsidR="008E0267" w:rsidRDefault="008E0267" w:rsidP="008E0267">
            <w:pPr>
              <w:pStyle w:val="Prrafodelista"/>
              <w:numPr>
                <w:ilvl w:val="0"/>
                <w:numId w:val="37"/>
              </w:numPr>
              <w:spacing w:beforeLines="24" w:before="57" w:afterLines="24" w:after="57" w:line="276" w:lineRule="auto"/>
              <w:ind w:left="292" w:hanging="218"/>
              <w:jc w:val="both"/>
              <w:rPr>
                <w:sz w:val="20"/>
                <w:szCs w:val="20"/>
              </w:rPr>
            </w:pPr>
            <w:r>
              <w:rPr>
                <w:sz w:val="20"/>
                <w:szCs w:val="20"/>
              </w:rPr>
              <w:t>La novela de los años cuarenta</w:t>
            </w:r>
          </w:p>
          <w:p w14:paraId="3269F24E" w14:textId="77777777" w:rsidR="008E0267" w:rsidRDefault="008E0267" w:rsidP="008E0267">
            <w:pPr>
              <w:pStyle w:val="Prrafodelista"/>
              <w:numPr>
                <w:ilvl w:val="0"/>
                <w:numId w:val="37"/>
              </w:numPr>
              <w:spacing w:beforeLines="24" w:before="57" w:afterLines="24" w:after="57" w:line="276" w:lineRule="auto"/>
              <w:ind w:left="292" w:hanging="218"/>
              <w:jc w:val="both"/>
              <w:rPr>
                <w:sz w:val="20"/>
                <w:szCs w:val="20"/>
              </w:rPr>
            </w:pPr>
            <w:r>
              <w:rPr>
                <w:sz w:val="20"/>
                <w:szCs w:val="20"/>
              </w:rPr>
              <w:t>La novela de los años cincuenta</w:t>
            </w:r>
          </w:p>
          <w:p w14:paraId="25816484" w14:textId="77777777" w:rsidR="008E0267" w:rsidRPr="00E864B5" w:rsidRDefault="008E0267" w:rsidP="008E0267">
            <w:pPr>
              <w:pStyle w:val="Prrafodelista"/>
              <w:numPr>
                <w:ilvl w:val="0"/>
                <w:numId w:val="37"/>
              </w:numPr>
              <w:spacing w:beforeLines="24" w:before="57" w:afterLines="24" w:after="57" w:line="276" w:lineRule="auto"/>
              <w:ind w:left="292" w:hanging="218"/>
              <w:jc w:val="both"/>
              <w:rPr>
                <w:sz w:val="20"/>
                <w:szCs w:val="20"/>
              </w:rPr>
            </w:pPr>
            <w:r>
              <w:rPr>
                <w:sz w:val="20"/>
                <w:szCs w:val="20"/>
              </w:rPr>
              <w:t>La novela experimental</w:t>
            </w:r>
          </w:p>
        </w:tc>
      </w:tr>
      <w:tr w:rsidR="008E0267" w14:paraId="641C6B2B" w14:textId="77777777" w:rsidTr="008E0267">
        <w:tc>
          <w:tcPr>
            <w:tcW w:w="636" w:type="dxa"/>
            <w:vMerge/>
          </w:tcPr>
          <w:p w14:paraId="60412E19" w14:textId="77777777" w:rsidR="008E0267" w:rsidRPr="00950209" w:rsidRDefault="008E0267" w:rsidP="00227728">
            <w:pPr>
              <w:spacing w:beforeLines="24" w:before="57" w:afterLines="24" w:after="57"/>
              <w:jc w:val="both"/>
              <w:rPr>
                <w:sz w:val="20"/>
                <w:szCs w:val="20"/>
              </w:rPr>
            </w:pPr>
          </w:p>
        </w:tc>
        <w:tc>
          <w:tcPr>
            <w:tcW w:w="2513" w:type="dxa"/>
          </w:tcPr>
          <w:p w14:paraId="3F926E51" w14:textId="77777777" w:rsidR="008E0267" w:rsidRPr="004B233C" w:rsidRDefault="008E0267" w:rsidP="00227728">
            <w:pPr>
              <w:spacing w:beforeLines="24" w:before="57" w:afterLines="24" w:after="57"/>
              <w:jc w:val="both"/>
              <w:rPr>
                <w:b/>
                <w:bCs/>
                <w:i/>
                <w:iCs/>
                <w:sz w:val="20"/>
                <w:szCs w:val="20"/>
              </w:rPr>
            </w:pPr>
            <w:r w:rsidRPr="004B233C">
              <w:rPr>
                <w:b/>
                <w:bCs/>
                <w:i/>
                <w:iCs/>
                <w:sz w:val="20"/>
                <w:szCs w:val="20"/>
              </w:rPr>
              <w:t xml:space="preserve">Unidad 10: </w:t>
            </w:r>
            <w:r>
              <w:rPr>
                <w:b/>
                <w:bCs/>
                <w:i/>
                <w:iCs/>
                <w:sz w:val="20"/>
                <w:szCs w:val="20"/>
              </w:rPr>
              <w:t>Sintaxis III</w:t>
            </w:r>
          </w:p>
        </w:tc>
        <w:tc>
          <w:tcPr>
            <w:tcW w:w="6349" w:type="dxa"/>
          </w:tcPr>
          <w:p w14:paraId="6F9EEF37" w14:textId="77777777" w:rsidR="008E0267" w:rsidRPr="00DF6F03" w:rsidRDefault="008E0267" w:rsidP="008E0267">
            <w:pPr>
              <w:pStyle w:val="Prrafodelista"/>
              <w:numPr>
                <w:ilvl w:val="0"/>
                <w:numId w:val="39"/>
              </w:numPr>
              <w:spacing w:beforeLines="24" w:before="57" w:afterLines="24" w:after="57" w:line="276" w:lineRule="auto"/>
              <w:ind w:left="292" w:hanging="216"/>
              <w:jc w:val="both"/>
              <w:rPr>
                <w:sz w:val="20"/>
                <w:szCs w:val="20"/>
              </w:rPr>
            </w:pPr>
            <w:r>
              <w:rPr>
                <w:sz w:val="20"/>
                <w:szCs w:val="20"/>
              </w:rPr>
              <w:t>Las construcciones adverbiales</w:t>
            </w:r>
          </w:p>
        </w:tc>
      </w:tr>
      <w:tr w:rsidR="008E0267" w14:paraId="4D49D765" w14:textId="77777777" w:rsidTr="008E0267">
        <w:tc>
          <w:tcPr>
            <w:tcW w:w="636" w:type="dxa"/>
            <w:vMerge/>
          </w:tcPr>
          <w:p w14:paraId="314830FB" w14:textId="77777777" w:rsidR="008E0267" w:rsidRPr="00950209" w:rsidRDefault="008E0267" w:rsidP="00227728">
            <w:pPr>
              <w:spacing w:beforeLines="24" w:before="57" w:afterLines="24" w:after="57"/>
              <w:jc w:val="both"/>
              <w:rPr>
                <w:sz w:val="20"/>
                <w:szCs w:val="20"/>
              </w:rPr>
            </w:pPr>
          </w:p>
        </w:tc>
        <w:tc>
          <w:tcPr>
            <w:tcW w:w="2513" w:type="dxa"/>
          </w:tcPr>
          <w:p w14:paraId="398BD74A" w14:textId="77777777" w:rsidR="008E0267" w:rsidRPr="004B233C" w:rsidRDefault="008E0267" w:rsidP="00227728">
            <w:pPr>
              <w:spacing w:beforeLines="24" w:before="57" w:afterLines="24" w:after="57"/>
              <w:jc w:val="both"/>
              <w:rPr>
                <w:b/>
                <w:bCs/>
                <w:i/>
                <w:iCs/>
                <w:sz w:val="20"/>
                <w:szCs w:val="20"/>
              </w:rPr>
            </w:pPr>
            <w:r w:rsidRPr="004B233C">
              <w:rPr>
                <w:b/>
                <w:bCs/>
                <w:i/>
                <w:iCs/>
                <w:sz w:val="20"/>
                <w:szCs w:val="20"/>
              </w:rPr>
              <w:t xml:space="preserve">Unidad 11: </w:t>
            </w:r>
            <w:r>
              <w:rPr>
                <w:b/>
                <w:bCs/>
                <w:i/>
                <w:iCs/>
                <w:sz w:val="20"/>
                <w:szCs w:val="20"/>
              </w:rPr>
              <w:t>La literatura española en democracia</w:t>
            </w:r>
          </w:p>
        </w:tc>
        <w:tc>
          <w:tcPr>
            <w:tcW w:w="6349" w:type="dxa"/>
          </w:tcPr>
          <w:p w14:paraId="44CEFE03" w14:textId="77777777" w:rsidR="008E0267" w:rsidRDefault="008E0267" w:rsidP="008E0267">
            <w:pPr>
              <w:pStyle w:val="Prrafodelista"/>
              <w:numPr>
                <w:ilvl w:val="0"/>
                <w:numId w:val="41"/>
              </w:numPr>
              <w:spacing w:beforeLines="24" w:before="57" w:afterLines="24" w:after="57" w:line="276" w:lineRule="auto"/>
              <w:ind w:left="292" w:hanging="284"/>
              <w:jc w:val="both"/>
              <w:rPr>
                <w:sz w:val="20"/>
                <w:szCs w:val="20"/>
              </w:rPr>
            </w:pPr>
            <w:r>
              <w:rPr>
                <w:sz w:val="20"/>
                <w:szCs w:val="20"/>
              </w:rPr>
              <w:t>El teatro desde 1976.</w:t>
            </w:r>
          </w:p>
          <w:p w14:paraId="53F3818B" w14:textId="77777777" w:rsidR="008E0267" w:rsidRDefault="008E0267" w:rsidP="008E0267">
            <w:pPr>
              <w:pStyle w:val="Prrafodelista"/>
              <w:numPr>
                <w:ilvl w:val="0"/>
                <w:numId w:val="41"/>
              </w:numPr>
              <w:spacing w:beforeLines="24" w:before="57" w:afterLines="24" w:after="57" w:line="276" w:lineRule="auto"/>
              <w:ind w:left="292" w:hanging="284"/>
              <w:jc w:val="both"/>
              <w:rPr>
                <w:sz w:val="20"/>
                <w:szCs w:val="20"/>
              </w:rPr>
            </w:pPr>
            <w:r>
              <w:rPr>
                <w:sz w:val="20"/>
                <w:szCs w:val="20"/>
              </w:rPr>
              <w:t>La lírica desde 1976.</w:t>
            </w:r>
          </w:p>
          <w:p w14:paraId="3FBDA423" w14:textId="77777777" w:rsidR="008E0267" w:rsidRDefault="008E0267" w:rsidP="008E0267">
            <w:pPr>
              <w:pStyle w:val="Prrafodelista"/>
              <w:numPr>
                <w:ilvl w:val="0"/>
                <w:numId w:val="41"/>
              </w:numPr>
              <w:spacing w:beforeLines="24" w:before="57" w:afterLines="24" w:after="57" w:line="276" w:lineRule="auto"/>
              <w:ind w:left="292" w:hanging="284"/>
              <w:jc w:val="both"/>
              <w:rPr>
                <w:sz w:val="20"/>
                <w:szCs w:val="20"/>
              </w:rPr>
            </w:pPr>
            <w:r>
              <w:rPr>
                <w:sz w:val="20"/>
                <w:szCs w:val="20"/>
              </w:rPr>
              <w:t>La narrativa desde 1976.</w:t>
            </w:r>
          </w:p>
          <w:p w14:paraId="694EA91B" w14:textId="77777777" w:rsidR="008E0267" w:rsidRPr="00DF6F03" w:rsidRDefault="008E0267" w:rsidP="008E0267">
            <w:pPr>
              <w:pStyle w:val="Prrafodelista"/>
              <w:numPr>
                <w:ilvl w:val="0"/>
                <w:numId w:val="41"/>
              </w:numPr>
              <w:spacing w:beforeLines="24" w:before="57" w:afterLines="24" w:after="57" w:line="276" w:lineRule="auto"/>
              <w:ind w:left="292" w:hanging="284"/>
              <w:jc w:val="both"/>
              <w:rPr>
                <w:sz w:val="20"/>
                <w:szCs w:val="20"/>
              </w:rPr>
            </w:pPr>
            <w:r>
              <w:rPr>
                <w:sz w:val="20"/>
                <w:szCs w:val="20"/>
              </w:rPr>
              <w:t>Las voces más importantes del panorama literario español.</w:t>
            </w:r>
          </w:p>
        </w:tc>
      </w:tr>
      <w:tr w:rsidR="008E0267" w14:paraId="096C28A7" w14:textId="77777777" w:rsidTr="008E0267">
        <w:tc>
          <w:tcPr>
            <w:tcW w:w="636" w:type="dxa"/>
            <w:vMerge/>
          </w:tcPr>
          <w:p w14:paraId="24D9210C" w14:textId="77777777" w:rsidR="008E0267" w:rsidRPr="00950209" w:rsidRDefault="008E0267" w:rsidP="00227728">
            <w:pPr>
              <w:spacing w:beforeLines="24" w:before="57" w:afterLines="24" w:after="57"/>
              <w:jc w:val="both"/>
              <w:rPr>
                <w:sz w:val="20"/>
                <w:szCs w:val="20"/>
              </w:rPr>
            </w:pPr>
          </w:p>
        </w:tc>
        <w:tc>
          <w:tcPr>
            <w:tcW w:w="2513" w:type="dxa"/>
          </w:tcPr>
          <w:p w14:paraId="38D59DA8" w14:textId="77777777" w:rsidR="008E0267" w:rsidRPr="004B233C" w:rsidRDefault="008E0267" w:rsidP="00227728">
            <w:pPr>
              <w:spacing w:beforeLines="24" w:before="57" w:afterLines="24" w:after="57"/>
              <w:jc w:val="both"/>
              <w:rPr>
                <w:b/>
                <w:bCs/>
                <w:i/>
                <w:iCs/>
                <w:sz w:val="20"/>
                <w:szCs w:val="20"/>
              </w:rPr>
            </w:pPr>
            <w:r w:rsidRPr="004B233C">
              <w:rPr>
                <w:b/>
                <w:bCs/>
                <w:i/>
                <w:iCs/>
                <w:sz w:val="20"/>
                <w:szCs w:val="20"/>
              </w:rPr>
              <w:t xml:space="preserve">Unidad 12: </w:t>
            </w:r>
            <w:r>
              <w:rPr>
                <w:b/>
                <w:bCs/>
                <w:i/>
                <w:iCs/>
                <w:sz w:val="20"/>
                <w:szCs w:val="20"/>
              </w:rPr>
              <w:t>La narrativa hispanoamericana</w:t>
            </w:r>
          </w:p>
        </w:tc>
        <w:tc>
          <w:tcPr>
            <w:tcW w:w="6349" w:type="dxa"/>
          </w:tcPr>
          <w:p w14:paraId="760DF6C4" w14:textId="77777777" w:rsidR="008E0267" w:rsidRDefault="008E0267" w:rsidP="008E0267">
            <w:pPr>
              <w:pStyle w:val="Prrafodelista"/>
              <w:numPr>
                <w:ilvl w:val="0"/>
                <w:numId w:val="42"/>
              </w:numPr>
              <w:spacing w:beforeLines="24" w:before="57" w:afterLines="24" w:after="57" w:line="276" w:lineRule="auto"/>
              <w:ind w:left="292" w:hanging="216"/>
              <w:jc w:val="both"/>
              <w:rPr>
                <w:sz w:val="20"/>
                <w:szCs w:val="20"/>
              </w:rPr>
            </w:pPr>
            <w:r>
              <w:rPr>
                <w:sz w:val="20"/>
                <w:szCs w:val="20"/>
              </w:rPr>
              <w:t>La narrativa previa al siglo XX</w:t>
            </w:r>
          </w:p>
          <w:p w14:paraId="10C0BB03" w14:textId="77777777" w:rsidR="008E0267" w:rsidRDefault="008E0267" w:rsidP="008E0267">
            <w:pPr>
              <w:pStyle w:val="Prrafodelista"/>
              <w:numPr>
                <w:ilvl w:val="0"/>
                <w:numId w:val="42"/>
              </w:numPr>
              <w:spacing w:beforeLines="24" w:before="57" w:afterLines="24" w:after="57" w:line="276" w:lineRule="auto"/>
              <w:ind w:left="292" w:hanging="216"/>
              <w:jc w:val="both"/>
              <w:rPr>
                <w:sz w:val="20"/>
                <w:szCs w:val="20"/>
              </w:rPr>
            </w:pPr>
            <w:r>
              <w:rPr>
                <w:sz w:val="20"/>
                <w:szCs w:val="20"/>
              </w:rPr>
              <w:t>La novela regionalista</w:t>
            </w:r>
          </w:p>
          <w:p w14:paraId="4CD314AA" w14:textId="77777777" w:rsidR="008E0267" w:rsidRDefault="008E0267" w:rsidP="008E0267">
            <w:pPr>
              <w:pStyle w:val="Prrafodelista"/>
              <w:numPr>
                <w:ilvl w:val="0"/>
                <w:numId w:val="42"/>
              </w:numPr>
              <w:spacing w:beforeLines="24" w:before="57" w:afterLines="24" w:after="57" w:line="276" w:lineRule="auto"/>
              <w:ind w:left="292" w:hanging="216"/>
              <w:jc w:val="both"/>
              <w:rPr>
                <w:sz w:val="20"/>
                <w:szCs w:val="20"/>
              </w:rPr>
            </w:pPr>
            <w:r>
              <w:rPr>
                <w:sz w:val="20"/>
                <w:szCs w:val="20"/>
              </w:rPr>
              <w:t>La ruptura con el realismo</w:t>
            </w:r>
          </w:p>
          <w:p w14:paraId="58CCAEE6" w14:textId="77777777" w:rsidR="008E0267" w:rsidRDefault="008E0267" w:rsidP="008E0267">
            <w:pPr>
              <w:pStyle w:val="Prrafodelista"/>
              <w:numPr>
                <w:ilvl w:val="0"/>
                <w:numId w:val="42"/>
              </w:numPr>
              <w:spacing w:beforeLines="24" w:before="57" w:afterLines="24" w:after="57" w:line="276" w:lineRule="auto"/>
              <w:ind w:left="292" w:hanging="216"/>
              <w:jc w:val="both"/>
              <w:rPr>
                <w:sz w:val="20"/>
                <w:szCs w:val="20"/>
              </w:rPr>
            </w:pPr>
            <w:r>
              <w:rPr>
                <w:sz w:val="20"/>
                <w:szCs w:val="20"/>
              </w:rPr>
              <w:t>La novela del Boom y los autores más influyentes de mediados de siglo</w:t>
            </w:r>
          </w:p>
          <w:p w14:paraId="3F5E9209" w14:textId="77777777" w:rsidR="008E0267" w:rsidRPr="00DF6F03" w:rsidRDefault="008E0267" w:rsidP="008E0267">
            <w:pPr>
              <w:pStyle w:val="Prrafodelista"/>
              <w:numPr>
                <w:ilvl w:val="0"/>
                <w:numId w:val="42"/>
              </w:numPr>
              <w:spacing w:beforeLines="24" w:before="57" w:afterLines="24" w:after="57" w:line="276" w:lineRule="auto"/>
              <w:ind w:left="292" w:hanging="216"/>
              <w:jc w:val="both"/>
              <w:rPr>
                <w:sz w:val="20"/>
                <w:szCs w:val="20"/>
              </w:rPr>
            </w:pPr>
            <w:r>
              <w:rPr>
                <w:sz w:val="20"/>
                <w:szCs w:val="20"/>
              </w:rPr>
              <w:t>La narrativa posterior al boom</w:t>
            </w:r>
          </w:p>
        </w:tc>
      </w:tr>
    </w:tbl>
    <w:p w14:paraId="1560455E" w14:textId="77777777" w:rsidR="008E0267" w:rsidRDefault="008E0267" w:rsidP="008E0267">
      <w:pPr>
        <w:spacing w:before="57" w:after="57"/>
        <w:jc w:val="both"/>
      </w:pPr>
    </w:p>
    <w:p w14:paraId="2951F18E" w14:textId="7B4DB3A0" w:rsidR="008E0267" w:rsidRDefault="008E0267" w:rsidP="008E0267">
      <w:pPr>
        <w:spacing w:before="57" w:after="57"/>
        <w:jc w:val="both"/>
        <w:rPr>
          <w:rFonts w:eastAsia="Arial"/>
          <w:b/>
          <w:bCs/>
        </w:rPr>
      </w:pPr>
      <w:r>
        <w:rPr>
          <w:rFonts w:eastAsia="Arial"/>
          <w:b/>
          <w:bCs/>
        </w:rPr>
        <w:t xml:space="preserve"> Situaciones de aprendizaje por evaluación y lecturas obligatorias</w:t>
      </w:r>
    </w:p>
    <w:p w14:paraId="47AC9639" w14:textId="77777777" w:rsidR="008E0267" w:rsidRDefault="008E0267" w:rsidP="008E0267">
      <w:pPr>
        <w:spacing w:before="57" w:after="57"/>
        <w:jc w:val="both"/>
        <w:rPr>
          <w:rFonts w:eastAsia="Arial"/>
          <w:b/>
          <w:bCs/>
        </w:rPr>
      </w:pPr>
    </w:p>
    <w:p w14:paraId="430BE70B" w14:textId="77777777" w:rsidR="008E0267" w:rsidRDefault="008E0267" w:rsidP="008E0267">
      <w:pPr>
        <w:spacing w:before="57" w:after="57"/>
        <w:jc w:val="center"/>
        <w:rPr>
          <w:rFonts w:eastAsia="Arial"/>
          <w:b/>
          <w:bCs/>
          <w:sz w:val="28"/>
          <w:szCs w:val="28"/>
          <w:u w:val="single"/>
        </w:rPr>
      </w:pPr>
      <w:r w:rsidRPr="00F734AC">
        <w:rPr>
          <w:rFonts w:eastAsia="Arial"/>
          <w:b/>
          <w:bCs/>
          <w:sz w:val="28"/>
          <w:szCs w:val="28"/>
          <w:u w:val="single"/>
        </w:rPr>
        <w:t>PRIMERA EVALUACIÓN</w:t>
      </w:r>
    </w:p>
    <w:p w14:paraId="5B5F9A3C" w14:textId="77777777" w:rsidR="008E0267" w:rsidRPr="00F734AC" w:rsidRDefault="008E0267" w:rsidP="008E0267">
      <w:pPr>
        <w:jc w:val="both"/>
      </w:pPr>
      <w:r w:rsidRPr="14E224F1">
        <w:rPr>
          <w:rFonts w:eastAsia="Arial"/>
          <w:b/>
          <w:bCs/>
        </w:rPr>
        <w:t xml:space="preserve">Lectura:  </w:t>
      </w:r>
      <w:r w:rsidRPr="00F734AC">
        <w:rPr>
          <w:rFonts w:eastAsia="Arial"/>
          <w:i/>
          <w:iCs/>
        </w:rPr>
        <w:t xml:space="preserve">Luces de Bohemia, </w:t>
      </w:r>
      <w:r w:rsidRPr="00F734AC">
        <w:rPr>
          <w:rFonts w:eastAsia="Arial"/>
        </w:rPr>
        <w:t>Ramón María del Valle Inclán.</w:t>
      </w:r>
    </w:p>
    <w:p w14:paraId="6A611122" w14:textId="77777777" w:rsidR="008E0267" w:rsidRPr="00F734AC" w:rsidRDefault="008E0267" w:rsidP="008E0267">
      <w:pPr>
        <w:jc w:val="center"/>
        <w:rPr>
          <w:rFonts w:eastAsia="Arial"/>
          <w:b/>
          <w:bCs/>
          <w:u w:val="single"/>
        </w:rPr>
      </w:pPr>
      <w:r w:rsidRPr="00F734AC">
        <w:rPr>
          <w:rFonts w:eastAsia="Arial"/>
          <w:b/>
          <w:bCs/>
          <w:u w:val="single"/>
        </w:rPr>
        <w:t>Situación de aprendizaje</w:t>
      </w:r>
    </w:p>
    <w:p w14:paraId="28DB2F14" w14:textId="77777777" w:rsidR="008E0267" w:rsidRDefault="008E0267" w:rsidP="008E0267">
      <w:pPr>
        <w:pStyle w:val="Ttulo"/>
        <w:jc w:val="center"/>
        <w:rPr>
          <w:rFonts w:ascii="Arial" w:eastAsia="Arial" w:hAnsi="Arial" w:cs="Arial"/>
          <w:color w:val="131313"/>
          <w:sz w:val="22"/>
          <w:szCs w:val="22"/>
        </w:rPr>
      </w:pPr>
      <w:r w:rsidRPr="05892135">
        <w:rPr>
          <w:rFonts w:ascii="Arial" w:eastAsia="Arial" w:hAnsi="Arial" w:cs="Arial"/>
          <w:color w:val="131313"/>
          <w:sz w:val="22"/>
          <w:szCs w:val="22"/>
        </w:rPr>
        <w:t>España distorsionada: luces y sombras en el esperpento de 1920</w:t>
      </w:r>
    </w:p>
    <w:p w14:paraId="7BA9D10D" w14:textId="77777777" w:rsidR="008E0267" w:rsidRDefault="008E0267" w:rsidP="008E0267">
      <w:pPr>
        <w:spacing w:before="510" w:after="0"/>
        <w:jc w:val="both"/>
      </w:pPr>
      <w:r w:rsidRPr="05892135">
        <w:rPr>
          <w:rFonts w:eastAsia="Arial"/>
          <w:color w:val="131313"/>
          <w:sz w:val="20"/>
          <w:szCs w:val="20"/>
        </w:rPr>
        <w:t>Justificación: La situación de aprendizaje se centra en la obra 'Luces de Bohemia' de Ramón del Valle-Inclán, explorando la distorsión de la España de 1920 a través del esperpento. Al considerar el contexto social y político de la época, se fomenta el análisis crítico y la reflexión sobre la crítica social y política presente en la obra. Mediante la investigación, discusión en equipo y la elaboración de una presentación, los alumnos desarrollarán habilidades de comprensión lectora, análisis contextual, interpretación literaria, expresión oral y trabajo colaborativo. Esta situación de aprendizaje promueve el desarrollo de competencias clave, específicas y criterios de evaluación relacionados con la comprensión de obras literarias, el análisis crítico de textos escritos y multimodales, la construcción de la identidad lectora y el establecimiento de conexiones entre la literatura y la actualidad, fortaleciendo así sus habilidades de expresión, interpretación y reflexión crítica.</w:t>
      </w:r>
    </w:p>
    <w:p w14:paraId="3CC5E82B" w14:textId="77777777" w:rsidR="008E0267" w:rsidRDefault="008E0267" w:rsidP="008E0267">
      <w:pPr>
        <w:spacing w:before="200" w:after="0"/>
        <w:jc w:val="both"/>
      </w:pPr>
      <w:r w:rsidRPr="05892135">
        <w:rPr>
          <w:rFonts w:eastAsia="Arial"/>
          <w:color w:val="131313"/>
          <w:sz w:val="20"/>
          <w:szCs w:val="20"/>
        </w:rPr>
        <w:t xml:space="preserve">Contexto: Tus compañeros de clase y tú habéis comenzado a explorar la obra "Luces de Bohemia" de Ramón del Valle-Inclán como parte del estudio de la literatura del siglo XX en España. Habéis descubierto diversos aspectos de </w:t>
      </w:r>
      <w:r w:rsidRPr="05892135">
        <w:rPr>
          <w:rFonts w:eastAsia="Arial"/>
          <w:color w:val="131313"/>
          <w:sz w:val="20"/>
          <w:szCs w:val="20"/>
        </w:rPr>
        <w:lastRenderedPageBreak/>
        <w:t>la España de 1920 distorsionados en la obra por el filtro del esperpento, lo cual ha despertado vuestra curiosidad por comprender el contexto social y político de la época.</w:t>
      </w:r>
    </w:p>
    <w:p w14:paraId="0F688A9F" w14:textId="77777777" w:rsidR="008E0267" w:rsidRDefault="008E0267" w:rsidP="008E0267">
      <w:pPr>
        <w:spacing w:before="200" w:after="0"/>
        <w:jc w:val="both"/>
      </w:pPr>
      <w:r w:rsidRPr="05892135">
        <w:rPr>
          <w:rFonts w:eastAsia="Arial"/>
          <w:color w:val="131313"/>
          <w:sz w:val="20"/>
          <w:szCs w:val="20"/>
        </w:rPr>
        <w:t>Reto: El reto para el grupo consiste en investigar y discutir en equipo la distorsión de los aspectos de la España de 1920 presentados en la obra a través del esperpento. Deberéis reflexionar sobre cómo la representación de escritores, bohemios, clases sociales pobres, personajes folklóricos, gentes del mundo marginal, anarquistas, policías contribuye a la crítica social y política de la época, fomentando el diálogo y el análisis crítico entre todos los miembros del grupo.</w:t>
      </w:r>
    </w:p>
    <w:tbl>
      <w:tblPr>
        <w:tblStyle w:val="Tablaconcuadrcula"/>
        <w:tblW w:w="9780" w:type="dxa"/>
        <w:tblInd w:w="135" w:type="dxa"/>
        <w:tblLayout w:type="fixed"/>
        <w:tblLook w:val="01E0" w:firstRow="1" w:lastRow="1" w:firstColumn="1" w:lastColumn="1" w:noHBand="0" w:noVBand="0"/>
      </w:tblPr>
      <w:tblGrid>
        <w:gridCol w:w="972"/>
        <w:gridCol w:w="8808"/>
      </w:tblGrid>
      <w:tr w:rsidR="008E0267" w14:paraId="638154FA" w14:textId="77777777" w:rsidTr="008E0267">
        <w:trPr>
          <w:trHeight w:val="705"/>
        </w:trPr>
        <w:tc>
          <w:tcPr>
            <w:tcW w:w="9780" w:type="dxa"/>
            <w:gridSpan w:val="2"/>
            <w:tcBorders>
              <w:top w:val="nil"/>
              <w:left w:val="nil"/>
              <w:bottom w:val="single" w:sz="8" w:space="0" w:color="E2E5FF"/>
              <w:right w:val="nil"/>
            </w:tcBorders>
          </w:tcPr>
          <w:p w14:paraId="2263A36D" w14:textId="767B0816" w:rsidR="008E0267" w:rsidRDefault="008E0267" w:rsidP="00227728">
            <w:pPr>
              <w:spacing w:before="142"/>
              <w:rPr>
                <w:rFonts w:eastAsia="Arial"/>
                <w:color w:val="000000" w:themeColor="text1"/>
              </w:rPr>
            </w:pPr>
            <w:r w:rsidRPr="05892135">
              <w:rPr>
                <w:rFonts w:eastAsia="Arial"/>
                <w:sz w:val="20"/>
                <w:szCs w:val="20"/>
              </w:rPr>
              <w:t xml:space="preserve"> </w:t>
            </w:r>
            <w:r w:rsidRPr="05892135">
              <w:rPr>
                <w:rFonts w:eastAsia="Arial"/>
                <w:color w:val="000000" w:themeColor="text1"/>
              </w:rPr>
              <w:t>Competencias específicas</w:t>
            </w:r>
          </w:p>
        </w:tc>
      </w:tr>
      <w:tr w:rsidR="008E0267" w14:paraId="6ACBFB28" w14:textId="77777777" w:rsidTr="008E0267">
        <w:trPr>
          <w:trHeight w:val="1245"/>
        </w:trPr>
        <w:tc>
          <w:tcPr>
            <w:tcW w:w="972" w:type="dxa"/>
            <w:tcBorders>
              <w:top w:val="single" w:sz="8" w:space="0" w:color="E2E5FF"/>
              <w:left w:val="single" w:sz="8" w:space="0" w:color="E2E5FF"/>
              <w:bottom w:val="single" w:sz="8" w:space="0" w:color="E2E5FF"/>
              <w:right w:val="single" w:sz="8" w:space="0" w:color="E2E5FF"/>
            </w:tcBorders>
          </w:tcPr>
          <w:p w14:paraId="73A5E67D" w14:textId="77777777" w:rsidR="008E0267" w:rsidRDefault="008E0267" w:rsidP="00227728">
            <w:pPr>
              <w:spacing w:before="147"/>
            </w:pPr>
            <w:r w:rsidRPr="05892135">
              <w:rPr>
                <w:sz w:val="20"/>
                <w:szCs w:val="20"/>
              </w:rPr>
              <w:t xml:space="preserve"> </w:t>
            </w:r>
          </w:p>
          <w:p w14:paraId="3E884A4A" w14:textId="77777777" w:rsidR="008E0267" w:rsidRDefault="008E0267" w:rsidP="00227728">
            <w:r w:rsidRPr="05892135">
              <w:rPr>
                <w:color w:val="505050"/>
                <w:sz w:val="20"/>
                <w:szCs w:val="20"/>
              </w:rPr>
              <w:t>Competencia específica 8</w:t>
            </w:r>
          </w:p>
        </w:tc>
        <w:tc>
          <w:tcPr>
            <w:tcW w:w="8808" w:type="dxa"/>
            <w:tcBorders>
              <w:top w:val="nil"/>
              <w:left w:val="single" w:sz="8" w:space="0" w:color="E2E5FF"/>
              <w:bottom w:val="single" w:sz="8" w:space="0" w:color="E2E5FF"/>
              <w:right w:val="single" w:sz="8" w:space="0" w:color="E2E5FF"/>
            </w:tcBorders>
          </w:tcPr>
          <w:p w14:paraId="0D96BC8C" w14:textId="77777777" w:rsidR="008E0267" w:rsidRDefault="008E0267" w:rsidP="00227728">
            <w:pPr>
              <w:spacing w:before="147"/>
            </w:pPr>
            <w:r w:rsidRPr="05892135">
              <w:rPr>
                <w:color w:val="505050"/>
                <w:sz w:val="20"/>
                <w:szCs w:val="20"/>
              </w:rPr>
              <w:t>Leer, interpretar y valorar obras relevantes de la literatura española e hispanoamericana, utilizando un metalenguaje específico y movilizando la experiencia biográfica y los conocimientos literarios y culturales para establecer vínculos entre textos diversos, para conformar un mapa cultural, para ensanchar las posibilidades de disfrute de la literatura y para crear textos de intención literaria. CCL1, CCL2, CCL4, CP2, STEM2, CD2, CD3, CPSAA4, CC1, CCEC1, CCEC2, CCEC3.1, CCEC3.2, CCEC4.2.</w:t>
            </w:r>
          </w:p>
        </w:tc>
      </w:tr>
      <w:tr w:rsidR="008E0267" w:rsidRPr="00A62E94" w14:paraId="242F0ECC" w14:textId="77777777" w:rsidTr="008E0267">
        <w:trPr>
          <w:trHeight w:val="1485"/>
        </w:trPr>
        <w:tc>
          <w:tcPr>
            <w:tcW w:w="972" w:type="dxa"/>
            <w:tcBorders>
              <w:top w:val="single" w:sz="8" w:space="0" w:color="E2E5FF"/>
              <w:left w:val="single" w:sz="8" w:space="0" w:color="E2E5FF"/>
              <w:bottom w:val="single" w:sz="8" w:space="0" w:color="E2E5FF"/>
              <w:right w:val="single" w:sz="8" w:space="0" w:color="E2E5FF"/>
            </w:tcBorders>
          </w:tcPr>
          <w:p w14:paraId="2E6F257E" w14:textId="77777777" w:rsidR="008E0267" w:rsidRDefault="008E0267" w:rsidP="00227728">
            <w:r w:rsidRPr="05892135">
              <w:rPr>
                <w:sz w:val="20"/>
                <w:szCs w:val="20"/>
              </w:rPr>
              <w:t xml:space="preserve"> </w:t>
            </w:r>
          </w:p>
          <w:p w14:paraId="78FE2544" w14:textId="77777777" w:rsidR="008E0267" w:rsidRDefault="008E0267" w:rsidP="00227728">
            <w:pPr>
              <w:spacing w:before="32"/>
            </w:pPr>
            <w:r w:rsidRPr="05892135">
              <w:rPr>
                <w:sz w:val="20"/>
                <w:szCs w:val="20"/>
              </w:rPr>
              <w:t xml:space="preserve"> </w:t>
            </w:r>
          </w:p>
          <w:p w14:paraId="48E8A161" w14:textId="77777777" w:rsidR="008E0267" w:rsidRDefault="008E0267" w:rsidP="00227728">
            <w:r w:rsidRPr="05892135">
              <w:rPr>
                <w:color w:val="505050"/>
                <w:sz w:val="20"/>
                <w:szCs w:val="20"/>
              </w:rPr>
              <w:t>Competencia específica 4</w:t>
            </w:r>
          </w:p>
        </w:tc>
        <w:tc>
          <w:tcPr>
            <w:tcW w:w="8808" w:type="dxa"/>
            <w:tcBorders>
              <w:top w:val="single" w:sz="8" w:space="0" w:color="E2E5FF"/>
              <w:left w:val="single" w:sz="8" w:space="0" w:color="E2E5FF"/>
              <w:bottom w:val="single" w:sz="8" w:space="0" w:color="E2E5FF"/>
              <w:right w:val="single" w:sz="8" w:space="0" w:color="E2E5FF"/>
            </w:tcBorders>
          </w:tcPr>
          <w:p w14:paraId="1F83F3DC" w14:textId="77777777" w:rsidR="008E0267" w:rsidRPr="00534A68" w:rsidRDefault="008E0267" w:rsidP="00227728">
            <w:pPr>
              <w:spacing w:before="147"/>
              <w:rPr>
                <w:lang w:val="en-US"/>
              </w:rPr>
            </w:pPr>
            <w:r w:rsidRPr="05892135">
              <w:rPr>
                <w:color w:val="505050"/>
                <w:sz w:val="20"/>
                <w:szCs w:val="20"/>
              </w:rPr>
              <w:t xml:space="preserve">Comprender, interpretar y valorar, textos escritos con sentido crítico y diferentes propósitos de lectura con especial atención a textos académicos y de los medios de comunicación, reconociendo el sentido global y las ideas principales y secundarias, integrando la información explícita y realizando las inferencias necesarias, identificando la intención del emisor, reflexionando sobre el contenido y la forma y evaluando su calidad y fiabilidad para dar respuesta a necesidades e intereses comunicativos diversos y para construir conocimiento . </w:t>
            </w:r>
            <w:r w:rsidRPr="00534A68">
              <w:rPr>
                <w:color w:val="505050"/>
                <w:sz w:val="20"/>
                <w:szCs w:val="20"/>
                <w:lang w:val="en-US"/>
              </w:rPr>
              <w:t>CCL2, CCL3, CCL5, CP2, STEM1, STEM3, STEM4, CD1, CD2, CD3, CPSAA4, CPSAA5, CC3, CCEC1.</w:t>
            </w:r>
          </w:p>
        </w:tc>
      </w:tr>
    </w:tbl>
    <w:p w14:paraId="3C5773B6" w14:textId="77777777" w:rsidR="008E0267" w:rsidRPr="00534A68" w:rsidRDefault="008E0267" w:rsidP="008E0267">
      <w:pPr>
        <w:rPr>
          <w:lang w:val="en-US"/>
        </w:rPr>
      </w:pPr>
    </w:p>
    <w:tbl>
      <w:tblPr>
        <w:tblStyle w:val="Tablaconcuadrcula"/>
        <w:tblW w:w="9785" w:type="dxa"/>
        <w:tblInd w:w="120" w:type="dxa"/>
        <w:tblLayout w:type="fixed"/>
        <w:tblLook w:val="01E0" w:firstRow="1" w:lastRow="1" w:firstColumn="1" w:lastColumn="1" w:noHBand="0" w:noVBand="0"/>
      </w:tblPr>
      <w:tblGrid>
        <w:gridCol w:w="646"/>
        <w:gridCol w:w="326"/>
        <w:gridCol w:w="8813"/>
      </w:tblGrid>
      <w:tr w:rsidR="008E0267" w14:paraId="2D8E69FB" w14:textId="77777777" w:rsidTr="008E0267">
        <w:trPr>
          <w:trHeight w:val="1245"/>
        </w:trPr>
        <w:tc>
          <w:tcPr>
            <w:tcW w:w="972" w:type="dxa"/>
            <w:gridSpan w:val="2"/>
            <w:tcBorders>
              <w:top w:val="single" w:sz="8" w:space="0" w:color="E2E5FF"/>
              <w:left w:val="single" w:sz="8" w:space="0" w:color="E2E5FF"/>
              <w:bottom w:val="single" w:sz="8" w:space="0" w:color="E2E5FF"/>
              <w:right w:val="single" w:sz="8" w:space="0" w:color="E2E5FF"/>
            </w:tcBorders>
          </w:tcPr>
          <w:p w14:paraId="01FEF186" w14:textId="77777777" w:rsidR="008E0267" w:rsidRPr="00534A68" w:rsidRDefault="008E0267" w:rsidP="00227728">
            <w:pPr>
              <w:spacing w:before="147"/>
              <w:rPr>
                <w:lang w:val="en-US"/>
              </w:rPr>
            </w:pPr>
            <w:r w:rsidRPr="00534A68">
              <w:rPr>
                <w:sz w:val="20"/>
                <w:szCs w:val="20"/>
                <w:lang w:val="en-US"/>
              </w:rPr>
              <w:t xml:space="preserve"> </w:t>
            </w:r>
          </w:p>
          <w:p w14:paraId="2C846471" w14:textId="77777777" w:rsidR="008E0267" w:rsidRDefault="008E0267" w:rsidP="00227728">
            <w:r w:rsidRPr="05892135">
              <w:rPr>
                <w:color w:val="505050"/>
                <w:sz w:val="20"/>
                <w:szCs w:val="20"/>
              </w:rPr>
              <w:t>Competencia específica 7</w:t>
            </w:r>
          </w:p>
        </w:tc>
        <w:tc>
          <w:tcPr>
            <w:tcW w:w="8808" w:type="dxa"/>
            <w:tcBorders>
              <w:top w:val="single" w:sz="8" w:space="0" w:color="E2E5FF"/>
              <w:left w:val="single" w:sz="8" w:space="0" w:color="E2E5FF"/>
              <w:bottom w:val="single" w:sz="8" w:space="0" w:color="E2E5FF"/>
              <w:right w:val="single" w:sz="8" w:space="0" w:color="E2E5FF"/>
            </w:tcBorders>
          </w:tcPr>
          <w:p w14:paraId="6E0E16D2" w14:textId="77777777" w:rsidR="008E0267" w:rsidRDefault="008E0267" w:rsidP="00227728">
            <w:pPr>
              <w:spacing w:before="147"/>
            </w:pPr>
            <w:r w:rsidRPr="05892135">
              <w:rPr>
                <w:color w:val="505050"/>
                <w:sz w:val="20"/>
                <w:szCs w:val="20"/>
              </w:rPr>
              <w:t>Seleccionar y leer de manera autónoma obras relevantes de la literatura contemporánea como fuente de placer y conocimiento, configurando un itinerario lector que se enriquezca progresivamente en cuanto a diversidad, complejidad y calidad de las obras, y compartir experiencias lectoras para construir la propia identidad lectora y disfrutar de la dimensión social de la lectura. CCL1, CCL2 CCL4, CP2, CD2, CD3, CPSAA1.1, CPSAA3.2, CCEC2, CCEC3.1, CCEC3.2.</w:t>
            </w:r>
          </w:p>
        </w:tc>
      </w:tr>
      <w:tr w:rsidR="008E0267" w14:paraId="2F233EF2" w14:textId="77777777" w:rsidTr="008E0267">
        <w:trPr>
          <w:trHeight w:val="705"/>
        </w:trPr>
        <w:tc>
          <w:tcPr>
            <w:tcW w:w="9780" w:type="dxa"/>
            <w:gridSpan w:val="3"/>
            <w:tcBorders>
              <w:top w:val="nil"/>
              <w:left w:val="nil"/>
              <w:bottom w:val="single" w:sz="8" w:space="0" w:color="E2E5FF"/>
              <w:right w:val="nil"/>
            </w:tcBorders>
          </w:tcPr>
          <w:p w14:paraId="7199AA32" w14:textId="1710B1A0" w:rsidR="008E0267" w:rsidRDefault="008E0267" w:rsidP="00227728">
            <w:pPr>
              <w:spacing w:before="142"/>
              <w:rPr>
                <w:rFonts w:eastAsia="Arial"/>
                <w:color w:val="000000" w:themeColor="text1"/>
              </w:rPr>
            </w:pPr>
            <w:r w:rsidRPr="05892135">
              <w:rPr>
                <w:rFonts w:eastAsia="Arial"/>
                <w:sz w:val="20"/>
                <w:szCs w:val="20"/>
              </w:rPr>
              <w:t xml:space="preserve"> </w:t>
            </w:r>
            <w:r w:rsidRPr="05892135">
              <w:rPr>
                <w:rFonts w:eastAsia="Arial"/>
                <w:color w:val="000000" w:themeColor="text1"/>
              </w:rPr>
              <w:t>Descriptores operativos</w:t>
            </w:r>
          </w:p>
        </w:tc>
      </w:tr>
      <w:tr w:rsidR="008E0267" w14:paraId="7F1D7096" w14:textId="77777777" w:rsidTr="008E0267">
        <w:trPr>
          <w:trHeight w:val="1485"/>
        </w:trPr>
        <w:tc>
          <w:tcPr>
            <w:tcW w:w="646" w:type="dxa"/>
            <w:tcBorders>
              <w:top w:val="single" w:sz="8" w:space="0" w:color="E2E5FF"/>
              <w:left w:val="single" w:sz="8" w:space="0" w:color="E2E5FF"/>
              <w:bottom w:val="single" w:sz="8" w:space="0" w:color="E2E5FF"/>
              <w:right w:val="single" w:sz="8" w:space="0" w:color="E2E5FF"/>
            </w:tcBorders>
          </w:tcPr>
          <w:p w14:paraId="76328A46" w14:textId="77777777" w:rsidR="008E0267" w:rsidRDefault="008E0267" w:rsidP="00227728">
            <w:r w:rsidRPr="05892135">
              <w:rPr>
                <w:sz w:val="20"/>
                <w:szCs w:val="20"/>
              </w:rPr>
              <w:t xml:space="preserve"> </w:t>
            </w:r>
          </w:p>
          <w:p w14:paraId="0BEFA0C2" w14:textId="77777777" w:rsidR="008E0267" w:rsidRDefault="008E0267" w:rsidP="00227728">
            <w:pPr>
              <w:spacing w:before="147"/>
            </w:pPr>
            <w:r w:rsidRPr="05892135">
              <w:rPr>
                <w:sz w:val="20"/>
                <w:szCs w:val="20"/>
              </w:rPr>
              <w:t xml:space="preserve"> </w:t>
            </w:r>
          </w:p>
          <w:p w14:paraId="02F6F9BD" w14:textId="77777777" w:rsidR="008E0267" w:rsidRDefault="008E0267" w:rsidP="00227728">
            <w:r w:rsidRPr="05892135">
              <w:rPr>
                <w:color w:val="505050"/>
                <w:sz w:val="20"/>
                <w:szCs w:val="20"/>
              </w:rPr>
              <w:t>CP</w:t>
            </w:r>
          </w:p>
        </w:tc>
        <w:tc>
          <w:tcPr>
            <w:tcW w:w="9134" w:type="dxa"/>
            <w:gridSpan w:val="2"/>
            <w:tcBorders>
              <w:top w:val="nil"/>
              <w:left w:val="single" w:sz="8" w:space="0" w:color="E2E5FF"/>
              <w:bottom w:val="single" w:sz="8" w:space="0" w:color="E2E5FF"/>
              <w:right w:val="single" w:sz="8" w:space="0" w:color="E2E5FF"/>
            </w:tcBorders>
          </w:tcPr>
          <w:p w14:paraId="57D7712B" w14:textId="77777777" w:rsidR="008E0267" w:rsidRDefault="008E0267" w:rsidP="00227728">
            <w:pPr>
              <w:spacing w:before="147"/>
            </w:pPr>
            <w:r w:rsidRPr="05892135">
              <w:rPr>
                <w:color w:val="505050"/>
                <w:sz w:val="20"/>
                <w:szCs w:val="20"/>
              </w:rPr>
              <w:t>La competencia plurilingüe implica utilizar distintas lenguas, orales o signadas, de forma apropiada y eficaz para el aprendizaje y la comunicación. Esta competencia supone reconocer y respetar los perfiles lingüísticos individuales y aprovechar las experiencias propias para desarrollar estrategias que permitan mediar y hacer transferencias entre lenguas, incluidas las clásicas, y, en su caso, mantener y adquirir destrezas en la lengua o lenguas familiares y en las lenguas oficiales. Integra, asimismo, dimensiones históricas e interculturales orientadas a conocer, valorar y respetar la diversidad lingüística y cultural de la sociedad con el objetivo de fomentar la convivencia democrática.</w:t>
            </w:r>
          </w:p>
        </w:tc>
      </w:tr>
      <w:tr w:rsidR="008E0267" w14:paraId="42A50CA6" w14:textId="77777777" w:rsidTr="008E0267">
        <w:trPr>
          <w:trHeight w:val="2175"/>
        </w:trPr>
        <w:tc>
          <w:tcPr>
            <w:tcW w:w="646" w:type="dxa"/>
            <w:tcBorders>
              <w:top w:val="single" w:sz="8" w:space="0" w:color="E2E5FF"/>
              <w:left w:val="single" w:sz="8" w:space="0" w:color="E2E5FF"/>
              <w:bottom w:val="single" w:sz="8" w:space="0" w:color="E2E5FF"/>
              <w:right w:val="single" w:sz="8" w:space="0" w:color="E2E5FF"/>
            </w:tcBorders>
          </w:tcPr>
          <w:p w14:paraId="277525E7" w14:textId="77777777" w:rsidR="008E0267" w:rsidRDefault="008E0267" w:rsidP="00227728">
            <w:r w:rsidRPr="05892135">
              <w:rPr>
                <w:sz w:val="20"/>
                <w:szCs w:val="20"/>
              </w:rPr>
              <w:t xml:space="preserve"> </w:t>
            </w:r>
          </w:p>
          <w:p w14:paraId="543BC8B0" w14:textId="77777777" w:rsidR="008E0267" w:rsidRDefault="008E0267" w:rsidP="00227728">
            <w:r w:rsidRPr="05892135">
              <w:rPr>
                <w:sz w:val="20"/>
                <w:szCs w:val="20"/>
              </w:rPr>
              <w:t xml:space="preserve"> </w:t>
            </w:r>
          </w:p>
          <w:p w14:paraId="148EE381" w14:textId="77777777" w:rsidR="008E0267" w:rsidRDefault="008E0267" w:rsidP="00227728">
            <w:r w:rsidRPr="05892135">
              <w:rPr>
                <w:sz w:val="20"/>
                <w:szCs w:val="20"/>
              </w:rPr>
              <w:t xml:space="preserve"> </w:t>
            </w:r>
          </w:p>
          <w:p w14:paraId="48BA7DFD" w14:textId="77777777" w:rsidR="008E0267" w:rsidRDefault="008E0267" w:rsidP="00227728">
            <w:pPr>
              <w:spacing w:before="32"/>
            </w:pPr>
            <w:r w:rsidRPr="05892135">
              <w:rPr>
                <w:sz w:val="20"/>
                <w:szCs w:val="20"/>
              </w:rPr>
              <w:t xml:space="preserve"> </w:t>
            </w:r>
          </w:p>
          <w:p w14:paraId="3580409B" w14:textId="77777777" w:rsidR="008E0267" w:rsidRDefault="008E0267" w:rsidP="00227728">
            <w:r w:rsidRPr="05892135">
              <w:rPr>
                <w:color w:val="505050"/>
                <w:sz w:val="20"/>
                <w:szCs w:val="20"/>
              </w:rPr>
              <w:t>CCL</w:t>
            </w:r>
          </w:p>
        </w:tc>
        <w:tc>
          <w:tcPr>
            <w:tcW w:w="9134" w:type="dxa"/>
            <w:gridSpan w:val="2"/>
            <w:tcBorders>
              <w:top w:val="single" w:sz="8" w:space="0" w:color="E2E5FF"/>
              <w:left w:val="single" w:sz="8" w:space="0" w:color="E2E5FF"/>
              <w:bottom w:val="single" w:sz="8" w:space="0" w:color="E2E5FF"/>
              <w:right w:val="single" w:sz="8" w:space="0" w:color="E2E5FF"/>
            </w:tcBorders>
          </w:tcPr>
          <w:p w14:paraId="143B5127" w14:textId="77777777" w:rsidR="008E0267" w:rsidRDefault="008E0267" w:rsidP="00227728">
            <w:pPr>
              <w:spacing w:before="147"/>
            </w:pPr>
            <w:r w:rsidRPr="05892135">
              <w:rPr>
                <w:color w:val="505050"/>
                <w:sz w:val="20"/>
                <w:szCs w:val="20"/>
              </w:rPr>
              <w:t xml:space="preserve">La competencia en comunicación lingüística supone interactuar de forma oral, escrita, signada o multimodal de manera coherente y adecuada en diferentes ámbitos y contextos y con diferentes propósitos comunicativos. Implica movilizar, de manera consciente, el conjunto de conocimientos, destrezas y actitudes que permiten comprender, interpretar y valorar críticamente mensajes orales, escritos, signados o multimodales evitando los riesgos de manipulación y desinformación, así como comunicarse eficazmente con otras personas de manera cooperativa, creativa, ética y respetuosa. La competencia en comunicación lingüística constituye la base para el pensamiento propio y para la construcción del conocimiento en todos los ámbitos del saber. Por ello, su desarrollo está vinculado a la reflexión explícita acerca del funcionamiento de la lengua en los géneros discursivos específicos de cada área de conocimiento, así como a los usos de la </w:t>
            </w:r>
            <w:r w:rsidRPr="05892135">
              <w:rPr>
                <w:color w:val="505050"/>
                <w:sz w:val="20"/>
                <w:szCs w:val="20"/>
              </w:rPr>
              <w:lastRenderedPageBreak/>
              <w:t xml:space="preserve">oralidad, la escritura o la </w:t>
            </w:r>
            <w:proofErr w:type="spellStart"/>
            <w:r w:rsidRPr="05892135">
              <w:rPr>
                <w:color w:val="505050"/>
                <w:sz w:val="20"/>
                <w:szCs w:val="20"/>
              </w:rPr>
              <w:t>signación</w:t>
            </w:r>
            <w:proofErr w:type="spellEnd"/>
            <w:r w:rsidRPr="05892135">
              <w:rPr>
                <w:color w:val="505050"/>
                <w:sz w:val="20"/>
                <w:szCs w:val="20"/>
              </w:rPr>
              <w:t xml:space="preserve"> para pensar y para aprender. Por último, hace posible apreciar la dimensión estética del lenguaje y disfrutar de la cultura literaria.</w:t>
            </w:r>
          </w:p>
        </w:tc>
      </w:tr>
      <w:tr w:rsidR="008E0267" w14:paraId="1E7D19C8" w14:textId="77777777" w:rsidTr="008E0267">
        <w:trPr>
          <w:trHeight w:val="1485"/>
        </w:trPr>
        <w:tc>
          <w:tcPr>
            <w:tcW w:w="646" w:type="dxa"/>
            <w:tcBorders>
              <w:top w:val="single" w:sz="8" w:space="0" w:color="E2E5FF"/>
              <w:left w:val="single" w:sz="8" w:space="0" w:color="E2E5FF"/>
              <w:bottom w:val="single" w:sz="8" w:space="0" w:color="E2E5FF"/>
              <w:right w:val="single" w:sz="8" w:space="0" w:color="E2E5FF"/>
            </w:tcBorders>
          </w:tcPr>
          <w:p w14:paraId="50E32115" w14:textId="77777777" w:rsidR="008E0267" w:rsidRDefault="008E0267" w:rsidP="00227728">
            <w:r w:rsidRPr="05892135">
              <w:rPr>
                <w:sz w:val="20"/>
                <w:szCs w:val="20"/>
              </w:rPr>
              <w:t xml:space="preserve"> </w:t>
            </w:r>
          </w:p>
          <w:p w14:paraId="3479083C" w14:textId="77777777" w:rsidR="008E0267" w:rsidRDefault="008E0267" w:rsidP="00227728">
            <w:pPr>
              <w:spacing w:before="147"/>
            </w:pPr>
            <w:r w:rsidRPr="05892135">
              <w:rPr>
                <w:sz w:val="20"/>
                <w:szCs w:val="20"/>
              </w:rPr>
              <w:t xml:space="preserve"> </w:t>
            </w:r>
          </w:p>
          <w:p w14:paraId="223DA4F7" w14:textId="77777777" w:rsidR="008E0267" w:rsidRDefault="008E0267" w:rsidP="00227728">
            <w:r w:rsidRPr="05892135">
              <w:rPr>
                <w:color w:val="505050"/>
                <w:sz w:val="20"/>
                <w:szCs w:val="20"/>
              </w:rPr>
              <w:t>CD</w:t>
            </w:r>
          </w:p>
        </w:tc>
        <w:tc>
          <w:tcPr>
            <w:tcW w:w="9134" w:type="dxa"/>
            <w:gridSpan w:val="2"/>
            <w:tcBorders>
              <w:top w:val="single" w:sz="8" w:space="0" w:color="E2E5FF"/>
              <w:left w:val="single" w:sz="8" w:space="0" w:color="E2E5FF"/>
              <w:bottom w:val="single" w:sz="8" w:space="0" w:color="E2E5FF"/>
              <w:right w:val="single" w:sz="8" w:space="0" w:color="E2E5FF"/>
            </w:tcBorders>
          </w:tcPr>
          <w:p w14:paraId="31EE4FEE" w14:textId="77777777" w:rsidR="008E0267" w:rsidRDefault="008E0267" w:rsidP="00227728">
            <w:pPr>
              <w:spacing w:before="147"/>
            </w:pPr>
            <w:r w:rsidRPr="05892135">
              <w:rPr>
                <w:color w:val="505050"/>
                <w:sz w:val="20"/>
                <w:szCs w:val="20"/>
              </w:rPr>
              <w:t>La competencia digital implica el uso seguro, saludable, sostenible, crítico y responsable de las tecnologías digitales para el aprendizaje, para el trabajo y para la participación en la sociedad, así como la interacción con estas. Incluye la alfabetización en información y datos, la comunicación y la colaboración, la educación mediática, la creación de contenidos digitales (incluida la programación), la seguridad (incluido el bienestar digital y las competencias relacionadas con la ciberseguridad), asuntos relacionados con la ciudadanía digital, la privacidad, la propiedad intelectual, la resolución de problemas y el pensamiento computacional y crítico.</w:t>
            </w:r>
          </w:p>
        </w:tc>
      </w:tr>
      <w:tr w:rsidR="008E0267" w14:paraId="0C0D41EA" w14:textId="77777777" w:rsidTr="008E0267">
        <w:trPr>
          <w:trHeight w:val="1710"/>
        </w:trPr>
        <w:tc>
          <w:tcPr>
            <w:tcW w:w="646" w:type="dxa"/>
            <w:tcBorders>
              <w:top w:val="single" w:sz="8" w:space="0" w:color="E2E5FF"/>
              <w:left w:val="single" w:sz="8" w:space="0" w:color="E2E5FF"/>
              <w:bottom w:val="single" w:sz="8" w:space="0" w:color="E2E5FF"/>
              <w:right w:val="single" w:sz="8" w:space="0" w:color="E2E5FF"/>
            </w:tcBorders>
          </w:tcPr>
          <w:p w14:paraId="4052C999" w14:textId="77777777" w:rsidR="008E0267" w:rsidRDefault="008E0267" w:rsidP="00227728">
            <w:r w:rsidRPr="05892135">
              <w:rPr>
                <w:sz w:val="20"/>
                <w:szCs w:val="20"/>
              </w:rPr>
              <w:t xml:space="preserve"> </w:t>
            </w:r>
          </w:p>
          <w:p w14:paraId="430CD869" w14:textId="77777777" w:rsidR="008E0267" w:rsidRDefault="008E0267" w:rsidP="00227728">
            <w:r w:rsidRPr="05892135">
              <w:rPr>
                <w:sz w:val="20"/>
                <w:szCs w:val="20"/>
              </w:rPr>
              <w:t xml:space="preserve"> </w:t>
            </w:r>
          </w:p>
          <w:p w14:paraId="5ED70836" w14:textId="77777777" w:rsidR="008E0267" w:rsidRDefault="008E0267" w:rsidP="00227728">
            <w:pPr>
              <w:spacing w:before="32"/>
            </w:pPr>
            <w:r w:rsidRPr="05892135">
              <w:rPr>
                <w:sz w:val="20"/>
                <w:szCs w:val="20"/>
              </w:rPr>
              <w:t xml:space="preserve"> </w:t>
            </w:r>
          </w:p>
          <w:p w14:paraId="7A62F82C" w14:textId="77777777" w:rsidR="008E0267" w:rsidRDefault="008E0267" w:rsidP="00227728">
            <w:r w:rsidRPr="05892135">
              <w:rPr>
                <w:color w:val="505050"/>
                <w:sz w:val="20"/>
                <w:szCs w:val="20"/>
              </w:rPr>
              <w:t>CCEC</w:t>
            </w:r>
          </w:p>
        </w:tc>
        <w:tc>
          <w:tcPr>
            <w:tcW w:w="9134" w:type="dxa"/>
            <w:gridSpan w:val="2"/>
            <w:tcBorders>
              <w:top w:val="single" w:sz="8" w:space="0" w:color="E2E5FF"/>
              <w:left w:val="single" w:sz="8" w:space="0" w:color="E2E5FF"/>
              <w:bottom w:val="single" w:sz="8" w:space="0" w:color="E2E5FF"/>
              <w:right w:val="single" w:sz="8" w:space="0" w:color="E2E5FF"/>
            </w:tcBorders>
          </w:tcPr>
          <w:p w14:paraId="41D7BA27" w14:textId="77777777" w:rsidR="008E0267" w:rsidRDefault="008E0267" w:rsidP="00227728">
            <w:pPr>
              <w:spacing w:before="147"/>
            </w:pPr>
            <w:r w:rsidRPr="05892135">
              <w:rPr>
                <w:color w:val="505050"/>
                <w:sz w:val="20"/>
                <w:szCs w:val="20"/>
              </w:rPr>
              <w:t>La competencia en conciencia y expresión culturales supone comprender y respetar el modo en que las ideas, las opiniones, los sentimientos y las emociones se expresan y se comunican de forma creativa en distintas culturas y por medio de una amplia gama de manifestaciones artísticas y culturales. Implica también un compromiso con la comprensión, el desarrollo y la expresión de las ideas propias y del sentido del lugar que se ocupa o del papel que se desempeña en la sociedad. Asimismo, requiere la comprensión de la propia identidad en evolución y del patrimonio cultural en un mundo caracterizado por la diversidad, así como la toma de conciencia de que el arte y otras manifestaciones culturales pueden suponer una manera de mirar el mundo y de darle forma.</w:t>
            </w:r>
          </w:p>
        </w:tc>
      </w:tr>
      <w:tr w:rsidR="008E0267" w14:paraId="4530F3DF" w14:textId="77777777" w:rsidTr="008E0267">
        <w:trPr>
          <w:trHeight w:val="795"/>
        </w:trPr>
        <w:tc>
          <w:tcPr>
            <w:tcW w:w="646" w:type="dxa"/>
            <w:tcBorders>
              <w:top w:val="single" w:sz="8" w:space="0" w:color="E2E5FF"/>
              <w:left w:val="single" w:sz="8" w:space="0" w:color="E2E5FF"/>
              <w:bottom w:val="single" w:sz="8" w:space="0" w:color="E2E5FF"/>
              <w:right w:val="single" w:sz="8" w:space="0" w:color="E2E5FF"/>
            </w:tcBorders>
          </w:tcPr>
          <w:p w14:paraId="73A65604" w14:textId="77777777" w:rsidR="008E0267" w:rsidRDefault="008E0267" w:rsidP="00227728">
            <w:pPr>
              <w:spacing w:before="32"/>
            </w:pPr>
            <w:r w:rsidRPr="05892135">
              <w:rPr>
                <w:sz w:val="20"/>
                <w:szCs w:val="20"/>
              </w:rPr>
              <w:t xml:space="preserve"> </w:t>
            </w:r>
          </w:p>
          <w:p w14:paraId="4F3ED781" w14:textId="77777777" w:rsidR="008E0267" w:rsidRDefault="008E0267" w:rsidP="00227728">
            <w:r w:rsidRPr="05892135">
              <w:rPr>
                <w:color w:val="505050"/>
                <w:sz w:val="20"/>
                <w:szCs w:val="20"/>
              </w:rPr>
              <w:t>CC</w:t>
            </w:r>
          </w:p>
        </w:tc>
        <w:tc>
          <w:tcPr>
            <w:tcW w:w="9134" w:type="dxa"/>
            <w:gridSpan w:val="2"/>
            <w:tcBorders>
              <w:top w:val="single" w:sz="8" w:space="0" w:color="E2E5FF"/>
              <w:left w:val="single" w:sz="8" w:space="0" w:color="E2E5FF"/>
              <w:bottom w:val="single" w:sz="8" w:space="0" w:color="E2E5FF"/>
              <w:right w:val="single" w:sz="8" w:space="0" w:color="E2E5FF"/>
            </w:tcBorders>
          </w:tcPr>
          <w:p w14:paraId="38DE5A0A" w14:textId="77777777" w:rsidR="008E0267" w:rsidRDefault="008E0267" w:rsidP="00227728">
            <w:pPr>
              <w:spacing w:before="147"/>
            </w:pPr>
            <w:r w:rsidRPr="05892135">
              <w:rPr>
                <w:color w:val="505050"/>
                <w:sz w:val="20"/>
                <w:szCs w:val="20"/>
              </w:rPr>
              <w:t>La competencia ciudadana contribuye a que alumnos y alumnas puedan ejercer una ciudadanía responsable y participar plenamente en la vida social y cívica, basándose en la comprensión de los conceptos y las estructuras sociales, económicas, jurídicas y políticas, así como en el conocimiento de los</w:t>
            </w:r>
          </w:p>
        </w:tc>
      </w:tr>
    </w:tbl>
    <w:p w14:paraId="02087B5F" w14:textId="77777777" w:rsidR="008E0267" w:rsidRDefault="008E0267" w:rsidP="008E0267"/>
    <w:tbl>
      <w:tblPr>
        <w:tblStyle w:val="Tablaconcuadrcula"/>
        <w:tblW w:w="9785" w:type="dxa"/>
        <w:tblInd w:w="120" w:type="dxa"/>
        <w:tblLayout w:type="fixed"/>
        <w:tblLook w:val="01E0" w:firstRow="1" w:lastRow="1" w:firstColumn="1" w:lastColumn="1" w:noHBand="0" w:noVBand="0"/>
      </w:tblPr>
      <w:tblGrid>
        <w:gridCol w:w="395"/>
        <w:gridCol w:w="251"/>
        <w:gridCol w:w="9139"/>
      </w:tblGrid>
      <w:tr w:rsidR="008E0267" w14:paraId="34B37141" w14:textId="77777777" w:rsidTr="008E0267">
        <w:trPr>
          <w:trHeight w:val="1245"/>
        </w:trPr>
        <w:tc>
          <w:tcPr>
            <w:tcW w:w="646" w:type="dxa"/>
            <w:gridSpan w:val="2"/>
            <w:tcBorders>
              <w:top w:val="single" w:sz="8" w:space="0" w:color="E2E5FF"/>
              <w:left w:val="single" w:sz="8" w:space="0" w:color="E2E5FF"/>
              <w:bottom w:val="single" w:sz="8" w:space="0" w:color="E2E5FF"/>
              <w:right w:val="single" w:sz="8" w:space="0" w:color="E2E5FF"/>
            </w:tcBorders>
          </w:tcPr>
          <w:p w14:paraId="1A719852" w14:textId="77777777" w:rsidR="008E0267" w:rsidRDefault="008E0267" w:rsidP="00227728">
            <w:r w:rsidRPr="05892135">
              <w:rPr>
                <w:rFonts w:ascii="Times New Roman" w:eastAsia="Times New Roman" w:hAnsi="Times New Roman" w:cs="Times New Roman"/>
                <w:sz w:val="20"/>
                <w:szCs w:val="20"/>
              </w:rPr>
              <w:t xml:space="preserve"> </w:t>
            </w:r>
          </w:p>
        </w:tc>
        <w:tc>
          <w:tcPr>
            <w:tcW w:w="9134" w:type="dxa"/>
            <w:tcBorders>
              <w:top w:val="single" w:sz="8" w:space="0" w:color="E2E5FF"/>
              <w:left w:val="single" w:sz="8" w:space="0" w:color="E2E5FF"/>
              <w:bottom w:val="single" w:sz="8" w:space="0" w:color="E2E5FF"/>
              <w:right w:val="single" w:sz="8" w:space="0" w:color="E2E5FF"/>
            </w:tcBorders>
          </w:tcPr>
          <w:p w14:paraId="12ED4D19" w14:textId="77777777" w:rsidR="008E0267" w:rsidRDefault="008E0267" w:rsidP="00227728">
            <w:pPr>
              <w:spacing w:before="147"/>
            </w:pPr>
            <w:r w:rsidRPr="05892135">
              <w:rPr>
                <w:color w:val="505050"/>
                <w:sz w:val="20"/>
                <w:szCs w:val="20"/>
              </w:rPr>
              <w:t>acontecimientos mundiales y el compromiso activo con la sostenibilidad y el logro de una ciudadanía mundial. Incluye la alfabetización cívica, la adopción consciente de los valores propios de una cultura democrática fundada en el respeto a los derechos humanos, la reflexión crítica acerca de los grandes problemas éticos de nuestro tiempo y el desarrollo de un estilo de vida sostenible acorde con los Objetivos de Desarrollo Sostenible planteados en la Agenda 2030.</w:t>
            </w:r>
          </w:p>
        </w:tc>
      </w:tr>
      <w:tr w:rsidR="008E0267" w14:paraId="7830C519" w14:textId="77777777" w:rsidTr="008E0267">
        <w:trPr>
          <w:trHeight w:val="1935"/>
        </w:trPr>
        <w:tc>
          <w:tcPr>
            <w:tcW w:w="646" w:type="dxa"/>
            <w:gridSpan w:val="2"/>
            <w:tcBorders>
              <w:top w:val="single" w:sz="8" w:space="0" w:color="E2E5FF"/>
              <w:left w:val="single" w:sz="8" w:space="0" w:color="E2E5FF"/>
              <w:bottom w:val="single" w:sz="8" w:space="0" w:color="E2E5FF"/>
              <w:right w:val="single" w:sz="8" w:space="0" w:color="E2E5FF"/>
            </w:tcBorders>
          </w:tcPr>
          <w:p w14:paraId="630C94CA" w14:textId="77777777" w:rsidR="008E0267" w:rsidRDefault="008E0267" w:rsidP="00227728">
            <w:r w:rsidRPr="05892135">
              <w:rPr>
                <w:sz w:val="20"/>
                <w:szCs w:val="20"/>
              </w:rPr>
              <w:t xml:space="preserve"> </w:t>
            </w:r>
          </w:p>
          <w:p w14:paraId="74B502D7" w14:textId="77777777" w:rsidR="008E0267" w:rsidRDefault="008E0267" w:rsidP="00227728">
            <w:r w:rsidRPr="05892135">
              <w:rPr>
                <w:sz w:val="20"/>
                <w:szCs w:val="20"/>
              </w:rPr>
              <w:t xml:space="preserve"> </w:t>
            </w:r>
          </w:p>
          <w:p w14:paraId="5F3ADCCD" w14:textId="77777777" w:rsidR="008E0267" w:rsidRDefault="008E0267" w:rsidP="00227728">
            <w:pPr>
              <w:spacing w:before="147"/>
            </w:pPr>
            <w:r w:rsidRPr="05892135">
              <w:rPr>
                <w:sz w:val="20"/>
                <w:szCs w:val="20"/>
              </w:rPr>
              <w:t xml:space="preserve"> </w:t>
            </w:r>
          </w:p>
          <w:p w14:paraId="7035977C" w14:textId="77777777" w:rsidR="008E0267" w:rsidRDefault="008E0267" w:rsidP="00227728">
            <w:pPr>
              <w:jc w:val="center"/>
            </w:pPr>
            <w:r w:rsidRPr="05892135">
              <w:rPr>
                <w:color w:val="505050"/>
                <w:sz w:val="20"/>
                <w:szCs w:val="20"/>
              </w:rPr>
              <w:t>CPSAA</w:t>
            </w:r>
          </w:p>
        </w:tc>
        <w:tc>
          <w:tcPr>
            <w:tcW w:w="9134" w:type="dxa"/>
            <w:tcBorders>
              <w:top w:val="single" w:sz="8" w:space="0" w:color="E2E5FF"/>
              <w:left w:val="single" w:sz="8" w:space="0" w:color="E2E5FF"/>
              <w:bottom w:val="single" w:sz="8" w:space="0" w:color="E2E5FF"/>
              <w:right w:val="single" w:sz="8" w:space="0" w:color="E2E5FF"/>
            </w:tcBorders>
          </w:tcPr>
          <w:p w14:paraId="53016948" w14:textId="77777777" w:rsidR="008E0267" w:rsidRDefault="008E0267" w:rsidP="00227728">
            <w:pPr>
              <w:spacing w:before="147"/>
            </w:pPr>
            <w:r w:rsidRPr="05892135">
              <w:rPr>
                <w:color w:val="505050"/>
                <w:sz w:val="20"/>
                <w:szCs w:val="20"/>
              </w:rPr>
              <w:t xml:space="preserve">La competencia personal, social y de aprender a aprender implica la capacidad de reflexionar sobre uno mismo para </w:t>
            </w:r>
            <w:proofErr w:type="spellStart"/>
            <w:r w:rsidRPr="05892135">
              <w:rPr>
                <w:color w:val="505050"/>
                <w:sz w:val="20"/>
                <w:szCs w:val="20"/>
              </w:rPr>
              <w:t>autoconocerse</w:t>
            </w:r>
            <w:proofErr w:type="spellEnd"/>
            <w:r w:rsidRPr="05892135">
              <w:rPr>
                <w:color w:val="505050"/>
                <w:sz w:val="20"/>
                <w:szCs w:val="20"/>
              </w:rPr>
              <w:t>, aceptarse y promover un crecimiento personal constante; gestionar el tiempo y la información eficazmente; colaborar con otros de forma constructiva; mantener la resiliencia; y gestionar el aprendizaje a lo largo de la vida. Incluye también la capacidad de hacer frente a la incertidumbre y a la complejidad; adaptarse a los cambios; aprender a gestionar los procesos metacognitivos; identificar conductas contrarias a la convivencia y desarrollar estrategias para abordarlas; contribuir al bienestar físico, mental y emocional propio y de las demás personas, desarrollando habilidades para cuidarse a sí mismo y a quienes lo rodean a través de la corresponsabilidad; ser capaz de llevar una vida orientada al futuro; así como expresar empatía y abordar los conflictos en un contexto integrador y de apoyo.</w:t>
            </w:r>
          </w:p>
        </w:tc>
      </w:tr>
      <w:tr w:rsidR="008E0267" w14:paraId="609BCF41" w14:textId="77777777" w:rsidTr="008E0267">
        <w:trPr>
          <w:trHeight w:val="2175"/>
        </w:trPr>
        <w:tc>
          <w:tcPr>
            <w:tcW w:w="646" w:type="dxa"/>
            <w:gridSpan w:val="2"/>
            <w:tcBorders>
              <w:top w:val="single" w:sz="8" w:space="0" w:color="E2E5FF"/>
              <w:left w:val="single" w:sz="8" w:space="0" w:color="E2E5FF"/>
              <w:bottom w:val="single" w:sz="8" w:space="0" w:color="E2E5FF"/>
              <w:right w:val="single" w:sz="8" w:space="0" w:color="E2E5FF"/>
            </w:tcBorders>
          </w:tcPr>
          <w:p w14:paraId="0206370A" w14:textId="77777777" w:rsidR="008E0267" w:rsidRDefault="008E0267" w:rsidP="00227728">
            <w:r w:rsidRPr="05892135">
              <w:rPr>
                <w:sz w:val="20"/>
                <w:szCs w:val="20"/>
              </w:rPr>
              <w:lastRenderedPageBreak/>
              <w:t xml:space="preserve"> </w:t>
            </w:r>
          </w:p>
          <w:p w14:paraId="437A1DED" w14:textId="77777777" w:rsidR="008E0267" w:rsidRDefault="008E0267" w:rsidP="00227728">
            <w:r w:rsidRPr="05892135">
              <w:rPr>
                <w:sz w:val="20"/>
                <w:szCs w:val="20"/>
              </w:rPr>
              <w:t xml:space="preserve"> </w:t>
            </w:r>
          </w:p>
          <w:p w14:paraId="3EDAD5C8" w14:textId="77777777" w:rsidR="008E0267" w:rsidRDefault="008E0267" w:rsidP="00227728">
            <w:r w:rsidRPr="05892135">
              <w:rPr>
                <w:sz w:val="20"/>
                <w:szCs w:val="20"/>
              </w:rPr>
              <w:t xml:space="preserve"> </w:t>
            </w:r>
          </w:p>
          <w:p w14:paraId="6C482B7A" w14:textId="77777777" w:rsidR="008E0267" w:rsidRDefault="008E0267" w:rsidP="00227728">
            <w:pPr>
              <w:spacing w:before="32"/>
            </w:pPr>
            <w:r w:rsidRPr="05892135">
              <w:rPr>
                <w:sz w:val="20"/>
                <w:szCs w:val="20"/>
              </w:rPr>
              <w:t xml:space="preserve"> </w:t>
            </w:r>
          </w:p>
          <w:p w14:paraId="27B8CEA6" w14:textId="77777777" w:rsidR="008E0267" w:rsidRDefault="008E0267" w:rsidP="00227728">
            <w:pPr>
              <w:jc w:val="center"/>
            </w:pPr>
            <w:r w:rsidRPr="05892135">
              <w:rPr>
                <w:color w:val="505050"/>
                <w:sz w:val="20"/>
                <w:szCs w:val="20"/>
              </w:rPr>
              <w:t>STEM</w:t>
            </w:r>
          </w:p>
        </w:tc>
        <w:tc>
          <w:tcPr>
            <w:tcW w:w="9134" w:type="dxa"/>
            <w:tcBorders>
              <w:top w:val="single" w:sz="8" w:space="0" w:color="E2E5FF"/>
              <w:left w:val="single" w:sz="8" w:space="0" w:color="E2E5FF"/>
              <w:bottom w:val="single" w:sz="8" w:space="0" w:color="E2E5FF"/>
              <w:right w:val="single" w:sz="8" w:space="0" w:color="E2E5FF"/>
            </w:tcBorders>
          </w:tcPr>
          <w:p w14:paraId="77DC7C5C" w14:textId="77777777" w:rsidR="008E0267" w:rsidRDefault="008E0267" w:rsidP="00227728">
            <w:pPr>
              <w:spacing w:before="147"/>
            </w:pPr>
            <w:r w:rsidRPr="05892135">
              <w:rPr>
                <w:color w:val="505050"/>
                <w:sz w:val="20"/>
                <w:szCs w:val="20"/>
              </w:rPr>
              <w:t>La competencia matemática y competencia en ciencia, tecnología e ingeniería (competencia STEM por sus siglas en inglés) entraña la comprensión del mundo utilizando los métodos científicos, el pensamiento y representación matemáticos, la tecnología y los métodos de la ingeniería para transformar el entorno de forma comprometida, responsable y sostenible. La competencia matemática permite desarrollar y aplicar la perspectiva y el razonamiento matemáticos con el fin de resolver diversos problemas en diferentes contextos. La competencia en ciencia conlleva la comprensión y explicación del entorno natural y social, utilizando un conjunto de conocimientos y metodologías, incluidas la observación y la experimentación, con el fin de plantear preguntas y extraer conclusiones basadas en pruebas para poder interpretar y transformar el mundo natural y el contexto social. La competencia en tecnología e ingeniería comprende la aplicación de los conocimientos y metodologías propios de las ciencias para transformar nuestra sociedad de acuerdo con las necesidades o deseos de las personas en un marco de seguridad, responsabilidad y sostenibilidad.</w:t>
            </w:r>
          </w:p>
        </w:tc>
      </w:tr>
      <w:tr w:rsidR="008E0267" w14:paraId="4F339A45" w14:textId="77777777" w:rsidTr="008E0267">
        <w:trPr>
          <w:trHeight w:val="705"/>
        </w:trPr>
        <w:tc>
          <w:tcPr>
            <w:tcW w:w="9780" w:type="dxa"/>
            <w:gridSpan w:val="3"/>
            <w:tcBorders>
              <w:top w:val="nil"/>
              <w:left w:val="nil"/>
              <w:bottom w:val="single" w:sz="8" w:space="0" w:color="E2E5FF"/>
              <w:right w:val="nil"/>
            </w:tcBorders>
          </w:tcPr>
          <w:p w14:paraId="21EAFE89" w14:textId="77777777" w:rsidR="008E0267" w:rsidRDefault="008E0267" w:rsidP="00227728">
            <w:pPr>
              <w:spacing w:before="142"/>
              <w:rPr>
                <w:rFonts w:eastAsia="Arial"/>
                <w:color w:val="000000" w:themeColor="text1"/>
              </w:rPr>
            </w:pPr>
            <w:r w:rsidRPr="05892135">
              <w:rPr>
                <w:rFonts w:eastAsia="Arial"/>
                <w:color w:val="000000" w:themeColor="text1"/>
              </w:rPr>
              <w:t>Criterios de evaluación</w:t>
            </w:r>
          </w:p>
        </w:tc>
      </w:tr>
      <w:tr w:rsidR="008E0267" w:rsidRPr="00A62E94" w14:paraId="579A2960" w14:textId="77777777" w:rsidTr="008E0267">
        <w:trPr>
          <w:trHeight w:val="1020"/>
        </w:trPr>
        <w:tc>
          <w:tcPr>
            <w:tcW w:w="395" w:type="dxa"/>
            <w:tcBorders>
              <w:top w:val="single" w:sz="8" w:space="0" w:color="E2E5FF"/>
              <w:left w:val="single" w:sz="8" w:space="0" w:color="E2E5FF"/>
              <w:bottom w:val="single" w:sz="8" w:space="0" w:color="E2E5FF"/>
              <w:right w:val="single" w:sz="8" w:space="0" w:color="E2E5FF"/>
            </w:tcBorders>
          </w:tcPr>
          <w:p w14:paraId="09B2345E" w14:textId="77777777" w:rsidR="008E0267" w:rsidRDefault="008E0267" w:rsidP="00227728">
            <w:pPr>
              <w:spacing w:before="147"/>
            </w:pPr>
            <w:r w:rsidRPr="05892135">
              <w:rPr>
                <w:sz w:val="20"/>
                <w:szCs w:val="20"/>
              </w:rPr>
              <w:t xml:space="preserve"> </w:t>
            </w:r>
          </w:p>
          <w:p w14:paraId="148FB1D3" w14:textId="77777777" w:rsidR="008E0267" w:rsidRDefault="008E0267" w:rsidP="00227728">
            <w:pPr>
              <w:jc w:val="center"/>
            </w:pPr>
            <w:r w:rsidRPr="05892135">
              <w:rPr>
                <w:color w:val="505050"/>
                <w:sz w:val="20"/>
                <w:szCs w:val="20"/>
              </w:rPr>
              <w:t>4.1</w:t>
            </w:r>
          </w:p>
        </w:tc>
        <w:tc>
          <w:tcPr>
            <w:tcW w:w="9385" w:type="dxa"/>
            <w:gridSpan w:val="2"/>
            <w:tcBorders>
              <w:top w:val="nil"/>
              <w:left w:val="single" w:sz="8" w:space="0" w:color="E2E5FF"/>
              <w:bottom w:val="single" w:sz="8" w:space="0" w:color="E2E5FF"/>
              <w:right w:val="single" w:sz="8" w:space="0" w:color="E2E5FF"/>
            </w:tcBorders>
          </w:tcPr>
          <w:p w14:paraId="67A59D8D" w14:textId="77777777" w:rsidR="008E0267" w:rsidRPr="00534A68" w:rsidRDefault="008E0267" w:rsidP="00227728">
            <w:pPr>
              <w:spacing w:before="147"/>
              <w:jc w:val="both"/>
              <w:rPr>
                <w:lang w:val="en-US"/>
              </w:rPr>
            </w:pPr>
            <w:r w:rsidRPr="05892135">
              <w:rPr>
                <w:color w:val="505050"/>
                <w:sz w:val="20"/>
                <w:szCs w:val="20"/>
              </w:rPr>
              <w:t xml:space="preserve">Analizar textos escritos y multimodales especializados identificando el sentido global, la estructura, la información relevante y la intención del emisor, con especial atención a textos académicos y de los medios de comunicación, realizando las inferencias necesarias y con diferentes propósitos de lectura con el fin de construir conocimiento y responder eficazmente a diferentes necesidades comunicativas. </w:t>
            </w:r>
            <w:r w:rsidRPr="00534A68">
              <w:rPr>
                <w:color w:val="505050"/>
                <w:sz w:val="20"/>
                <w:szCs w:val="20"/>
                <w:lang w:val="en-US"/>
              </w:rPr>
              <w:t>(CCL2, CCL3, CP2, STEM1, STEM3, CD1, CD2, CD3, CPSAA4, CC3)</w:t>
            </w:r>
          </w:p>
        </w:tc>
      </w:tr>
      <w:tr w:rsidR="008E0267" w14:paraId="0B970586" w14:textId="77777777" w:rsidTr="008E0267">
        <w:trPr>
          <w:trHeight w:val="795"/>
        </w:trPr>
        <w:tc>
          <w:tcPr>
            <w:tcW w:w="395" w:type="dxa"/>
            <w:tcBorders>
              <w:top w:val="single" w:sz="8" w:space="0" w:color="E2E5FF"/>
              <w:left w:val="single" w:sz="8" w:space="0" w:color="E2E5FF"/>
              <w:bottom w:val="single" w:sz="8" w:space="0" w:color="E2E5FF"/>
              <w:right w:val="single" w:sz="8" w:space="0" w:color="E2E5FF"/>
            </w:tcBorders>
          </w:tcPr>
          <w:p w14:paraId="50322B14" w14:textId="77777777" w:rsidR="008E0267" w:rsidRPr="00534A68" w:rsidRDefault="008E0267" w:rsidP="00227728">
            <w:pPr>
              <w:spacing w:before="32"/>
              <w:rPr>
                <w:lang w:val="en-US"/>
              </w:rPr>
            </w:pPr>
            <w:r w:rsidRPr="00534A68">
              <w:rPr>
                <w:sz w:val="20"/>
                <w:szCs w:val="20"/>
                <w:lang w:val="en-US"/>
              </w:rPr>
              <w:t xml:space="preserve"> </w:t>
            </w:r>
          </w:p>
          <w:p w14:paraId="2FAB8AFD" w14:textId="77777777" w:rsidR="008E0267" w:rsidRDefault="008E0267" w:rsidP="00227728">
            <w:pPr>
              <w:jc w:val="center"/>
            </w:pPr>
            <w:r w:rsidRPr="05892135">
              <w:rPr>
                <w:color w:val="505050"/>
                <w:sz w:val="20"/>
                <w:szCs w:val="20"/>
              </w:rPr>
              <w:t>7.3</w:t>
            </w:r>
          </w:p>
        </w:tc>
        <w:tc>
          <w:tcPr>
            <w:tcW w:w="9385" w:type="dxa"/>
            <w:gridSpan w:val="2"/>
            <w:tcBorders>
              <w:top w:val="single" w:sz="8" w:space="0" w:color="E2E5FF"/>
              <w:left w:val="single" w:sz="8" w:space="0" w:color="E2E5FF"/>
              <w:bottom w:val="single" w:sz="8" w:space="0" w:color="E2E5FF"/>
              <w:right w:val="single" w:sz="8" w:space="0" w:color="E2E5FF"/>
            </w:tcBorders>
          </w:tcPr>
          <w:p w14:paraId="62FFD4E3" w14:textId="77777777" w:rsidR="008E0267" w:rsidRDefault="008E0267" w:rsidP="00227728">
            <w:pPr>
              <w:spacing w:before="147"/>
            </w:pPr>
            <w:r w:rsidRPr="05892135">
              <w:rPr>
                <w:color w:val="505050"/>
                <w:sz w:val="20"/>
                <w:szCs w:val="20"/>
              </w:rPr>
              <w:t>Establecer conexiones entre las obras leídas y diferentes aspectos de la actualidad comparándolas con otras experiencias culturales. (CCL2, CCL4, CD2, CCEC3.2)</w:t>
            </w:r>
          </w:p>
        </w:tc>
      </w:tr>
      <w:tr w:rsidR="008E0267" w14:paraId="379BD9CE" w14:textId="77777777" w:rsidTr="008E0267">
        <w:trPr>
          <w:trHeight w:val="1020"/>
        </w:trPr>
        <w:tc>
          <w:tcPr>
            <w:tcW w:w="395" w:type="dxa"/>
            <w:tcBorders>
              <w:top w:val="single" w:sz="8" w:space="0" w:color="E2E5FF"/>
              <w:left w:val="single" w:sz="8" w:space="0" w:color="E2E5FF"/>
              <w:bottom w:val="single" w:sz="8" w:space="0" w:color="E2E5FF"/>
              <w:right w:val="single" w:sz="8" w:space="0" w:color="E2E5FF"/>
            </w:tcBorders>
          </w:tcPr>
          <w:p w14:paraId="3BBB9F3A" w14:textId="77777777" w:rsidR="008E0267" w:rsidRDefault="008E0267" w:rsidP="00227728">
            <w:pPr>
              <w:spacing w:before="147"/>
            </w:pPr>
            <w:r w:rsidRPr="05892135">
              <w:rPr>
                <w:sz w:val="20"/>
                <w:szCs w:val="20"/>
              </w:rPr>
              <w:t xml:space="preserve"> </w:t>
            </w:r>
          </w:p>
          <w:p w14:paraId="27D83ABB" w14:textId="77777777" w:rsidR="008E0267" w:rsidRDefault="008E0267" w:rsidP="00227728">
            <w:pPr>
              <w:jc w:val="center"/>
            </w:pPr>
            <w:r w:rsidRPr="05892135">
              <w:rPr>
                <w:color w:val="505050"/>
                <w:sz w:val="20"/>
                <w:szCs w:val="20"/>
              </w:rPr>
              <w:t>8.1</w:t>
            </w:r>
          </w:p>
        </w:tc>
        <w:tc>
          <w:tcPr>
            <w:tcW w:w="9385" w:type="dxa"/>
            <w:gridSpan w:val="2"/>
            <w:tcBorders>
              <w:top w:val="single" w:sz="8" w:space="0" w:color="E2E5FF"/>
              <w:left w:val="single" w:sz="8" w:space="0" w:color="E2E5FF"/>
              <w:bottom w:val="single" w:sz="8" w:space="0" w:color="E2E5FF"/>
              <w:right w:val="single" w:sz="8" w:space="0" w:color="E2E5FF"/>
            </w:tcBorders>
          </w:tcPr>
          <w:p w14:paraId="2D51D66D" w14:textId="77777777" w:rsidR="008E0267" w:rsidRDefault="008E0267" w:rsidP="00227728">
            <w:pPr>
              <w:spacing w:before="147"/>
            </w:pPr>
            <w:r w:rsidRPr="05892135">
              <w:rPr>
                <w:color w:val="505050"/>
                <w:sz w:val="20"/>
                <w:szCs w:val="20"/>
              </w:rPr>
              <w:t>Explicar y argumentar la interpretación de las obras literarias leídas a partir del análisis de las relaciones internas de sus elementos constitutivos con el sentido de la obra y de las relaciones externas del texto con su contexto sociohistórico y con la tradición literaria y con la actualidad, utilizando un metalenguaje específico e incorporando juicios de valor vinculados a la apreciación estética de las obras. (CCL1, CCL4, STEM2, CD3, CPSAA4, CC1, CCEC2, CCEC3.1)</w:t>
            </w:r>
          </w:p>
        </w:tc>
      </w:tr>
      <w:tr w:rsidR="008E0267" w14:paraId="50EE49BD" w14:textId="77777777" w:rsidTr="008E0267">
        <w:trPr>
          <w:trHeight w:val="555"/>
        </w:trPr>
        <w:tc>
          <w:tcPr>
            <w:tcW w:w="395" w:type="dxa"/>
            <w:tcBorders>
              <w:top w:val="single" w:sz="8" w:space="0" w:color="E2E5FF"/>
              <w:left w:val="single" w:sz="8" w:space="0" w:color="E2E5FF"/>
              <w:bottom w:val="single" w:sz="8" w:space="0" w:color="E2E5FF"/>
              <w:right w:val="single" w:sz="8" w:space="0" w:color="E2E5FF"/>
            </w:tcBorders>
          </w:tcPr>
          <w:p w14:paraId="70FF953D" w14:textId="77777777" w:rsidR="008E0267" w:rsidRDefault="008E0267" w:rsidP="00227728">
            <w:pPr>
              <w:spacing w:before="147"/>
              <w:jc w:val="center"/>
            </w:pPr>
            <w:r w:rsidRPr="05892135">
              <w:rPr>
                <w:color w:val="505050"/>
                <w:sz w:val="20"/>
                <w:szCs w:val="20"/>
              </w:rPr>
              <w:t>8.2</w:t>
            </w:r>
          </w:p>
        </w:tc>
        <w:tc>
          <w:tcPr>
            <w:tcW w:w="9385" w:type="dxa"/>
            <w:gridSpan w:val="2"/>
            <w:tcBorders>
              <w:top w:val="single" w:sz="8" w:space="0" w:color="E2E5FF"/>
              <w:left w:val="single" w:sz="8" w:space="0" w:color="E2E5FF"/>
              <w:bottom w:val="single" w:sz="8" w:space="0" w:color="E2E5FF"/>
              <w:right w:val="single" w:sz="8" w:space="0" w:color="E2E5FF"/>
            </w:tcBorders>
          </w:tcPr>
          <w:p w14:paraId="180D4A76" w14:textId="77777777" w:rsidR="008E0267" w:rsidRDefault="008E0267" w:rsidP="00227728">
            <w:pPr>
              <w:spacing w:before="147"/>
            </w:pPr>
            <w:r w:rsidRPr="05892135">
              <w:rPr>
                <w:color w:val="505050"/>
                <w:sz w:val="20"/>
                <w:szCs w:val="20"/>
              </w:rPr>
              <w:t>Desarrollar proyectos de investigación que se concreten en una exposición oral, un ensayo o una presentación multimodal en diferentes soportes, estableciendo</w:t>
            </w:r>
          </w:p>
        </w:tc>
      </w:tr>
    </w:tbl>
    <w:p w14:paraId="608FAC54" w14:textId="77777777" w:rsidR="008E0267" w:rsidRDefault="008E0267" w:rsidP="008E0267"/>
    <w:tbl>
      <w:tblPr>
        <w:tblStyle w:val="Tablaconcuadrcula"/>
        <w:tblW w:w="9800" w:type="dxa"/>
        <w:tblInd w:w="120" w:type="dxa"/>
        <w:tblLayout w:type="fixed"/>
        <w:tblLook w:val="01E0" w:firstRow="1" w:lastRow="1" w:firstColumn="1" w:lastColumn="1" w:noHBand="0" w:noVBand="0"/>
      </w:tblPr>
      <w:tblGrid>
        <w:gridCol w:w="236"/>
        <w:gridCol w:w="159"/>
        <w:gridCol w:w="9385"/>
        <w:gridCol w:w="20"/>
      </w:tblGrid>
      <w:tr w:rsidR="008E0267" w:rsidRPr="00A62E94" w14:paraId="6496151C" w14:textId="77777777" w:rsidTr="008E0267">
        <w:trPr>
          <w:gridAfter w:val="1"/>
          <w:wAfter w:w="20" w:type="dxa"/>
          <w:trHeight w:val="1020"/>
        </w:trPr>
        <w:tc>
          <w:tcPr>
            <w:tcW w:w="395" w:type="dxa"/>
            <w:gridSpan w:val="2"/>
            <w:tcBorders>
              <w:top w:val="single" w:sz="8" w:space="0" w:color="E2E5FF"/>
              <w:left w:val="single" w:sz="8" w:space="0" w:color="E2E5FF"/>
              <w:bottom w:val="single" w:sz="8" w:space="0" w:color="E2E5FF"/>
              <w:right w:val="single" w:sz="8" w:space="0" w:color="E2E5FF"/>
            </w:tcBorders>
          </w:tcPr>
          <w:p w14:paraId="02D2F619" w14:textId="77777777" w:rsidR="008E0267" w:rsidRDefault="008E0267" w:rsidP="00227728">
            <w:r w:rsidRPr="05892135">
              <w:rPr>
                <w:rFonts w:ascii="Times New Roman" w:eastAsia="Times New Roman" w:hAnsi="Times New Roman" w:cs="Times New Roman"/>
                <w:sz w:val="20"/>
                <w:szCs w:val="20"/>
              </w:rPr>
              <w:t xml:space="preserve"> </w:t>
            </w:r>
          </w:p>
        </w:tc>
        <w:tc>
          <w:tcPr>
            <w:tcW w:w="9385" w:type="dxa"/>
            <w:tcBorders>
              <w:top w:val="single" w:sz="8" w:space="0" w:color="E2E5FF"/>
              <w:left w:val="single" w:sz="8" w:space="0" w:color="E2E5FF"/>
              <w:bottom w:val="single" w:sz="8" w:space="0" w:color="E2E5FF"/>
              <w:right w:val="single" w:sz="8" w:space="0" w:color="E2E5FF"/>
            </w:tcBorders>
          </w:tcPr>
          <w:p w14:paraId="7237DFEA" w14:textId="77777777" w:rsidR="008E0267" w:rsidRPr="00534A68" w:rsidRDefault="008E0267" w:rsidP="00227728">
            <w:pPr>
              <w:spacing w:before="147"/>
              <w:rPr>
                <w:lang w:val="en-US"/>
              </w:rPr>
            </w:pPr>
            <w:r w:rsidRPr="05892135">
              <w:rPr>
                <w:color w:val="505050"/>
                <w:sz w:val="20"/>
                <w:szCs w:val="20"/>
              </w:rPr>
              <w:t xml:space="preserve">vínculos argumentados entre las obras de la literatura española o hispánica del último cuarto del siglo XIX y de los siglos XX y XXI objeto de lectura guiada y otros textos y manifestaciones artísticas de ayer y de hoy, en función de temas, tópicos, estructuras, lenguaje, recursos expresivos y valores éticos y estéticos, y explicitando la implicación y la respuesta personal del lector en la lectura. </w:t>
            </w:r>
            <w:r w:rsidRPr="00534A68">
              <w:rPr>
                <w:color w:val="505050"/>
                <w:sz w:val="20"/>
                <w:szCs w:val="20"/>
                <w:lang w:val="en-US"/>
              </w:rPr>
              <w:t>(CCL1, CCL2, CCL4, STEM2, CD2, CD3, CPSAA4, CC1, CCEC1, CCEC2, CCE3.1)</w:t>
            </w:r>
          </w:p>
        </w:tc>
      </w:tr>
      <w:tr w:rsidR="008E0267" w14:paraId="16CACF8A" w14:textId="77777777" w:rsidTr="008E0267">
        <w:trPr>
          <w:trHeight w:val="705"/>
        </w:trPr>
        <w:tc>
          <w:tcPr>
            <w:tcW w:w="9795" w:type="dxa"/>
            <w:gridSpan w:val="4"/>
            <w:tcBorders>
              <w:top w:val="nil"/>
              <w:left w:val="nil"/>
              <w:bottom w:val="nil"/>
              <w:right w:val="nil"/>
            </w:tcBorders>
          </w:tcPr>
          <w:p w14:paraId="236C8F86" w14:textId="7DA43F80" w:rsidR="008E0267" w:rsidRDefault="008E0267" w:rsidP="00227728">
            <w:pPr>
              <w:spacing w:before="142"/>
              <w:rPr>
                <w:rFonts w:eastAsia="Arial"/>
                <w:color w:val="000000" w:themeColor="text1"/>
              </w:rPr>
            </w:pPr>
            <w:r w:rsidRPr="00534A68">
              <w:rPr>
                <w:rFonts w:eastAsia="Arial"/>
                <w:sz w:val="20"/>
                <w:szCs w:val="20"/>
                <w:lang w:val="en-US"/>
              </w:rPr>
              <w:t xml:space="preserve"> </w:t>
            </w:r>
            <w:r w:rsidRPr="05892135">
              <w:rPr>
                <w:rFonts w:eastAsia="Arial"/>
                <w:color w:val="000000" w:themeColor="text1"/>
              </w:rPr>
              <w:t>Saberes</w:t>
            </w:r>
          </w:p>
        </w:tc>
      </w:tr>
      <w:tr w:rsidR="008E0267" w14:paraId="4D675A9C" w14:textId="77777777" w:rsidTr="008E0267">
        <w:trPr>
          <w:trHeight w:val="795"/>
        </w:trPr>
        <w:tc>
          <w:tcPr>
            <w:tcW w:w="236" w:type="dxa"/>
            <w:tcBorders>
              <w:top w:val="nil"/>
              <w:left w:val="single" w:sz="8" w:space="0" w:color="E2E5FF"/>
              <w:bottom w:val="single" w:sz="8" w:space="0" w:color="E2E5FF"/>
              <w:right w:val="single" w:sz="8" w:space="0" w:color="E2E5FF"/>
            </w:tcBorders>
          </w:tcPr>
          <w:p w14:paraId="7D889C06" w14:textId="77777777" w:rsidR="008E0267" w:rsidRDefault="008E0267" w:rsidP="00227728">
            <w:r w:rsidRPr="05892135">
              <w:rPr>
                <w:rFonts w:ascii="Times New Roman" w:eastAsia="Times New Roman" w:hAnsi="Times New Roman" w:cs="Times New Roman"/>
                <w:sz w:val="20"/>
                <w:szCs w:val="20"/>
              </w:rPr>
              <w:t xml:space="preserve"> </w:t>
            </w:r>
          </w:p>
        </w:tc>
        <w:tc>
          <w:tcPr>
            <w:tcW w:w="9559" w:type="dxa"/>
            <w:gridSpan w:val="3"/>
            <w:tcBorders>
              <w:top w:val="nil"/>
              <w:left w:val="single" w:sz="8" w:space="0" w:color="E2E5FF"/>
              <w:bottom w:val="single" w:sz="8" w:space="0" w:color="E2E5FF"/>
              <w:right w:val="single" w:sz="8" w:space="0" w:color="E2E5FF"/>
            </w:tcBorders>
          </w:tcPr>
          <w:p w14:paraId="7CD68989" w14:textId="77777777" w:rsidR="008E0267" w:rsidRDefault="008E0267" w:rsidP="00227728">
            <w:pPr>
              <w:spacing w:before="149"/>
            </w:pPr>
            <w:r w:rsidRPr="05892135">
              <w:rPr>
                <w:color w:val="505050"/>
                <w:sz w:val="20"/>
                <w:szCs w:val="20"/>
              </w:rPr>
              <w:t>Movilización de la experiencia personal, lectora y cultural para establecer vínculos entre la obra leída y aspectos de la actualidad y otras manifestaciones literarias o artísticas.</w:t>
            </w:r>
          </w:p>
        </w:tc>
      </w:tr>
      <w:tr w:rsidR="008E0267" w14:paraId="7116B341" w14:textId="77777777" w:rsidTr="008E0267">
        <w:trPr>
          <w:trHeight w:val="795"/>
        </w:trPr>
        <w:tc>
          <w:tcPr>
            <w:tcW w:w="236" w:type="dxa"/>
            <w:tcBorders>
              <w:top w:val="single" w:sz="8" w:space="0" w:color="E2E5FF"/>
              <w:left w:val="single" w:sz="8" w:space="0" w:color="E2E5FF"/>
              <w:bottom w:val="single" w:sz="8" w:space="0" w:color="E2E5FF"/>
              <w:right w:val="single" w:sz="8" w:space="0" w:color="E2E5FF"/>
            </w:tcBorders>
          </w:tcPr>
          <w:p w14:paraId="110BE6AB" w14:textId="77777777" w:rsidR="008E0267" w:rsidRDefault="008E0267" w:rsidP="00227728">
            <w:r w:rsidRPr="05892135">
              <w:rPr>
                <w:rFonts w:ascii="Times New Roman" w:eastAsia="Times New Roman" w:hAnsi="Times New Roman" w:cs="Times New Roman"/>
                <w:sz w:val="20"/>
                <w:szCs w:val="20"/>
              </w:rPr>
              <w:t xml:space="preserve"> </w:t>
            </w:r>
          </w:p>
        </w:tc>
        <w:tc>
          <w:tcPr>
            <w:tcW w:w="9559" w:type="dxa"/>
            <w:gridSpan w:val="3"/>
            <w:tcBorders>
              <w:top w:val="single" w:sz="8" w:space="0" w:color="E2E5FF"/>
              <w:left w:val="single" w:sz="8" w:space="0" w:color="E2E5FF"/>
              <w:bottom w:val="single" w:sz="8" w:space="0" w:color="E2E5FF"/>
              <w:right w:val="single" w:sz="8" w:space="0" w:color="E2E5FF"/>
            </w:tcBorders>
          </w:tcPr>
          <w:p w14:paraId="109CF95A" w14:textId="77777777" w:rsidR="008E0267" w:rsidRDefault="008E0267" w:rsidP="00227728">
            <w:pPr>
              <w:spacing w:before="147"/>
            </w:pPr>
            <w:r w:rsidRPr="05892135">
              <w:rPr>
                <w:color w:val="505050"/>
                <w:sz w:val="20"/>
                <w:szCs w:val="20"/>
              </w:rPr>
              <w:t>Comprensión lectora: sentido global del texto y relación entre sus partes. La intención del emisor. Detección de los usos discriminatorios del lenguaje verbal e icónico. Valoración de la forma y el contenido del texto.</w:t>
            </w:r>
          </w:p>
        </w:tc>
      </w:tr>
      <w:tr w:rsidR="008E0267" w14:paraId="5BFD7B52" w14:textId="77777777" w:rsidTr="008E0267">
        <w:trPr>
          <w:trHeight w:val="555"/>
        </w:trPr>
        <w:tc>
          <w:tcPr>
            <w:tcW w:w="236" w:type="dxa"/>
            <w:tcBorders>
              <w:top w:val="single" w:sz="8" w:space="0" w:color="E2E5FF"/>
              <w:left w:val="single" w:sz="8" w:space="0" w:color="E2E5FF"/>
              <w:bottom w:val="single" w:sz="8" w:space="0" w:color="E2E5FF"/>
              <w:right w:val="single" w:sz="8" w:space="0" w:color="E2E5FF"/>
            </w:tcBorders>
          </w:tcPr>
          <w:p w14:paraId="0EE7C259" w14:textId="77777777" w:rsidR="008E0267" w:rsidRDefault="008E0267" w:rsidP="00227728">
            <w:r w:rsidRPr="05892135">
              <w:rPr>
                <w:rFonts w:ascii="Times New Roman" w:eastAsia="Times New Roman" w:hAnsi="Times New Roman" w:cs="Times New Roman"/>
                <w:sz w:val="20"/>
                <w:szCs w:val="20"/>
              </w:rPr>
              <w:t xml:space="preserve"> </w:t>
            </w:r>
          </w:p>
        </w:tc>
        <w:tc>
          <w:tcPr>
            <w:tcW w:w="9559" w:type="dxa"/>
            <w:gridSpan w:val="3"/>
            <w:tcBorders>
              <w:top w:val="single" w:sz="8" w:space="0" w:color="E2E5FF"/>
              <w:left w:val="single" w:sz="8" w:space="0" w:color="E2E5FF"/>
              <w:bottom w:val="single" w:sz="8" w:space="0" w:color="E2E5FF"/>
              <w:right w:val="single" w:sz="8" w:space="0" w:color="E2E5FF"/>
            </w:tcBorders>
          </w:tcPr>
          <w:p w14:paraId="6C177C03" w14:textId="77777777" w:rsidR="008E0267" w:rsidRDefault="008E0267" w:rsidP="00227728">
            <w:pPr>
              <w:spacing w:before="147"/>
            </w:pPr>
            <w:r w:rsidRPr="05892135">
              <w:rPr>
                <w:color w:val="505050"/>
                <w:sz w:val="20"/>
                <w:szCs w:val="20"/>
              </w:rPr>
              <w:t>Estrategias avanzadas de la reflexión interlingüística.</w:t>
            </w:r>
          </w:p>
        </w:tc>
      </w:tr>
      <w:tr w:rsidR="008E0267" w14:paraId="4A248919" w14:textId="77777777" w:rsidTr="008E0267">
        <w:trPr>
          <w:trHeight w:val="555"/>
        </w:trPr>
        <w:tc>
          <w:tcPr>
            <w:tcW w:w="236" w:type="dxa"/>
            <w:tcBorders>
              <w:top w:val="single" w:sz="8" w:space="0" w:color="E2E5FF"/>
              <w:left w:val="single" w:sz="8" w:space="0" w:color="E2E5FF"/>
              <w:bottom w:val="single" w:sz="8" w:space="0" w:color="E2E5FF"/>
              <w:right w:val="single" w:sz="8" w:space="0" w:color="E2E5FF"/>
            </w:tcBorders>
          </w:tcPr>
          <w:p w14:paraId="2670D8ED" w14:textId="77777777" w:rsidR="008E0267" w:rsidRDefault="008E0267" w:rsidP="00227728">
            <w:r w:rsidRPr="05892135">
              <w:rPr>
                <w:rFonts w:ascii="Times New Roman" w:eastAsia="Times New Roman" w:hAnsi="Times New Roman" w:cs="Times New Roman"/>
                <w:sz w:val="20"/>
                <w:szCs w:val="20"/>
              </w:rPr>
              <w:lastRenderedPageBreak/>
              <w:t xml:space="preserve"> </w:t>
            </w:r>
          </w:p>
        </w:tc>
        <w:tc>
          <w:tcPr>
            <w:tcW w:w="9559" w:type="dxa"/>
            <w:gridSpan w:val="3"/>
            <w:tcBorders>
              <w:top w:val="single" w:sz="8" w:space="0" w:color="E2E5FF"/>
              <w:left w:val="single" w:sz="8" w:space="0" w:color="E2E5FF"/>
              <w:bottom w:val="single" w:sz="8" w:space="0" w:color="E2E5FF"/>
              <w:right w:val="single" w:sz="8" w:space="0" w:color="E2E5FF"/>
            </w:tcBorders>
          </w:tcPr>
          <w:p w14:paraId="523EB14C" w14:textId="77777777" w:rsidR="008E0267" w:rsidRDefault="008E0267" w:rsidP="00227728">
            <w:pPr>
              <w:spacing w:before="147"/>
            </w:pPr>
            <w:r w:rsidRPr="05892135">
              <w:rPr>
                <w:color w:val="505050"/>
                <w:sz w:val="20"/>
                <w:szCs w:val="20"/>
              </w:rPr>
              <w:t>Utilización de la información sociohistórica, cultural y artística para interpretar las obras y comprender su lugar en la tradición literaria.</w:t>
            </w:r>
          </w:p>
        </w:tc>
      </w:tr>
      <w:tr w:rsidR="008E0267" w14:paraId="1A792446" w14:textId="77777777" w:rsidTr="008E0267">
        <w:trPr>
          <w:trHeight w:val="555"/>
        </w:trPr>
        <w:tc>
          <w:tcPr>
            <w:tcW w:w="236" w:type="dxa"/>
            <w:tcBorders>
              <w:top w:val="single" w:sz="8" w:space="0" w:color="E2E5FF"/>
              <w:left w:val="single" w:sz="8" w:space="0" w:color="E2E5FF"/>
              <w:bottom w:val="single" w:sz="8" w:space="0" w:color="E2E5FF"/>
              <w:right w:val="single" w:sz="8" w:space="0" w:color="E2E5FF"/>
            </w:tcBorders>
          </w:tcPr>
          <w:p w14:paraId="76AC71C6" w14:textId="77777777" w:rsidR="008E0267" w:rsidRDefault="008E0267" w:rsidP="00227728">
            <w:r w:rsidRPr="05892135">
              <w:rPr>
                <w:rFonts w:ascii="Times New Roman" w:eastAsia="Times New Roman" w:hAnsi="Times New Roman" w:cs="Times New Roman"/>
                <w:sz w:val="20"/>
                <w:szCs w:val="20"/>
              </w:rPr>
              <w:t xml:space="preserve"> </w:t>
            </w:r>
          </w:p>
        </w:tc>
        <w:tc>
          <w:tcPr>
            <w:tcW w:w="9559" w:type="dxa"/>
            <w:gridSpan w:val="3"/>
            <w:tcBorders>
              <w:top w:val="single" w:sz="8" w:space="0" w:color="E2E5FF"/>
              <w:left w:val="single" w:sz="8" w:space="0" w:color="E2E5FF"/>
              <w:bottom w:val="single" w:sz="8" w:space="0" w:color="E2E5FF"/>
              <w:right w:val="single" w:sz="8" w:space="0" w:color="E2E5FF"/>
            </w:tcBorders>
          </w:tcPr>
          <w:p w14:paraId="5095B622" w14:textId="77777777" w:rsidR="008E0267" w:rsidRDefault="008E0267" w:rsidP="00227728">
            <w:pPr>
              <w:spacing w:before="147"/>
            </w:pPr>
            <w:r w:rsidRPr="05892135">
              <w:rPr>
                <w:color w:val="505050"/>
                <w:sz w:val="20"/>
                <w:szCs w:val="20"/>
              </w:rPr>
              <w:t>Vínculos intertextuales entre obras y otras manifestaciones artísticas en función de temas, tópicos, estructuras y lenguajes. Elementos de continuidad y ruptura.</w:t>
            </w:r>
          </w:p>
        </w:tc>
      </w:tr>
      <w:tr w:rsidR="008E0267" w14:paraId="0777CAE7" w14:textId="77777777" w:rsidTr="008E0267">
        <w:trPr>
          <w:trHeight w:val="555"/>
        </w:trPr>
        <w:tc>
          <w:tcPr>
            <w:tcW w:w="236" w:type="dxa"/>
            <w:tcBorders>
              <w:top w:val="single" w:sz="8" w:space="0" w:color="E2E5FF"/>
              <w:left w:val="single" w:sz="8" w:space="0" w:color="E2E5FF"/>
              <w:bottom w:val="single" w:sz="8" w:space="0" w:color="E2E5FF"/>
              <w:right w:val="single" w:sz="8" w:space="0" w:color="E2E5FF"/>
            </w:tcBorders>
          </w:tcPr>
          <w:p w14:paraId="347156D0" w14:textId="77777777" w:rsidR="008E0267" w:rsidRDefault="008E0267" w:rsidP="00227728">
            <w:r w:rsidRPr="05892135">
              <w:rPr>
                <w:rFonts w:ascii="Times New Roman" w:eastAsia="Times New Roman" w:hAnsi="Times New Roman" w:cs="Times New Roman"/>
                <w:sz w:val="20"/>
                <w:szCs w:val="20"/>
              </w:rPr>
              <w:t xml:space="preserve"> </w:t>
            </w:r>
          </w:p>
        </w:tc>
        <w:tc>
          <w:tcPr>
            <w:tcW w:w="9559" w:type="dxa"/>
            <w:gridSpan w:val="3"/>
            <w:tcBorders>
              <w:top w:val="single" w:sz="8" w:space="0" w:color="E2E5FF"/>
              <w:left w:val="single" w:sz="8" w:space="0" w:color="E2E5FF"/>
              <w:bottom w:val="single" w:sz="8" w:space="0" w:color="E2E5FF"/>
              <w:right w:val="single" w:sz="8" w:space="0" w:color="E2E5FF"/>
            </w:tcBorders>
          </w:tcPr>
          <w:p w14:paraId="7B1C4B0A" w14:textId="77777777" w:rsidR="008E0267" w:rsidRDefault="008E0267" w:rsidP="00227728">
            <w:pPr>
              <w:spacing w:before="147"/>
            </w:pPr>
            <w:r w:rsidRPr="05892135">
              <w:rPr>
                <w:color w:val="505050"/>
                <w:sz w:val="20"/>
                <w:szCs w:val="20"/>
              </w:rPr>
              <w:t>Producción escrita. Proceso de elaboración: planificación, redacción, revisión y edición en diferentes soportes.</w:t>
            </w:r>
          </w:p>
        </w:tc>
      </w:tr>
      <w:tr w:rsidR="008E0267" w14:paraId="6DFB966C" w14:textId="77777777" w:rsidTr="008E0267">
        <w:trPr>
          <w:trHeight w:val="555"/>
        </w:trPr>
        <w:tc>
          <w:tcPr>
            <w:tcW w:w="236" w:type="dxa"/>
            <w:tcBorders>
              <w:top w:val="single" w:sz="8" w:space="0" w:color="E2E5FF"/>
              <w:left w:val="single" w:sz="8" w:space="0" w:color="E2E5FF"/>
              <w:bottom w:val="single" w:sz="8" w:space="0" w:color="E2E5FF"/>
              <w:right w:val="single" w:sz="8" w:space="0" w:color="E2E5FF"/>
            </w:tcBorders>
          </w:tcPr>
          <w:p w14:paraId="19AFB498" w14:textId="77777777" w:rsidR="008E0267" w:rsidRDefault="008E0267" w:rsidP="00227728">
            <w:r w:rsidRPr="05892135">
              <w:rPr>
                <w:rFonts w:ascii="Times New Roman" w:eastAsia="Times New Roman" w:hAnsi="Times New Roman" w:cs="Times New Roman"/>
                <w:sz w:val="20"/>
                <w:szCs w:val="20"/>
              </w:rPr>
              <w:t xml:space="preserve"> </w:t>
            </w:r>
          </w:p>
        </w:tc>
        <w:tc>
          <w:tcPr>
            <w:tcW w:w="9559" w:type="dxa"/>
            <w:gridSpan w:val="3"/>
            <w:tcBorders>
              <w:top w:val="single" w:sz="8" w:space="0" w:color="E2E5FF"/>
              <w:left w:val="single" w:sz="8" w:space="0" w:color="E2E5FF"/>
              <w:bottom w:val="single" w:sz="8" w:space="0" w:color="E2E5FF"/>
              <w:right w:val="single" w:sz="8" w:space="0" w:color="E2E5FF"/>
            </w:tcBorders>
          </w:tcPr>
          <w:p w14:paraId="04AFF94C" w14:textId="77777777" w:rsidR="008E0267" w:rsidRDefault="008E0267" w:rsidP="00227728">
            <w:pPr>
              <w:spacing w:before="147"/>
            </w:pPr>
            <w:r w:rsidRPr="05892135">
              <w:rPr>
                <w:color w:val="505050"/>
                <w:sz w:val="20"/>
                <w:szCs w:val="20"/>
              </w:rPr>
              <w:t>Análisis de los elementos constitutivos del género literario y su relación con el sentido de la obra. Efectos en la recepción de sus recursos expresivos.</w:t>
            </w:r>
          </w:p>
        </w:tc>
      </w:tr>
      <w:tr w:rsidR="008E0267" w14:paraId="46CD6403" w14:textId="77777777" w:rsidTr="008E0267">
        <w:trPr>
          <w:trHeight w:val="795"/>
        </w:trPr>
        <w:tc>
          <w:tcPr>
            <w:tcW w:w="236" w:type="dxa"/>
            <w:tcBorders>
              <w:top w:val="single" w:sz="8" w:space="0" w:color="E2E5FF"/>
              <w:left w:val="single" w:sz="8" w:space="0" w:color="E2E5FF"/>
              <w:bottom w:val="single" w:sz="8" w:space="0" w:color="E2E5FF"/>
              <w:right w:val="single" w:sz="8" w:space="0" w:color="E2E5FF"/>
            </w:tcBorders>
          </w:tcPr>
          <w:p w14:paraId="67C6A7D1" w14:textId="77777777" w:rsidR="008E0267" w:rsidRDefault="008E0267" w:rsidP="00227728">
            <w:r w:rsidRPr="05892135">
              <w:rPr>
                <w:rFonts w:ascii="Times New Roman" w:eastAsia="Times New Roman" w:hAnsi="Times New Roman" w:cs="Times New Roman"/>
                <w:sz w:val="20"/>
                <w:szCs w:val="20"/>
              </w:rPr>
              <w:t xml:space="preserve"> </w:t>
            </w:r>
          </w:p>
        </w:tc>
        <w:tc>
          <w:tcPr>
            <w:tcW w:w="9559" w:type="dxa"/>
            <w:gridSpan w:val="3"/>
            <w:tcBorders>
              <w:top w:val="single" w:sz="8" w:space="0" w:color="E2E5FF"/>
              <w:left w:val="single" w:sz="8" w:space="0" w:color="E2E5FF"/>
              <w:bottom w:val="single" w:sz="8" w:space="0" w:color="E2E5FF"/>
              <w:right w:val="single" w:sz="8" w:space="0" w:color="E2E5FF"/>
            </w:tcBorders>
          </w:tcPr>
          <w:p w14:paraId="4B20DD0F" w14:textId="77777777" w:rsidR="008E0267" w:rsidRDefault="008E0267" w:rsidP="00227728">
            <w:pPr>
              <w:spacing w:before="147"/>
            </w:pPr>
            <w:r w:rsidRPr="05892135">
              <w:rPr>
                <w:color w:val="505050"/>
                <w:sz w:val="20"/>
                <w:szCs w:val="20"/>
              </w:rPr>
              <w:t>Elaboración de proyectos de investigación sobre temas, obras o autores de la literatura de 1875 hasta nuestros días, para la planificación y producción de una exposición oral, un ensayo o una presentación multimodal.</w:t>
            </w:r>
          </w:p>
        </w:tc>
      </w:tr>
      <w:tr w:rsidR="008E0267" w14:paraId="73D32BB5" w14:textId="77777777" w:rsidTr="008E0267">
        <w:trPr>
          <w:trHeight w:val="555"/>
        </w:trPr>
        <w:tc>
          <w:tcPr>
            <w:tcW w:w="236" w:type="dxa"/>
            <w:tcBorders>
              <w:top w:val="single" w:sz="8" w:space="0" w:color="E2E5FF"/>
              <w:left w:val="single" w:sz="8" w:space="0" w:color="E2E5FF"/>
              <w:bottom w:val="single" w:sz="8" w:space="0" w:color="E2E5FF"/>
              <w:right w:val="single" w:sz="8" w:space="0" w:color="E2E5FF"/>
            </w:tcBorders>
          </w:tcPr>
          <w:p w14:paraId="50829F94" w14:textId="77777777" w:rsidR="008E0267" w:rsidRDefault="008E0267" w:rsidP="00227728">
            <w:r w:rsidRPr="05892135">
              <w:rPr>
                <w:rFonts w:ascii="Times New Roman" w:eastAsia="Times New Roman" w:hAnsi="Times New Roman" w:cs="Times New Roman"/>
                <w:sz w:val="20"/>
                <w:szCs w:val="20"/>
              </w:rPr>
              <w:t xml:space="preserve"> </w:t>
            </w:r>
          </w:p>
        </w:tc>
        <w:tc>
          <w:tcPr>
            <w:tcW w:w="9559" w:type="dxa"/>
            <w:gridSpan w:val="3"/>
            <w:tcBorders>
              <w:top w:val="single" w:sz="8" w:space="0" w:color="E2E5FF"/>
              <w:left w:val="single" w:sz="8" w:space="0" w:color="E2E5FF"/>
              <w:bottom w:val="single" w:sz="8" w:space="0" w:color="E2E5FF"/>
              <w:right w:val="single" w:sz="8" w:space="0" w:color="E2E5FF"/>
            </w:tcBorders>
          </w:tcPr>
          <w:p w14:paraId="3E30DE76" w14:textId="77777777" w:rsidR="008E0267" w:rsidRDefault="008E0267" w:rsidP="00227728">
            <w:pPr>
              <w:spacing w:before="147"/>
            </w:pPr>
            <w:r w:rsidRPr="05892135">
              <w:rPr>
                <w:color w:val="505050"/>
                <w:sz w:val="20"/>
                <w:szCs w:val="20"/>
              </w:rPr>
              <w:t xml:space="preserve">Construcción compartida de </w:t>
            </w:r>
            <w:proofErr w:type="spellStart"/>
            <w:r w:rsidRPr="05892135">
              <w:rPr>
                <w:color w:val="505050"/>
                <w:sz w:val="20"/>
                <w:szCs w:val="20"/>
              </w:rPr>
              <w:t>Ia</w:t>
            </w:r>
            <w:proofErr w:type="spellEnd"/>
            <w:r w:rsidRPr="05892135">
              <w:rPr>
                <w:color w:val="505050"/>
                <w:sz w:val="20"/>
                <w:szCs w:val="20"/>
              </w:rPr>
              <w:t xml:space="preserve"> interpretación de las obras a través de discusiones o conversaciones literarias.</w:t>
            </w:r>
          </w:p>
        </w:tc>
      </w:tr>
      <w:tr w:rsidR="008E0267" w14:paraId="0D12C4C5" w14:textId="77777777" w:rsidTr="008E0267">
        <w:trPr>
          <w:trHeight w:val="555"/>
        </w:trPr>
        <w:tc>
          <w:tcPr>
            <w:tcW w:w="236" w:type="dxa"/>
            <w:tcBorders>
              <w:top w:val="single" w:sz="8" w:space="0" w:color="E2E5FF"/>
              <w:left w:val="single" w:sz="8" w:space="0" w:color="E2E5FF"/>
              <w:bottom w:val="single" w:sz="8" w:space="0" w:color="E2E5FF"/>
              <w:right w:val="single" w:sz="8" w:space="0" w:color="E2E5FF"/>
            </w:tcBorders>
          </w:tcPr>
          <w:p w14:paraId="0740AC9A" w14:textId="77777777" w:rsidR="008E0267" w:rsidRDefault="008E0267" w:rsidP="00227728">
            <w:r w:rsidRPr="05892135">
              <w:rPr>
                <w:rFonts w:ascii="Times New Roman" w:eastAsia="Times New Roman" w:hAnsi="Times New Roman" w:cs="Times New Roman"/>
                <w:sz w:val="20"/>
                <w:szCs w:val="20"/>
              </w:rPr>
              <w:t xml:space="preserve"> </w:t>
            </w:r>
          </w:p>
        </w:tc>
        <w:tc>
          <w:tcPr>
            <w:tcW w:w="9559" w:type="dxa"/>
            <w:gridSpan w:val="3"/>
            <w:tcBorders>
              <w:top w:val="single" w:sz="8" w:space="0" w:color="E2E5FF"/>
              <w:left w:val="single" w:sz="8" w:space="0" w:color="E2E5FF"/>
              <w:bottom w:val="single" w:sz="8" w:space="0" w:color="E2E5FF"/>
              <w:right w:val="single" w:sz="8" w:space="0" w:color="E2E5FF"/>
            </w:tcBorders>
          </w:tcPr>
          <w:p w14:paraId="572A4E82" w14:textId="77777777" w:rsidR="008E0267" w:rsidRDefault="008E0267" w:rsidP="00227728">
            <w:pPr>
              <w:spacing w:before="147"/>
            </w:pPr>
            <w:r w:rsidRPr="05892135">
              <w:rPr>
                <w:color w:val="505050"/>
                <w:sz w:val="20"/>
                <w:szCs w:val="20"/>
              </w:rPr>
              <w:t>Géneros discursivos propios del ámbito educativo. Los textos académicos complejos.</w:t>
            </w:r>
          </w:p>
        </w:tc>
      </w:tr>
    </w:tbl>
    <w:p w14:paraId="18CF4AB9" w14:textId="2125068A" w:rsidR="008E0267" w:rsidRPr="008E0267" w:rsidRDefault="008E0267" w:rsidP="008E0267">
      <w:pPr>
        <w:ind w:left="-20" w:right="-20"/>
      </w:pPr>
      <w:r w:rsidRPr="05892135">
        <w:rPr>
          <w:rFonts w:eastAsia="Arial"/>
          <w:sz w:val="20"/>
          <w:szCs w:val="20"/>
        </w:rPr>
        <w:t xml:space="preserve"> </w:t>
      </w:r>
      <w:r w:rsidRPr="008E0267">
        <w:rPr>
          <w:rFonts w:eastAsia="Arial"/>
          <w:b/>
          <w:bCs/>
        </w:rPr>
        <w:t>Situación de aprendizaje interdisciplinar:</w:t>
      </w:r>
    </w:p>
    <w:p w14:paraId="6372507B" w14:textId="77777777" w:rsidR="008E0267" w:rsidRDefault="008E0267" w:rsidP="008E0267">
      <w:pPr>
        <w:spacing w:after="0"/>
        <w:rPr>
          <w:rFonts w:eastAsia="Arial"/>
          <w:sz w:val="20"/>
          <w:szCs w:val="20"/>
        </w:rPr>
      </w:pPr>
      <w:r w:rsidRPr="05892135">
        <w:rPr>
          <w:rFonts w:eastAsia="Arial"/>
          <w:sz w:val="20"/>
          <w:szCs w:val="20"/>
        </w:rPr>
        <w:t>En Lengua, anotarán todas las referencias históricas del libro de lectura; indagarán e investigarán los acontecimientos históricos que actúan de telón de fondo. Posteriormente, realizarán un eje cronológico con ellos y escribirán los puntos de la trama asociados.</w:t>
      </w:r>
    </w:p>
    <w:p w14:paraId="33865E25" w14:textId="77777777" w:rsidR="008E0267" w:rsidRDefault="008E0267" w:rsidP="008E0267">
      <w:pPr>
        <w:spacing w:after="0"/>
        <w:rPr>
          <w:rFonts w:eastAsia="Arial"/>
        </w:rPr>
      </w:pPr>
      <w:r w:rsidRPr="05892135">
        <w:rPr>
          <w:rFonts w:eastAsia="Arial"/>
          <w:sz w:val="20"/>
          <w:szCs w:val="20"/>
        </w:rPr>
        <w:t>En Historia, realizarán exposiciones orales sobre lo que han investigado y lo compararán con el panorama actual.</w:t>
      </w:r>
      <w:r w:rsidRPr="05892135">
        <w:rPr>
          <w:rFonts w:eastAsia="Arial"/>
          <w:color w:val="131313"/>
          <w:sz w:val="20"/>
          <w:szCs w:val="20"/>
        </w:rPr>
        <w:t xml:space="preserve"> </w:t>
      </w:r>
    </w:p>
    <w:p w14:paraId="44D674A7" w14:textId="77777777" w:rsidR="008E0267" w:rsidRDefault="008E0267" w:rsidP="008E0267">
      <w:pPr>
        <w:spacing w:before="77" w:after="0"/>
      </w:pPr>
      <w:r w:rsidRPr="05892135">
        <w:rPr>
          <w:rFonts w:eastAsia="Arial"/>
          <w:color w:val="131313"/>
          <w:sz w:val="20"/>
          <w:szCs w:val="20"/>
        </w:rPr>
        <w:t>En el desarrollo de esta situación de aprendizaje, se utilizarán estrategias metodológicas que fomenten la investigación, el análisis crítico, la reflexión y la creatividad. Se empleará el método inductivo, promoviendo el planteamiento de preguntas, la búsqueda de información, la discusión en equipo y la síntesis de ideas. Asimismo, se fomentará el aprendizaje cooperativo, donde los estudiantes trabajarán en grupos para intercambiar ideas, confrontar perspectivas y construir conocimiento de manera colaborativa. Para enriquecer la comprensión del contexto sociohistórico de la España de 1920, se utilizarán diversos materiales y recursos, como fragmentos de la obra 'Luces de Bohemia', imágenes de la época, material audiovisual relacionado y fuentes bibliográficas especializadas. Además, se buscará la diversificación de los soportes utilizados, considerando las distintas formas en que los estudiantes pueden asimilar la información, como textos, imágenes, vídeos y música. En cuanto a la atención a la diversidad, se tendrán en cuenta las diferentes habilidades lingüísticas, de expresión y de comprensión de los alumnos, adaptando los materiales y las dinámicas para que todos puedan participar activamente. Por ejemplo, se permitirá la expresión oral, la presentación visual o la producción escrita según las preferencias y destrezas individuales. Asimismo, se considerará la posibilidad de adaptar la complejidad de las tareas y ofrecer apoyos adicionales a aquellos estudiantes que lo requieran. En términos de evaluación, se valorará el proceso de aprendizaje a través de diferentes tipos de evaluación. Se realizará una evaluación formativa mediante la observación del desempeño de los estudiantes durante las actividades, la participación en las discusiones y la presentación de avances. También se llevará a cabo una evaluación sumativa, centrada en la presentación oral en grupo, donde se valorará la capacidad de argumentación, la incorporación de elementos contextuales, la originalidad en la presentación y la coherencia en la transmisión del mensaje. Además, se considerará la evaluación de la participación, la cooperación y la contribución individual al trabajo colaborativo.</w:t>
      </w:r>
    </w:p>
    <w:p w14:paraId="724601E2" w14:textId="77777777" w:rsidR="008E0267" w:rsidRDefault="008E0267" w:rsidP="008E0267">
      <w:pPr>
        <w:spacing w:before="77" w:after="0"/>
      </w:pPr>
    </w:p>
    <w:p w14:paraId="2BCF7642" w14:textId="77777777" w:rsidR="008E0267" w:rsidRDefault="008E0267" w:rsidP="008E0267">
      <w:pPr>
        <w:spacing w:before="77" w:after="0"/>
      </w:pPr>
    </w:p>
    <w:p w14:paraId="6B731E9F" w14:textId="77777777" w:rsidR="008E0267" w:rsidRPr="00F734AC" w:rsidRDefault="008E0267" w:rsidP="008E0267">
      <w:pPr>
        <w:spacing w:before="77" w:after="0"/>
      </w:pPr>
    </w:p>
    <w:p w14:paraId="02C3256E" w14:textId="77777777" w:rsidR="008E0267" w:rsidRPr="00F734AC" w:rsidRDefault="008E0267" w:rsidP="008E0267">
      <w:pPr>
        <w:spacing w:before="57" w:after="57"/>
        <w:jc w:val="center"/>
        <w:rPr>
          <w:rFonts w:eastAsia="Arial"/>
          <w:b/>
          <w:bCs/>
          <w:sz w:val="28"/>
          <w:szCs w:val="28"/>
          <w:u w:val="single"/>
        </w:rPr>
      </w:pPr>
    </w:p>
    <w:p w14:paraId="137F96D9" w14:textId="77777777" w:rsidR="008E0267" w:rsidRPr="00F734AC" w:rsidRDefault="008E0267" w:rsidP="008E0267">
      <w:pPr>
        <w:spacing w:before="57" w:after="57"/>
        <w:jc w:val="center"/>
        <w:rPr>
          <w:rFonts w:eastAsia="Arial"/>
          <w:b/>
          <w:bCs/>
          <w:sz w:val="28"/>
          <w:szCs w:val="28"/>
          <w:u w:val="single"/>
        </w:rPr>
      </w:pPr>
      <w:r w:rsidRPr="00F734AC">
        <w:rPr>
          <w:rFonts w:eastAsia="Arial"/>
          <w:b/>
          <w:bCs/>
          <w:sz w:val="28"/>
          <w:szCs w:val="28"/>
          <w:u w:val="single"/>
        </w:rPr>
        <w:lastRenderedPageBreak/>
        <w:t>SEGUNDA EVALUACIÓN</w:t>
      </w:r>
    </w:p>
    <w:p w14:paraId="1ED759D0" w14:textId="77777777" w:rsidR="008E0267" w:rsidRDefault="008E0267" w:rsidP="008E0267">
      <w:pPr>
        <w:rPr>
          <w:rFonts w:eastAsia="Arial"/>
          <w:b/>
          <w:bCs/>
        </w:rPr>
      </w:pPr>
      <w:r>
        <w:rPr>
          <w:rFonts w:eastAsia="Arial"/>
          <w:b/>
          <w:bCs/>
        </w:rPr>
        <w:t xml:space="preserve">Lectura: </w:t>
      </w:r>
      <w:r w:rsidRPr="00F734AC">
        <w:rPr>
          <w:rFonts w:eastAsia="Arial"/>
          <w:i/>
          <w:iCs/>
        </w:rPr>
        <w:t>La primavera avanza</w:t>
      </w:r>
      <w:r w:rsidRPr="00F734AC">
        <w:rPr>
          <w:rFonts w:eastAsia="Arial"/>
        </w:rPr>
        <w:t>, Ángel González</w:t>
      </w:r>
    </w:p>
    <w:p w14:paraId="48B6ACB7" w14:textId="77777777" w:rsidR="008E0267" w:rsidRPr="00F734AC" w:rsidRDefault="008E0267" w:rsidP="008E0267">
      <w:pPr>
        <w:jc w:val="center"/>
        <w:rPr>
          <w:u w:val="single"/>
        </w:rPr>
      </w:pPr>
      <w:r w:rsidRPr="00F734AC">
        <w:rPr>
          <w:rFonts w:eastAsia="Arial"/>
          <w:b/>
          <w:bCs/>
          <w:u w:val="single"/>
        </w:rPr>
        <w:t>Situación de aprendizaje:</w:t>
      </w:r>
    </w:p>
    <w:p w14:paraId="230CB429" w14:textId="77777777" w:rsidR="008E0267" w:rsidRDefault="008E0267" w:rsidP="008E0267">
      <w:pPr>
        <w:pStyle w:val="Ttulo"/>
        <w:jc w:val="center"/>
        <w:rPr>
          <w:rFonts w:ascii="Arial" w:eastAsia="Arial" w:hAnsi="Arial" w:cs="Arial"/>
          <w:color w:val="131313"/>
          <w:sz w:val="22"/>
          <w:szCs w:val="22"/>
        </w:rPr>
      </w:pPr>
      <w:r w:rsidRPr="05892135">
        <w:rPr>
          <w:rFonts w:ascii="Arial" w:eastAsia="Arial" w:hAnsi="Arial" w:cs="Arial"/>
          <w:color w:val="131313"/>
          <w:sz w:val="22"/>
          <w:szCs w:val="22"/>
        </w:rPr>
        <w:t>¡Descubre la riqueza lingüística de España!</w:t>
      </w:r>
    </w:p>
    <w:p w14:paraId="39684DE7" w14:textId="77777777" w:rsidR="008E0267" w:rsidRDefault="008E0267" w:rsidP="008E0267">
      <w:pPr>
        <w:spacing w:before="509" w:after="0"/>
        <w:jc w:val="both"/>
      </w:pPr>
      <w:r w:rsidRPr="05892135">
        <w:rPr>
          <w:rFonts w:eastAsia="Arial"/>
          <w:color w:val="131313"/>
          <w:sz w:val="20"/>
          <w:szCs w:val="20"/>
        </w:rPr>
        <w:t>Justificación: Esta situación de aprendizaje se centra en desafiar las ideas preconcebidas sobre la diversidad lingüística de España, lo cual es relevante dado el contexto multicultural y plurilingüe del país. Es fundamental para los alumnos de 17 años comprender la importancia de valorar y respetar la variedad lingüística de su entorno, así como el impacto de esta diversidad en la literatura y la cultura. Trabajar esta situación de aprendizaje fomenta la reflexión crítica, el reconocimiento de prejuicios lingüísticos y la alfabetización informacional, habilidades esenciales en la sociedad actual. Además, promueve el desarrollo de competencias clave como la competencia plurilingüe y en comunicación lingüística, la conciencia y expresión culturales, la ciudadana, la competencia personal y social, así como la competencia emprendedora, fundamentales para el crecimiento académico y personal de los estudiantes.</w:t>
      </w:r>
    </w:p>
    <w:p w14:paraId="71817BEB" w14:textId="77777777" w:rsidR="008E0267" w:rsidRDefault="008E0267" w:rsidP="008E0267">
      <w:pPr>
        <w:spacing w:before="201" w:after="0"/>
        <w:jc w:val="both"/>
      </w:pPr>
      <w:r w:rsidRPr="05892135">
        <w:rPr>
          <w:rFonts w:eastAsia="Arial"/>
          <w:color w:val="131313"/>
          <w:sz w:val="20"/>
          <w:szCs w:val="20"/>
        </w:rPr>
        <w:t>Contexto: Eres un estudiante de 17 años apasionado por los idiomas y la diversidad cultural. En tu clase de Lengua Castellana y Literatura, has estado estudiando la diversidad lingüística de España y cómo influye en su literatura y cultura.</w:t>
      </w:r>
    </w:p>
    <w:p w14:paraId="0F7BE0E2" w14:textId="77777777" w:rsidR="008E0267" w:rsidRDefault="008E0267" w:rsidP="008E0267">
      <w:pPr>
        <w:spacing w:before="200" w:after="0"/>
        <w:jc w:val="both"/>
      </w:pPr>
      <w:r w:rsidRPr="05892135">
        <w:rPr>
          <w:rFonts w:eastAsia="Arial"/>
          <w:color w:val="131313"/>
          <w:sz w:val="20"/>
          <w:szCs w:val="20"/>
        </w:rPr>
        <w:t>Reto: Te has dado cuenta de que muchos de tus compañeros de clase tienen ideas preconcebidas sobre la diversidad lingüística de España. Quieres desafiar esas ideas y promover una reflexión crítica sobre el tema.</w:t>
      </w:r>
    </w:p>
    <w:tbl>
      <w:tblPr>
        <w:tblStyle w:val="Tablaconcuadrcula"/>
        <w:tblW w:w="9780" w:type="dxa"/>
        <w:tblInd w:w="135" w:type="dxa"/>
        <w:tblLayout w:type="fixed"/>
        <w:tblLook w:val="01E0" w:firstRow="1" w:lastRow="1" w:firstColumn="1" w:lastColumn="1" w:noHBand="0" w:noVBand="0"/>
      </w:tblPr>
      <w:tblGrid>
        <w:gridCol w:w="646"/>
        <w:gridCol w:w="326"/>
        <w:gridCol w:w="8808"/>
      </w:tblGrid>
      <w:tr w:rsidR="008E0267" w14:paraId="0DAD11DF" w14:textId="77777777" w:rsidTr="008E0267">
        <w:trPr>
          <w:trHeight w:val="705"/>
        </w:trPr>
        <w:tc>
          <w:tcPr>
            <w:tcW w:w="9780" w:type="dxa"/>
            <w:gridSpan w:val="3"/>
            <w:tcBorders>
              <w:top w:val="nil"/>
              <w:left w:val="nil"/>
              <w:bottom w:val="single" w:sz="8" w:space="0" w:color="E2E5FF"/>
              <w:right w:val="nil"/>
            </w:tcBorders>
          </w:tcPr>
          <w:p w14:paraId="52832EF3" w14:textId="6A3959AF" w:rsidR="008E0267" w:rsidRDefault="008E0267" w:rsidP="00227728">
            <w:pPr>
              <w:spacing w:before="142"/>
              <w:rPr>
                <w:rFonts w:eastAsia="Arial"/>
                <w:color w:val="000000" w:themeColor="text1"/>
              </w:rPr>
            </w:pPr>
            <w:r w:rsidRPr="05892135">
              <w:rPr>
                <w:rFonts w:eastAsia="Arial"/>
                <w:sz w:val="20"/>
                <w:szCs w:val="20"/>
              </w:rPr>
              <w:t xml:space="preserve"> </w:t>
            </w:r>
            <w:r w:rsidRPr="05892135">
              <w:rPr>
                <w:rFonts w:eastAsia="Arial"/>
                <w:color w:val="000000" w:themeColor="text1"/>
              </w:rPr>
              <w:t>Competencias específicas</w:t>
            </w:r>
          </w:p>
        </w:tc>
      </w:tr>
      <w:tr w:rsidR="008E0267" w14:paraId="3B19432A" w14:textId="77777777" w:rsidTr="008E0267">
        <w:trPr>
          <w:trHeight w:val="1245"/>
        </w:trPr>
        <w:tc>
          <w:tcPr>
            <w:tcW w:w="972" w:type="dxa"/>
            <w:gridSpan w:val="2"/>
            <w:tcBorders>
              <w:top w:val="single" w:sz="8" w:space="0" w:color="E2E5FF"/>
              <w:left w:val="single" w:sz="8" w:space="0" w:color="E2E5FF"/>
              <w:bottom w:val="single" w:sz="8" w:space="0" w:color="E2E5FF"/>
              <w:right w:val="single" w:sz="8" w:space="0" w:color="E2E5FF"/>
            </w:tcBorders>
          </w:tcPr>
          <w:p w14:paraId="43935993" w14:textId="77777777" w:rsidR="008E0267" w:rsidRDefault="008E0267" w:rsidP="00227728">
            <w:pPr>
              <w:spacing w:before="147"/>
            </w:pPr>
            <w:r w:rsidRPr="05892135">
              <w:rPr>
                <w:sz w:val="20"/>
                <w:szCs w:val="20"/>
              </w:rPr>
              <w:t xml:space="preserve"> </w:t>
            </w:r>
          </w:p>
          <w:p w14:paraId="06E033C6" w14:textId="77777777" w:rsidR="008E0267" w:rsidRDefault="008E0267" w:rsidP="00227728">
            <w:r w:rsidRPr="05892135">
              <w:rPr>
                <w:color w:val="505050"/>
                <w:sz w:val="20"/>
                <w:szCs w:val="20"/>
              </w:rPr>
              <w:t>Competencia específica 1</w:t>
            </w:r>
          </w:p>
        </w:tc>
        <w:tc>
          <w:tcPr>
            <w:tcW w:w="8808" w:type="dxa"/>
            <w:tcBorders>
              <w:top w:val="nil"/>
              <w:left w:val="single" w:sz="8" w:space="0" w:color="E2E5FF"/>
              <w:bottom w:val="single" w:sz="8" w:space="0" w:color="E2E5FF"/>
              <w:right w:val="single" w:sz="8" w:space="0" w:color="E2E5FF"/>
            </w:tcBorders>
          </w:tcPr>
          <w:p w14:paraId="622EDE76" w14:textId="77777777" w:rsidR="008E0267" w:rsidRDefault="008E0267" w:rsidP="00227728">
            <w:pPr>
              <w:spacing w:before="147"/>
            </w:pPr>
            <w:r w:rsidRPr="05892135">
              <w:rPr>
                <w:color w:val="505050"/>
                <w:sz w:val="20"/>
                <w:szCs w:val="20"/>
              </w:rPr>
              <w:t xml:space="preserve">Explicar y apreciar la diversidad lingüística del mundo a partir del conocimiento de la realidad plurilingüe y pluricultural de España y la riqueza dialectal del español, así como de la reflexión sobre los fenómenos del contacto entre lenguas, para favorecer la reflexión interlingüística, para refutar los estereotipos y prejuicios lingüísticos y para valorar esta diversidad como fuente de patrimonio </w:t>
            </w:r>
            <w:proofErr w:type="gramStart"/>
            <w:r w:rsidRPr="05892135">
              <w:rPr>
                <w:color w:val="505050"/>
                <w:sz w:val="20"/>
                <w:szCs w:val="20"/>
              </w:rPr>
              <w:t>cultural.CCL</w:t>
            </w:r>
            <w:proofErr w:type="gramEnd"/>
            <w:r w:rsidRPr="05892135">
              <w:rPr>
                <w:color w:val="505050"/>
                <w:sz w:val="20"/>
                <w:szCs w:val="20"/>
              </w:rPr>
              <w:t>1, CCL2, CCL5, CP2, CP3, CD1, CD3, CPSAA1.1, CPSAA5, CC1, CC2, CE3, CCEC1.</w:t>
            </w:r>
          </w:p>
        </w:tc>
      </w:tr>
      <w:tr w:rsidR="008E0267" w14:paraId="3C53EF34" w14:textId="77777777" w:rsidTr="008E0267">
        <w:trPr>
          <w:trHeight w:val="1245"/>
        </w:trPr>
        <w:tc>
          <w:tcPr>
            <w:tcW w:w="972" w:type="dxa"/>
            <w:gridSpan w:val="2"/>
            <w:tcBorders>
              <w:top w:val="single" w:sz="8" w:space="0" w:color="E2E5FF"/>
              <w:left w:val="single" w:sz="8" w:space="0" w:color="E2E5FF"/>
              <w:bottom w:val="single" w:sz="8" w:space="0" w:color="E2E5FF"/>
              <w:right w:val="single" w:sz="8" w:space="0" w:color="E2E5FF"/>
            </w:tcBorders>
          </w:tcPr>
          <w:p w14:paraId="5332641E" w14:textId="77777777" w:rsidR="008E0267" w:rsidRDefault="008E0267" w:rsidP="00227728">
            <w:pPr>
              <w:spacing w:before="147"/>
            </w:pPr>
            <w:r w:rsidRPr="05892135">
              <w:rPr>
                <w:sz w:val="20"/>
                <w:szCs w:val="20"/>
              </w:rPr>
              <w:t xml:space="preserve"> </w:t>
            </w:r>
          </w:p>
          <w:p w14:paraId="4F37C623" w14:textId="77777777" w:rsidR="008E0267" w:rsidRDefault="008E0267" w:rsidP="00227728">
            <w:r w:rsidRPr="05892135">
              <w:rPr>
                <w:color w:val="505050"/>
                <w:sz w:val="20"/>
                <w:szCs w:val="20"/>
              </w:rPr>
              <w:t>Competencia específica 6</w:t>
            </w:r>
          </w:p>
        </w:tc>
        <w:tc>
          <w:tcPr>
            <w:tcW w:w="8808" w:type="dxa"/>
            <w:tcBorders>
              <w:top w:val="single" w:sz="8" w:space="0" w:color="E2E5FF"/>
              <w:left w:val="single" w:sz="8" w:space="0" w:color="E2E5FF"/>
              <w:bottom w:val="single" w:sz="8" w:space="0" w:color="E2E5FF"/>
              <w:right w:val="single" w:sz="8" w:space="0" w:color="E2E5FF"/>
            </w:tcBorders>
          </w:tcPr>
          <w:p w14:paraId="29B9147E" w14:textId="77777777" w:rsidR="008E0267" w:rsidRDefault="008E0267" w:rsidP="00227728">
            <w:pPr>
              <w:spacing w:before="147"/>
            </w:pPr>
            <w:r w:rsidRPr="05892135">
              <w:rPr>
                <w:color w:val="505050"/>
                <w:sz w:val="20"/>
                <w:szCs w:val="20"/>
              </w:rPr>
              <w:t>Seleccionar y contrastar información procedente de diferentes fuentes, evaluando su fiabilidad y pertinencia en función de los objetivos de lectura y evitando los riesgos de manipulación y desinformación, e integrarla y transformarla en conocimiento para comunicarla, con un punto de vista crítico y personal a la par que respetuoso con la propiedad intelectual, especialmente en el marco de la realización de trabajos de investigación sobre temas del currículo o vinculados a las obras literarias leídas. CCL1, CCL2, CCL3, CP2, CD1, CD2, CD3, CD4, CPSAA4, CC1, CC2, CE1, CE3.</w:t>
            </w:r>
          </w:p>
        </w:tc>
      </w:tr>
      <w:tr w:rsidR="008E0267" w:rsidRPr="00A62E94" w14:paraId="7B4DAACD" w14:textId="77777777" w:rsidTr="008E0267">
        <w:trPr>
          <w:trHeight w:val="1245"/>
        </w:trPr>
        <w:tc>
          <w:tcPr>
            <w:tcW w:w="972" w:type="dxa"/>
            <w:gridSpan w:val="2"/>
            <w:tcBorders>
              <w:top w:val="single" w:sz="8" w:space="0" w:color="E2E5FF"/>
              <w:left w:val="single" w:sz="8" w:space="0" w:color="E2E5FF"/>
              <w:bottom w:val="single" w:sz="8" w:space="0" w:color="E2E5FF"/>
              <w:right w:val="single" w:sz="8" w:space="0" w:color="E2E5FF"/>
            </w:tcBorders>
          </w:tcPr>
          <w:p w14:paraId="7B0C7807" w14:textId="77777777" w:rsidR="008E0267" w:rsidRDefault="008E0267" w:rsidP="00227728">
            <w:pPr>
              <w:spacing w:before="147"/>
            </w:pPr>
            <w:r w:rsidRPr="05892135">
              <w:rPr>
                <w:sz w:val="20"/>
                <w:szCs w:val="20"/>
              </w:rPr>
              <w:t xml:space="preserve"> </w:t>
            </w:r>
          </w:p>
          <w:p w14:paraId="28659217" w14:textId="77777777" w:rsidR="008E0267" w:rsidRDefault="008E0267" w:rsidP="00227728">
            <w:r w:rsidRPr="05892135">
              <w:rPr>
                <w:color w:val="505050"/>
                <w:sz w:val="20"/>
                <w:szCs w:val="20"/>
              </w:rPr>
              <w:t>Competencia específica 3</w:t>
            </w:r>
          </w:p>
        </w:tc>
        <w:tc>
          <w:tcPr>
            <w:tcW w:w="8808" w:type="dxa"/>
            <w:tcBorders>
              <w:top w:val="single" w:sz="8" w:space="0" w:color="E2E5FF"/>
              <w:left w:val="single" w:sz="8" w:space="0" w:color="E2E5FF"/>
              <w:bottom w:val="single" w:sz="8" w:space="0" w:color="E2E5FF"/>
              <w:right w:val="single" w:sz="8" w:space="0" w:color="E2E5FF"/>
            </w:tcBorders>
          </w:tcPr>
          <w:p w14:paraId="5BA24569" w14:textId="77777777" w:rsidR="008E0267" w:rsidRPr="00534A68" w:rsidRDefault="008E0267" w:rsidP="00227728">
            <w:pPr>
              <w:spacing w:before="147"/>
              <w:rPr>
                <w:lang w:val="en-US"/>
              </w:rPr>
            </w:pPr>
            <w:r w:rsidRPr="05892135">
              <w:rPr>
                <w:color w:val="505050"/>
                <w:sz w:val="20"/>
                <w:szCs w:val="20"/>
              </w:rPr>
              <w:t xml:space="preserve">Producir textos orales y multimodales, con atención preferente a textos de carácter académico, con rigor, fluidez, coherencia, cohesión y el registro adecuado, atendiendo a las convenciones propias de los diferentes géneros discursivos, y participar en interacciones orales con actitud cooperativa y respetuosa, tanto para construir conocimiento y establecer vínculos personales, como para intervenir de manera activa e informada en diferentes contextos sociales. </w:t>
            </w:r>
            <w:r w:rsidRPr="00534A68">
              <w:rPr>
                <w:color w:val="505050"/>
                <w:sz w:val="20"/>
                <w:szCs w:val="20"/>
                <w:lang w:val="en-US"/>
              </w:rPr>
              <w:t>CCL1, CCL2, CCL3, CCL5, CP2, STEM1, STEM3, CD2, CD3, CC2, CC3, CCEC3.1.</w:t>
            </w:r>
          </w:p>
        </w:tc>
      </w:tr>
      <w:tr w:rsidR="008E0267" w14:paraId="031138D0" w14:textId="77777777" w:rsidTr="008E0267">
        <w:trPr>
          <w:trHeight w:val="705"/>
        </w:trPr>
        <w:tc>
          <w:tcPr>
            <w:tcW w:w="9780" w:type="dxa"/>
            <w:gridSpan w:val="3"/>
            <w:tcBorders>
              <w:top w:val="nil"/>
              <w:left w:val="nil"/>
              <w:bottom w:val="single" w:sz="8" w:space="0" w:color="E2E5FF"/>
              <w:right w:val="nil"/>
            </w:tcBorders>
          </w:tcPr>
          <w:p w14:paraId="741FCD3B" w14:textId="77777777" w:rsidR="008E0267" w:rsidRDefault="008E0267" w:rsidP="00227728">
            <w:pPr>
              <w:spacing w:before="142"/>
              <w:rPr>
                <w:rFonts w:eastAsia="Arial"/>
                <w:color w:val="000000" w:themeColor="text1"/>
              </w:rPr>
            </w:pPr>
            <w:r w:rsidRPr="05892135">
              <w:rPr>
                <w:rFonts w:eastAsia="Arial"/>
                <w:color w:val="000000" w:themeColor="text1"/>
              </w:rPr>
              <w:t>Descriptores operativos</w:t>
            </w:r>
          </w:p>
        </w:tc>
      </w:tr>
      <w:tr w:rsidR="008E0267" w14:paraId="73700775" w14:textId="77777777" w:rsidTr="008E0267">
        <w:trPr>
          <w:trHeight w:val="1485"/>
        </w:trPr>
        <w:tc>
          <w:tcPr>
            <w:tcW w:w="646" w:type="dxa"/>
            <w:tcBorders>
              <w:top w:val="single" w:sz="8" w:space="0" w:color="E2E5FF"/>
              <w:left w:val="single" w:sz="8" w:space="0" w:color="E2E5FF"/>
              <w:bottom w:val="single" w:sz="8" w:space="0" w:color="E2E5FF"/>
              <w:right w:val="single" w:sz="8" w:space="0" w:color="E2E5FF"/>
            </w:tcBorders>
          </w:tcPr>
          <w:p w14:paraId="46BD3816" w14:textId="77777777" w:rsidR="008E0267" w:rsidRDefault="008E0267" w:rsidP="00227728">
            <w:r w:rsidRPr="05892135">
              <w:rPr>
                <w:sz w:val="20"/>
                <w:szCs w:val="20"/>
              </w:rPr>
              <w:lastRenderedPageBreak/>
              <w:t xml:space="preserve"> </w:t>
            </w:r>
          </w:p>
          <w:p w14:paraId="641D8A7F" w14:textId="77777777" w:rsidR="008E0267" w:rsidRDefault="008E0267" w:rsidP="00227728">
            <w:pPr>
              <w:spacing w:before="147"/>
            </w:pPr>
            <w:r w:rsidRPr="05892135">
              <w:rPr>
                <w:sz w:val="20"/>
                <w:szCs w:val="20"/>
              </w:rPr>
              <w:t xml:space="preserve"> </w:t>
            </w:r>
          </w:p>
          <w:p w14:paraId="5C570732" w14:textId="77777777" w:rsidR="008E0267" w:rsidRDefault="008E0267" w:rsidP="00227728">
            <w:r w:rsidRPr="05892135">
              <w:rPr>
                <w:color w:val="505050"/>
                <w:sz w:val="20"/>
                <w:szCs w:val="20"/>
              </w:rPr>
              <w:t>CP</w:t>
            </w:r>
          </w:p>
        </w:tc>
        <w:tc>
          <w:tcPr>
            <w:tcW w:w="9134" w:type="dxa"/>
            <w:gridSpan w:val="2"/>
            <w:tcBorders>
              <w:top w:val="nil"/>
              <w:left w:val="single" w:sz="8" w:space="0" w:color="E2E5FF"/>
              <w:bottom w:val="single" w:sz="8" w:space="0" w:color="E2E5FF"/>
              <w:right w:val="single" w:sz="8" w:space="0" w:color="E2E5FF"/>
            </w:tcBorders>
          </w:tcPr>
          <w:p w14:paraId="11BBF9EF" w14:textId="77777777" w:rsidR="008E0267" w:rsidRDefault="008E0267" w:rsidP="00227728">
            <w:pPr>
              <w:spacing w:before="147"/>
            </w:pPr>
            <w:r w:rsidRPr="05892135">
              <w:rPr>
                <w:color w:val="505050"/>
                <w:sz w:val="20"/>
                <w:szCs w:val="20"/>
              </w:rPr>
              <w:t>La competencia plurilingüe implica utilizar distintas lenguas, orales o signadas, de forma apropiada y eficaz para el aprendizaje y la comunicación. Esta competencia supone reconocer y respetar los perfiles lingüísticos individuales y aprovechar las experiencias propias para desarrollar estrategias que permitan mediar y hacer transferencias entre lenguas, incluidas las clásicas, y, en su caso, mantener y adquirir destrezas en la lengua o lenguas familiares y en las lenguas oficiales. Integra, asimismo, dimensiones históricas e interculturales orientadas a conocer, valorar y respetar la diversidad lingüística y cultural de la sociedad con el objetivo de fomentar la convivencia democrática.</w:t>
            </w:r>
          </w:p>
        </w:tc>
      </w:tr>
      <w:tr w:rsidR="008E0267" w14:paraId="0E87512C" w14:textId="77777777" w:rsidTr="008E0267">
        <w:trPr>
          <w:trHeight w:val="2175"/>
        </w:trPr>
        <w:tc>
          <w:tcPr>
            <w:tcW w:w="646" w:type="dxa"/>
            <w:tcBorders>
              <w:top w:val="single" w:sz="8" w:space="0" w:color="E2E5FF"/>
              <w:left w:val="single" w:sz="8" w:space="0" w:color="E2E5FF"/>
              <w:bottom w:val="single" w:sz="8" w:space="0" w:color="E2E5FF"/>
              <w:right w:val="single" w:sz="8" w:space="0" w:color="E2E5FF"/>
            </w:tcBorders>
          </w:tcPr>
          <w:p w14:paraId="2BDB1834" w14:textId="77777777" w:rsidR="008E0267" w:rsidRDefault="008E0267" w:rsidP="00227728">
            <w:r w:rsidRPr="05892135">
              <w:rPr>
                <w:sz w:val="20"/>
                <w:szCs w:val="20"/>
              </w:rPr>
              <w:t xml:space="preserve"> </w:t>
            </w:r>
          </w:p>
          <w:p w14:paraId="0F3C50BF" w14:textId="77777777" w:rsidR="008E0267" w:rsidRDefault="008E0267" w:rsidP="00227728">
            <w:r w:rsidRPr="05892135">
              <w:rPr>
                <w:sz w:val="20"/>
                <w:szCs w:val="20"/>
              </w:rPr>
              <w:t xml:space="preserve"> </w:t>
            </w:r>
          </w:p>
          <w:p w14:paraId="17F2584D" w14:textId="77777777" w:rsidR="008E0267" w:rsidRDefault="008E0267" w:rsidP="00227728">
            <w:r w:rsidRPr="05892135">
              <w:rPr>
                <w:sz w:val="20"/>
                <w:szCs w:val="20"/>
              </w:rPr>
              <w:t xml:space="preserve"> </w:t>
            </w:r>
          </w:p>
          <w:p w14:paraId="47323C31" w14:textId="77777777" w:rsidR="008E0267" w:rsidRDefault="008E0267" w:rsidP="00227728">
            <w:pPr>
              <w:spacing w:before="32"/>
            </w:pPr>
            <w:r w:rsidRPr="05892135">
              <w:rPr>
                <w:sz w:val="20"/>
                <w:szCs w:val="20"/>
              </w:rPr>
              <w:t xml:space="preserve"> </w:t>
            </w:r>
          </w:p>
          <w:p w14:paraId="6D3C02CF" w14:textId="77777777" w:rsidR="008E0267" w:rsidRDefault="008E0267" w:rsidP="00227728">
            <w:r w:rsidRPr="05892135">
              <w:rPr>
                <w:color w:val="505050"/>
                <w:sz w:val="20"/>
                <w:szCs w:val="20"/>
              </w:rPr>
              <w:t>CCL</w:t>
            </w:r>
          </w:p>
        </w:tc>
        <w:tc>
          <w:tcPr>
            <w:tcW w:w="9134" w:type="dxa"/>
            <w:gridSpan w:val="2"/>
            <w:tcBorders>
              <w:top w:val="single" w:sz="8" w:space="0" w:color="E2E5FF"/>
              <w:left w:val="single" w:sz="8" w:space="0" w:color="E2E5FF"/>
              <w:bottom w:val="single" w:sz="8" w:space="0" w:color="E2E5FF"/>
              <w:right w:val="single" w:sz="8" w:space="0" w:color="E2E5FF"/>
            </w:tcBorders>
          </w:tcPr>
          <w:p w14:paraId="3244A554" w14:textId="77777777" w:rsidR="008E0267" w:rsidRDefault="008E0267" w:rsidP="00227728">
            <w:pPr>
              <w:spacing w:before="147"/>
            </w:pPr>
            <w:r w:rsidRPr="05892135">
              <w:rPr>
                <w:color w:val="505050"/>
                <w:sz w:val="20"/>
                <w:szCs w:val="20"/>
              </w:rPr>
              <w:t xml:space="preserve">La competencia en comunicación lingüística supone interactuar de forma oral, escrita, signada o multimodal de manera coherente y adecuada en diferentes ámbitos y contextos y con diferentes propósitos comunicativos. Implica movilizar, de manera consciente, el conjunto de conocimientos, destrezas y actitudes que permiten comprender, interpretar y valorar críticamente mensajes orales, escritos, signados o multimodales evitando los riesgos de manipulación y desinformación, así como comunicarse eficazmente con otras personas de manera cooperativa, creativa, ética y respetuosa. La competencia en comunicación lingüística constituye la base para el pensamiento propio y para la construcción del conocimiento en todos los ámbitos del saber. Por ello, su desarrollo está vinculado a la reflexión explícita acerca del funcionamiento de la lengua en los géneros discursivos específicos de cada área de conocimiento, así como a los usos de la oralidad, la escritura o la </w:t>
            </w:r>
            <w:proofErr w:type="spellStart"/>
            <w:r w:rsidRPr="05892135">
              <w:rPr>
                <w:color w:val="505050"/>
                <w:sz w:val="20"/>
                <w:szCs w:val="20"/>
              </w:rPr>
              <w:t>signación</w:t>
            </w:r>
            <w:proofErr w:type="spellEnd"/>
            <w:r w:rsidRPr="05892135">
              <w:rPr>
                <w:color w:val="505050"/>
                <w:sz w:val="20"/>
                <w:szCs w:val="20"/>
              </w:rPr>
              <w:t xml:space="preserve"> para pensar y para aprender. Por último, hace posible apreciar la dimensión estética del lenguaje y disfrutar de la cultura literaria.</w:t>
            </w:r>
          </w:p>
        </w:tc>
      </w:tr>
      <w:tr w:rsidR="008E0267" w14:paraId="5B07E059" w14:textId="77777777" w:rsidTr="008E0267">
        <w:trPr>
          <w:trHeight w:val="1485"/>
        </w:trPr>
        <w:tc>
          <w:tcPr>
            <w:tcW w:w="646" w:type="dxa"/>
            <w:tcBorders>
              <w:top w:val="single" w:sz="8" w:space="0" w:color="E2E5FF"/>
              <w:left w:val="single" w:sz="8" w:space="0" w:color="E2E5FF"/>
              <w:bottom w:val="single" w:sz="8" w:space="0" w:color="E2E5FF"/>
              <w:right w:val="single" w:sz="8" w:space="0" w:color="E2E5FF"/>
            </w:tcBorders>
          </w:tcPr>
          <w:p w14:paraId="7841CDA9" w14:textId="77777777" w:rsidR="008E0267" w:rsidRDefault="008E0267" w:rsidP="00227728">
            <w:r w:rsidRPr="05892135">
              <w:rPr>
                <w:sz w:val="20"/>
                <w:szCs w:val="20"/>
              </w:rPr>
              <w:t xml:space="preserve"> </w:t>
            </w:r>
          </w:p>
          <w:p w14:paraId="0F7BD3F1" w14:textId="77777777" w:rsidR="008E0267" w:rsidRDefault="008E0267" w:rsidP="00227728">
            <w:pPr>
              <w:spacing w:before="147"/>
            </w:pPr>
            <w:r w:rsidRPr="05892135">
              <w:rPr>
                <w:sz w:val="20"/>
                <w:szCs w:val="20"/>
              </w:rPr>
              <w:t xml:space="preserve"> </w:t>
            </w:r>
          </w:p>
          <w:p w14:paraId="1C7E8EA8" w14:textId="77777777" w:rsidR="008E0267" w:rsidRDefault="008E0267" w:rsidP="00227728">
            <w:r w:rsidRPr="05892135">
              <w:rPr>
                <w:color w:val="505050"/>
                <w:sz w:val="20"/>
                <w:szCs w:val="20"/>
              </w:rPr>
              <w:t>CD</w:t>
            </w:r>
          </w:p>
        </w:tc>
        <w:tc>
          <w:tcPr>
            <w:tcW w:w="9134" w:type="dxa"/>
            <w:gridSpan w:val="2"/>
            <w:tcBorders>
              <w:top w:val="single" w:sz="8" w:space="0" w:color="E2E5FF"/>
              <w:left w:val="single" w:sz="8" w:space="0" w:color="E2E5FF"/>
              <w:bottom w:val="single" w:sz="8" w:space="0" w:color="E2E5FF"/>
              <w:right w:val="single" w:sz="8" w:space="0" w:color="E2E5FF"/>
            </w:tcBorders>
          </w:tcPr>
          <w:p w14:paraId="3E338F29" w14:textId="77777777" w:rsidR="008E0267" w:rsidRDefault="008E0267" w:rsidP="00227728">
            <w:pPr>
              <w:spacing w:before="147"/>
            </w:pPr>
            <w:r w:rsidRPr="05892135">
              <w:rPr>
                <w:color w:val="505050"/>
                <w:sz w:val="20"/>
                <w:szCs w:val="20"/>
              </w:rPr>
              <w:t>La competencia digital implica el uso seguro, saludable, sostenible, crítico y responsable de las tecnologías digitales para el aprendizaje, para el trabajo y para la participación en la sociedad, así como la interacción con estas. Incluye la alfabetización en información y datos, la comunicación y la colaboración, la educación mediática, la creación de contenidos digitales (incluida la programación), la seguridad (incluido el bienestar digital y las competencias relacionadas con la ciberseguridad), asuntos relacionados con la ciudadanía digital, la privacidad, la propiedad intelectual, la resolución de problemas y el pensamiento computacional y crítico.</w:t>
            </w:r>
          </w:p>
        </w:tc>
      </w:tr>
      <w:tr w:rsidR="008E0267" w14:paraId="5FE03FC5" w14:textId="77777777" w:rsidTr="008E0267">
        <w:trPr>
          <w:trHeight w:val="1710"/>
        </w:trPr>
        <w:tc>
          <w:tcPr>
            <w:tcW w:w="646" w:type="dxa"/>
            <w:tcBorders>
              <w:top w:val="single" w:sz="8" w:space="0" w:color="E2E5FF"/>
              <w:left w:val="single" w:sz="8" w:space="0" w:color="E2E5FF"/>
              <w:bottom w:val="single" w:sz="8" w:space="0" w:color="E2E5FF"/>
              <w:right w:val="single" w:sz="8" w:space="0" w:color="E2E5FF"/>
            </w:tcBorders>
          </w:tcPr>
          <w:p w14:paraId="5836A8F9" w14:textId="77777777" w:rsidR="008E0267" w:rsidRDefault="008E0267" w:rsidP="00227728">
            <w:r w:rsidRPr="05892135">
              <w:rPr>
                <w:sz w:val="20"/>
                <w:szCs w:val="20"/>
              </w:rPr>
              <w:t xml:space="preserve"> </w:t>
            </w:r>
          </w:p>
          <w:p w14:paraId="43FD2ED9" w14:textId="77777777" w:rsidR="008E0267" w:rsidRDefault="008E0267" w:rsidP="00227728">
            <w:r w:rsidRPr="05892135">
              <w:rPr>
                <w:sz w:val="20"/>
                <w:szCs w:val="20"/>
              </w:rPr>
              <w:t xml:space="preserve"> </w:t>
            </w:r>
          </w:p>
          <w:p w14:paraId="62FB253A" w14:textId="77777777" w:rsidR="008E0267" w:rsidRDefault="008E0267" w:rsidP="00227728">
            <w:pPr>
              <w:spacing w:before="32"/>
            </w:pPr>
            <w:r w:rsidRPr="05892135">
              <w:rPr>
                <w:sz w:val="20"/>
                <w:szCs w:val="20"/>
              </w:rPr>
              <w:t xml:space="preserve"> </w:t>
            </w:r>
          </w:p>
          <w:p w14:paraId="57D01F93" w14:textId="77777777" w:rsidR="008E0267" w:rsidRDefault="008E0267" w:rsidP="00227728">
            <w:r w:rsidRPr="05892135">
              <w:rPr>
                <w:color w:val="505050"/>
                <w:sz w:val="20"/>
                <w:szCs w:val="20"/>
              </w:rPr>
              <w:t>CCEC</w:t>
            </w:r>
          </w:p>
        </w:tc>
        <w:tc>
          <w:tcPr>
            <w:tcW w:w="9134" w:type="dxa"/>
            <w:gridSpan w:val="2"/>
            <w:tcBorders>
              <w:top w:val="single" w:sz="8" w:space="0" w:color="E2E5FF"/>
              <w:left w:val="single" w:sz="8" w:space="0" w:color="E2E5FF"/>
              <w:bottom w:val="single" w:sz="8" w:space="0" w:color="E2E5FF"/>
              <w:right w:val="single" w:sz="8" w:space="0" w:color="E2E5FF"/>
            </w:tcBorders>
          </w:tcPr>
          <w:p w14:paraId="66582DC1" w14:textId="77777777" w:rsidR="008E0267" w:rsidRDefault="008E0267" w:rsidP="00227728">
            <w:pPr>
              <w:spacing w:before="147"/>
            </w:pPr>
            <w:r w:rsidRPr="05892135">
              <w:rPr>
                <w:color w:val="505050"/>
                <w:sz w:val="20"/>
                <w:szCs w:val="20"/>
              </w:rPr>
              <w:t>La competencia en conciencia y expresión culturales supone comprender y respetar el modo en que las ideas, las opiniones, los sentimientos y las emociones se expresan y se comunican de forma creativa en distintas culturas y por medio de una amplia gama de manifestaciones artísticas y culturales. Implica también un compromiso con la comprensión, el desarrollo y la expresión de las ideas propias y del sentido del lugar que se ocupa o del papel que se desempeña en la sociedad. Asimismo, requiere la comprensión de la propia identidad en evolución y del patrimonio cultural en un mundo caracterizado por la diversidad, así como la toma de conciencia de que el arte y otras manifestaciones culturales pueden suponer una manera de mirar el mundo y de darle forma.</w:t>
            </w:r>
          </w:p>
        </w:tc>
      </w:tr>
      <w:tr w:rsidR="008E0267" w14:paraId="3C2111BA" w14:textId="77777777" w:rsidTr="008E0267">
        <w:trPr>
          <w:trHeight w:val="1710"/>
        </w:trPr>
        <w:tc>
          <w:tcPr>
            <w:tcW w:w="646" w:type="dxa"/>
            <w:tcBorders>
              <w:top w:val="single" w:sz="8" w:space="0" w:color="E2E5FF"/>
              <w:left w:val="single" w:sz="8" w:space="0" w:color="E2E5FF"/>
              <w:bottom w:val="single" w:sz="8" w:space="0" w:color="E2E5FF"/>
              <w:right w:val="single" w:sz="8" w:space="0" w:color="E2E5FF"/>
            </w:tcBorders>
          </w:tcPr>
          <w:p w14:paraId="38FB4FAB" w14:textId="77777777" w:rsidR="008E0267" w:rsidRDefault="008E0267" w:rsidP="00227728">
            <w:r w:rsidRPr="05892135">
              <w:rPr>
                <w:sz w:val="20"/>
                <w:szCs w:val="20"/>
              </w:rPr>
              <w:t xml:space="preserve"> </w:t>
            </w:r>
          </w:p>
          <w:p w14:paraId="1C2C2A91" w14:textId="77777777" w:rsidR="008E0267" w:rsidRDefault="008E0267" w:rsidP="00227728">
            <w:r w:rsidRPr="05892135">
              <w:rPr>
                <w:sz w:val="20"/>
                <w:szCs w:val="20"/>
              </w:rPr>
              <w:t xml:space="preserve"> </w:t>
            </w:r>
          </w:p>
          <w:p w14:paraId="6569AF2D" w14:textId="77777777" w:rsidR="008E0267" w:rsidRDefault="008E0267" w:rsidP="00227728">
            <w:pPr>
              <w:spacing w:before="32"/>
            </w:pPr>
            <w:r w:rsidRPr="05892135">
              <w:rPr>
                <w:sz w:val="20"/>
                <w:szCs w:val="20"/>
              </w:rPr>
              <w:t xml:space="preserve"> </w:t>
            </w:r>
          </w:p>
          <w:p w14:paraId="22723B86" w14:textId="77777777" w:rsidR="008E0267" w:rsidRDefault="008E0267" w:rsidP="00227728">
            <w:r w:rsidRPr="05892135">
              <w:rPr>
                <w:color w:val="505050"/>
                <w:sz w:val="20"/>
                <w:szCs w:val="20"/>
              </w:rPr>
              <w:t>CC</w:t>
            </w:r>
          </w:p>
        </w:tc>
        <w:tc>
          <w:tcPr>
            <w:tcW w:w="9134" w:type="dxa"/>
            <w:gridSpan w:val="2"/>
            <w:tcBorders>
              <w:top w:val="single" w:sz="8" w:space="0" w:color="E2E5FF"/>
              <w:left w:val="single" w:sz="8" w:space="0" w:color="E2E5FF"/>
              <w:bottom w:val="single" w:sz="8" w:space="0" w:color="E2E5FF"/>
              <w:right w:val="single" w:sz="8" w:space="0" w:color="E2E5FF"/>
            </w:tcBorders>
          </w:tcPr>
          <w:p w14:paraId="136245EB" w14:textId="77777777" w:rsidR="008E0267" w:rsidRDefault="008E0267" w:rsidP="00227728">
            <w:pPr>
              <w:spacing w:before="147"/>
            </w:pPr>
            <w:r w:rsidRPr="05892135">
              <w:rPr>
                <w:color w:val="505050"/>
                <w:sz w:val="20"/>
                <w:szCs w:val="20"/>
              </w:rPr>
              <w:t>La competencia ciudadana contribuye a que alumnos y alumnas puedan ejercer una ciudadanía responsable y participar plenamente en la vida social y cívica, basándose en la comprensión de los conceptos y las estructuras sociales, económicas, jurídicas y políticas, así como en el conocimiento de los acontecimientos mundiales y el compromiso activo con la sostenibilidad y el logro de una ciudadanía mundial. Incluye la alfabetización cívica, la adopción consciente de los valores propios de una cultura democrática fundada en el respeto a los derechos humanos, la reflexión crítica acerca de los grandes problemas éticos de nuestro tiempo y el desarrollo de un estilo de vida sostenible acorde con los Objetivos de Desarrollo Sostenible planteados en la Agenda 2030.</w:t>
            </w:r>
          </w:p>
        </w:tc>
      </w:tr>
      <w:tr w:rsidR="008E0267" w14:paraId="4BABE19B" w14:textId="77777777" w:rsidTr="008E0267">
        <w:trPr>
          <w:trHeight w:val="795"/>
        </w:trPr>
        <w:tc>
          <w:tcPr>
            <w:tcW w:w="646" w:type="dxa"/>
            <w:tcBorders>
              <w:top w:val="single" w:sz="8" w:space="0" w:color="E2E5FF"/>
              <w:left w:val="single" w:sz="8" w:space="0" w:color="E2E5FF"/>
              <w:bottom w:val="single" w:sz="8" w:space="0" w:color="E2E5FF"/>
              <w:right w:val="single" w:sz="8" w:space="0" w:color="E2E5FF"/>
            </w:tcBorders>
          </w:tcPr>
          <w:p w14:paraId="5BB1DFBD" w14:textId="77777777" w:rsidR="008E0267" w:rsidRDefault="008E0267" w:rsidP="00227728">
            <w:pPr>
              <w:spacing w:before="32"/>
            </w:pPr>
            <w:r w:rsidRPr="05892135">
              <w:rPr>
                <w:sz w:val="20"/>
                <w:szCs w:val="20"/>
              </w:rPr>
              <w:t xml:space="preserve"> </w:t>
            </w:r>
          </w:p>
          <w:p w14:paraId="51E14753" w14:textId="77777777" w:rsidR="008E0267" w:rsidRDefault="008E0267" w:rsidP="00227728">
            <w:r w:rsidRPr="05892135">
              <w:rPr>
                <w:color w:val="505050"/>
                <w:sz w:val="20"/>
                <w:szCs w:val="20"/>
              </w:rPr>
              <w:t>CPSAA</w:t>
            </w:r>
          </w:p>
        </w:tc>
        <w:tc>
          <w:tcPr>
            <w:tcW w:w="9134" w:type="dxa"/>
            <w:gridSpan w:val="2"/>
            <w:tcBorders>
              <w:top w:val="single" w:sz="8" w:space="0" w:color="E2E5FF"/>
              <w:left w:val="single" w:sz="8" w:space="0" w:color="E2E5FF"/>
              <w:bottom w:val="single" w:sz="8" w:space="0" w:color="E2E5FF"/>
              <w:right w:val="single" w:sz="8" w:space="0" w:color="E2E5FF"/>
            </w:tcBorders>
          </w:tcPr>
          <w:p w14:paraId="4A7A2A0C" w14:textId="77777777" w:rsidR="008E0267" w:rsidRDefault="008E0267" w:rsidP="00227728">
            <w:pPr>
              <w:spacing w:before="147"/>
            </w:pPr>
            <w:r w:rsidRPr="05892135">
              <w:rPr>
                <w:color w:val="505050"/>
                <w:sz w:val="20"/>
                <w:szCs w:val="20"/>
              </w:rPr>
              <w:t xml:space="preserve">La competencia personal, social y de aprender a aprender implica la capacidad de reflexionar sobre uno mismo para </w:t>
            </w:r>
            <w:proofErr w:type="spellStart"/>
            <w:r w:rsidRPr="05892135">
              <w:rPr>
                <w:color w:val="505050"/>
                <w:sz w:val="20"/>
                <w:szCs w:val="20"/>
              </w:rPr>
              <w:t>autoconocerse</w:t>
            </w:r>
            <w:proofErr w:type="spellEnd"/>
            <w:r w:rsidRPr="05892135">
              <w:rPr>
                <w:color w:val="505050"/>
                <w:sz w:val="20"/>
                <w:szCs w:val="20"/>
              </w:rPr>
              <w:t>, aceptarse y promover un crecimiento personal constante; gestionar el tiempo y la información eficazmente; colaborar con otros de forma constructiva; mantener la resiliencia; y</w:t>
            </w:r>
          </w:p>
        </w:tc>
      </w:tr>
    </w:tbl>
    <w:p w14:paraId="1BFAC995" w14:textId="77777777" w:rsidR="008E0267" w:rsidRDefault="008E0267" w:rsidP="008E0267">
      <w:pPr>
        <w:jc w:val="both"/>
      </w:pPr>
    </w:p>
    <w:tbl>
      <w:tblPr>
        <w:tblStyle w:val="Tablaconcuadrcula"/>
        <w:tblW w:w="9800" w:type="dxa"/>
        <w:tblInd w:w="120" w:type="dxa"/>
        <w:tblLayout w:type="fixed"/>
        <w:tblLook w:val="01E0" w:firstRow="1" w:lastRow="1" w:firstColumn="1" w:lastColumn="1" w:noHBand="0" w:noVBand="0"/>
      </w:tblPr>
      <w:tblGrid>
        <w:gridCol w:w="236"/>
        <w:gridCol w:w="227"/>
        <w:gridCol w:w="183"/>
        <w:gridCol w:w="9134"/>
        <w:gridCol w:w="20"/>
      </w:tblGrid>
      <w:tr w:rsidR="008E0267" w14:paraId="32AF5CDD" w14:textId="77777777" w:rsidTr="008E0267">
        <w:trPr>
          <w:gridAfter w:val="1"/>
          <w:wAfter w:w="15" w:type="dxa"/>
          <w:trHeight w:val="1485"/>
        </w:trPr>
        <w:tc>
          <w:tcPr>
            <w:tcW w:w="646" w:type="dxa"/>
            <w:gridSpan w:val="3"/>
            <w:tcBorders>
              <w:top w:val="single" w:sz="8" w:space="0" w:color="E2E5FF"/>
              <w:left w:val="single" w:sz="8" w:space="0" w:color="E2E5FF"/>
              <w:bottom w:val="single" w:sz="8" w:space="0" w:color="E2E5FF"/>
              <w:right w:val="single" w:sz="8" w:space="0" w:color="E2E5FF"/>
            </w:tcBorders>
          </w:tcPr>
          <w:p w14:paraId="7F141D89" w14:textId="77777777" w:rsidR="008E0267" w:rsidRDefault="008E0267" w:rsidP="00227728">
            <w:r w:rsidRPr="05892135">
              <w:rPr>
                <w:rFonts w:ascii="Times New Roman" w:eastAsia="Times New Roman" w:hAnsi="Times New Roman" w:cs="Times New Roman"/>
                <w:sz w:val="20"/>
                <w:szCs w:val="20"/>
              </w:rPr>
              <w:lastRenderedPageBreak/>
              <w:t xml:space="preserve"> </w:t>
            </w:r>
          </w:p>
        </w:tc>
        <w:tc>
          <w:tcPr>
            <w:tcW w:w="9139" w:type="dxa"/>
            <w:tcBorders>
              <w:top w:val="single" w:sz="8" w:space="0" w:color="E2E5FF"/>
              <w:left w:val="single" w:sz="8" w:space="0" w:color="E2E5FF"/>
              <w:bottom w:val="single" w:sz="8" w:space="0" w:color="E2E5FF"/>
              <w:right w:val="single" w:sz="8" w:space="0" w:color="E2E5FF"/>
            </w:tcBorders>
          </w:tcPr>
          <w:p w14:paraId="41BE0AC1" w14:textId="77777777" w:rsidR="008E0267" w:rsidRDefault="008E0267" w:rsidP="00227728">
            <w:pPr>
              <w:spacing w:before="147"/>
            </w:pPr>
            <w:r w:rsidRPr="05892135">
              <w:rPr>
                <w:color w:val="505050"/>
                <w:sz w:val="20"/>
                <w:szCs w:val="20"/>
              </w:rPr>
              <w:t>gestionar el aprendizaje a lo largo de la vida. Incluye también la capacidad de hacer frente a la incertidumbre y a la complejidad; adaptarse a los cambios; aprender a gestionar los procesos metacognitivos; identificar conductas contrarias a la convivencia y desarrollar estrategias para abordarlas; contribuir al bienestar físico, mental y emocional propio y de las demás personas, desarrollando habilidades para cuidarse a sí mismo y a quienes lo rodean a través de la corresponsabilidad; ser capaz de llevar una vida orientada al futuro; así como expresar empatía y abordar los conflictos en un contexto integrador y de apoyo.</w:t>
            </w:r>
          </w:p>
        </w:tc>
      </w:tr>
      <w:tr w:rsidR="008E0267" w14:paraId="4C5807CD" w14:textId="77777777" w:rsidTr="008E0267">
        <w:trPr>
          <w:gridAfter w:val="1"/>
          <w:wAfter w:w="15" w:type="dxa"/>
          <w:trHeight w:val="2175"/>
        </w:trPr>
        <w:tc>
          <w:tcPr>
            <w:tcW w:w="646" w:type="dxa"/>
            <w:gridSpan w:val="3"/>
            <w:tcBorders>
              <w:top w:val="single" w:sz="8" w:space="0" w:color="E2E5FF"/>
              <w:left w:val="single" w:sz="8" w:space="0" w:color="E2E5FF"/>
              <w:bottom w:val="single" w:sz="8" w:space="0" w:color="E2E5FF"/>
              <w:right w:val="single" w:sz="8" w:space="0" w:color="E2E5FF"/>
            </w:tcBorders>
          </w:tcPr>
          <w:p w14:paraId="0C8A6075" w14:textId="77777777" w:rsidR="008E0267" w:rsidRDefault="008E0267" w:rsidP="00227728">
            <w:r w:rsidRPr="05892135">
              <w:rPr>
                <w:sz w:val="20"/>
                <w:szCs w:val="20"/>
              </w:rPr>
              <w:t xml:space="preserve"> </w:t>
            </w:r>
          </w:p>
          <w:p w14:paraId="33A317A3" w14:textId="77777777" w:rsidR="008E0267" w:rsidRDefault="008E0267" w:rsidP="00227728">
            <w:r w:rsidRPr="05892135">
              <w:rPr>
                <w:sz w:val="20"/>
                <w:szCs w:val="20"/>
              </w:rPr>
              <w:t xml:space="preserve"> </w:t>
            </w:r>
          </w:p>
          <w:p w14:paraId="12CE855C" w14:textId="77777777" w:rsidR="008E0267" w:rsidRDefault="008E0267" w:rsidP="00227728">
            <w:r w:rsidRPr="05892135">
              <w:rPr>
                <w:sz w:val="20"/>
                <w:szCs w:val="20"/>
              </w:rPr>
              <w:t xml:space="preserve"> </w:t>
            </w:r>
          </w:p>
          <w:p w14:paraId="17DED64B" w14:textId="77777777" w:rsidR="008E0267" w:rsidRDefault="008E0267" w:rsidP="00227728">
            <w:pPr>
              <w:spacing w:before="32"/>
            </w:pPr>
            <w:r w:rsidRPr="05892135">
              <w:rPr>
                <w:sz w:val="20"/>
                <w:szCs w:val="20"/>
              </w:rPr>
              <w:t xml:space="preserve"> </w:t>
            </w:r>
          </w:p>
          <w:p w14:paraId="5ACFB3BE" w14:textId="77777777" w:rsidR="008E0267" w:rsidRDefault="008E0267" w:rsidP="00227728">
            <w:r w:rsidRPr="05892135">
              <w:rPr>
                <w:color w:val="505050"/>
                <w:sz w:val="20"/>
                <w:szCs w:val="20"/>
              </w:rPr>
              <w:t>STEM</w:t>
            </w:r>
          </w:p>
        </w:tc>
        <w:tc>
          <w:tcPr>
            <w:tcW w:w="9139" w:type="dxa"/>
            <w:tcBorders>
              <w:top w:val="single" w:sz="8" w:space="0" w:color="E2E5FF"/>
              <w:left w:val="single" w:sz="8" w:space="0" w:color="E2E5FF"/>
              <w:bottom w:val="single" w:sz="8" w:space="0" w:color="E2E5FF"/>
              <w:right w:val="single" w:sz="8" w:space="0" w:color="E2E5FF"/>
            </w:tcBorders>
          </w:tcPr>
          <w:p w14:paraId="6D2F5836" w14:textId="77777777" w:rsidR="008E0267" w:rsidRDefault="008E0267" w:rsidP="00227728">
            <w:pPr>
              <w:spacing w:before="147"/>
            </w:pPr>
            <w:r w:rsidRPr="05892135">
              <w:rPr>
                <w:color w:val="505050"/>
                <w:sz w:val="20"/>
                <w:szCs w:val="20"/>
              </w:rPr>
              <w:t>La competencia matemática y competencia en ciencia, tecnología e ingeniería (competencia STEM por sus siglas en inglés) entraña la comprensión del mundo utilizando los métodos científicos, el pensamiento y representación matemáticos, la tecnología y los métodos de la ingeniería para transformar el entorno de forma comprometida, responsable y sostenible. La competencia matemática permite desarrollar y aplicar la perspectiva y el razonamiento matemáticos con el fin de resolver diversos problemas en diferentes contextos. La competencia en ciencia conlleva la comprensión y explicación del entorno natural y social, utilizando un conjunto de conocimientos y metodologías, incluidas la observación y la experimentación, con el fin de plantear preguntas y extraer conclusiones basadas en pruebas para poder interpretar y transformar el mundo natural y el contexto social. La competencia en tecnología e ingeniería comprende la aplicación de los conocimientos y metodologías propios de las ciencias para transformar nuestra sociedad de acuerdo con las necesidades o deseos de las personas en un marco de seguridad, responsabilidad y sostenibilidad.</w:t>
            </w:r>
          </w:p>
        </w:tc>
      </w:tr>
      <w:tr w:rsidR="008E0267" w14:paraId="4BB4E33A" w14:textId="77777777" w:rsidTr="008E0267">
        <w:trPr>
          <w:gridAfter w:val="1"/>
          <w:wAfter w:w="15" w:type="dxa"/>
          <w:trHeight w:val="1935"/>
        </w:trPr>
        <w:tc>
          <w:tcPr>
            <w:tcW w:w="646" w:type="dxa"/>
            <w:gridSpan w:val="3"/>
            <w:tcBorders>
              <w:top w:val="single" w:sz="8" w:space="0" w:color="E2E5FF"/>
              <w:left w:val="single" w:sz="8" w:space="0" w:color="E2E5FF"/>
              <w:bottom w:val="single" w:sz="8" w:space="0" w:color="E2E5FF"/>
              <w:right w:val="single" w:sz="8" w:space="0" w:color="E2E5FF"/>
            </w:tcBorders>
          </w:tcPr>
          <w:p w14:paraId="68302ACC" w14:textId="77777777" w:rsidR="008E0267" w:rsidRDefault="008E0267" w:rsidP="00227728">
            <w:r w:rsidRPr="05892135">
              <w:rPr>
                <w:sz w:val="20"/>
                <w:szCs w:val="20"/>
              </w:rPr>
              <w:t xml:space="preserve"> </w:t>
            </w:r>
          </w:p>
          <w:p w14:paraId="1AE6C075" w14:textId="77777777" w:rsidR="008E0267" w:rsidRDefault="008E0267" w:rsidP="00227728">
            <w:r w:rsidRPr="05892135">
              <w:rPr>
                <w:sz w:val="20"/>
                <w:szCs w:val="20"/>
              </w:rPr>
              <w:t xml:space="preserve"> </w:t>
            </w:r>
          </w:p>
          <w:p w14:paraId="21721502" w14:textId="77777777" w:rsidR="008E0267" w:rsidRDefault="008E0267" w:rsidP="00227728">
            <w:pPr>
              <w:spacing w:before="147"/>
            </w:pPr>
            <w:r w:rsidRPr="05892135">
              <w:rPr>
                <w:sz w:val="20"/>
                <w:szCs w:val="20"/>
              </w:rPr>
              <w:t xml:space="preserve"> </w:t>
            </w:r>
          </w:p>
          <w:p w14:paraId="309CB2A9" w14:textId="77777777" w:rsidR="008E0267" w:rsidRDefault="008E0267" w:rsidP="00227728">
            <w:r w:rsidRPr="05892135">
              <w:rPr>
                <w:color w:val="505050"/>
                <w:sz w:val="20"/>
                <w:szCs w:val="20"/>
              </w:rPr>
              <w:t>CE</w:t>
            </w:r>
          </w:p>
        </w:tc>
        <w:tc>
          <w:tcPr>
            <w:tcW w:w="9139" w:type="dxa"/>
            <w:tcBorders>
              <w:top w:val="single" w:sz="8" w:space="0" w:color="E2E5FF"/>
              <w:left w:val="single" w:sz="8" w:space="0" w:color="E2E5FF"/>
              <w:bottom w:val="single" w:sz="8" w:space="0" w:color="E2E5FF"/>
              <w:right w:val="single" w:sz="8" w:space="0" w:color="E2E5FF"/>
            </w:tcBorders>
          </w:tcPr>
          <w:p w14:paraId="067EDB6F" w14:textId="77777777" w:rsidR="008E0267" w:rsidRDefault="008E0267" w:rsidP="00227728">
            <w:pPr>
              <w:spacing w:before="147"/>
            </w:pPr>
            <w:r w:rsidRPr="05892135">
              <w:rPr>
                <w:color w:val="505050"/>
                <w:sz w:val="20"/>
                <w:szCs w:val="20"/>
              </w:rPr>
              <w:t>La competencia emprendedora implica desarrollar un enfoque vital dirigido a actuar sobre oportunidades e ideas, utilizando los conocimientos específicos necesarios para generar resultados de valor para otras personas. Aporta estrategias que permiten adaptar la mirada para detectar necesidades y oportunidades; entrenar el pensamiento para analizar y evaluar el entorno, y crear y replantear ideas utilizando la imaginación, la creatividad, el pensamiento estratégico y la reflexión ética, crítica y constructiva dentro de los procesos creativos y de innovación; y despertar la disposición a aprender, a arriesgar y a afrontar la incertidumbre. Asimismo, implica tomar decisiones basadas en la información y el conocimiento y colaborar de manera ágil con otras personas, con motivación, empatía y habilidades de comunicación y de negociación, para llevar las ideas planteadas a la acción mediante la planificación y gestión de proyectos sostenibles de valor social, cultural y económico-financiero.</w:t>
            </w:r>
          </w:p>
        </w:tc>
      </w:tr>
      <w:tr w:rsidR="008E0267" w14:paraId="63FFEA63" w14:textId="77777777" w:rsidTr="008E0267">
        <w:trPr>
          <w:gridAfter w:val="1"/>
          <w:wAfter w:w="15" w:type="dxa"/>
          <w:trHeight w:val="705"/>
        </w:trPr>
        <w:tc>
          <w:tcPr>
            <w:tcW w:w="9785" w:type="dxa"/>
            <w:gridSpan w:val="4"/>
            <w:tcBorders>
              <w:top w:val="nil"/>
              <w:left w:val="nil"/>
              <w:bottom w:val="single" w:sz="8" w:space="0" w:color="E2E5FF"/>
              <w:right w:val="nil"/>
            </w:tcBorders>
          </w:tcPr>
          <w:p w14:paraId="0F2A4759" w14:textId="7E4FAF48" w:rsidR="008E0267" w:rsidRDefault="008E0267" w:rsidP="00227728">
            <w:pPr>
              <w:spacing w:before="142"/>
              <w:rPr>
                <w:rFonts w:eastAsia="Arial"/>
                <w:color w:val="000000" w:themeColor="text1"/>
              </w:rPr>
            </w:pPr>
            <w:r w:rsidRPr="05892135">
              <w:rPr>
                <w:rFonts w:eastAsia="Arial"/>
                <w:sz w:val="20"/>
                <w:szCs w:val="20"/>
              </w:rPr>
              <w:t xml:space="preserve"> </w:t>
            </w:r>
            <w:r w:rsidRPr="05892135">
              <w:rPr>
                <w:rFonts w:eastAsia="Arial"/>
                <w:color w:val="000000" w:themeColor="text1"/>
              </w:rPr>
              <w:t>Criterios de evaluación</w:t>
            </w:r>
          </w:p>
        </w:tc>
      </w:tr>
      <w:tr w:rsidR="008E0267" w14:paraId="667FAB96" w14:textId="77777777" w:rsidTr="008E0267">
        <w:trPr>
          <w:gridAfter w:val="1"/>
          <w:wAfter w:w="15" w:type="dxa"/>
          <w:trHeight w:val="1245"/>
        </w:trPr>
        <w:tc>
          <w:tcPr>
            <w:tcW w:w="463" w:type="dxa"/>
            <w:gridSpan w:val="2"/>
            <w:tcBorders>
              <w:top w:val="single" w:sz="8" w:space="0" w:color="E2E5FF"/>
              <w:left w:val="single" w:sz="8" w:space="0" w:color="E2E5FF"/>
              <w:bottom w:val="single" w:sz="8" w:space="0" w:color="E2E5FF"/>
              <w:right w:val="single" w:sz="8" w:space="0" w:color="E2E5FF"/>
            </w:tcBorders>
          </w:tcPr>
          <w:p w14:paraId="6BCFB59F" w14:textId="77777777" w:rsidR="008E0267" w:rsidRDefault="008E0267" w:rsidP="00227728">
            <w:r w:rsidRPr="05892135">
              <w:rPr>
                <w:sz w:val="20"/>
                <w:szCs w:val="20"/>
              </w:rPr>
              <w:t xml:space="preserve"> </w:t>
            </w:r>
          </w:p>
          <w:p w14:paraId="1A7796EA" w14:textId="77777777" w:rsidR="008E0267" w:rsidRDefault="008E0267" w:rsidP="00227728">
            <w:pPr>
              <w:spacing w:before="32"/>
            </w:pPr>
            <w:r w:rsidRPr="05892135">
              <w:rPr>
                <w:sz w:val="20"/>
                <w:szCs w:val="20"/>
              </w:rPr>
              <w:t xml:space="preserve"> </w:t>
            </w:r>
          </w:p>
          <w:p w14:paraId="78E5561D" w14:textId="77777777" w:rsidR="008E0267" w:rsidRDefault="008E0267" w:rsidP="00227728">
            <w:r w:rsidRPr="05892135">
              <w:rPr>
                <w:color w:val="505050"/>
                <w:sz w:val="20"/>
                <w:szCs w:val="20"/>
              </w:rPr>
              <w:t>1.1</w:t>
            </w:r>
          </w:p>
        </w:tc>
        <w:tc>
          <w:tcPr>
            <w:tcW w:w="9322" w:type="dxa"/>
            <w:gridSpan w:val="2"/>
            <w:tcBorders>
              <w:top w:val="nil"/>
              <w:left w:val="single" w:sz="8" w:space="0" w:color="E2E5FF"/>
              <w:bottom w:val="single" w:sz="8" w:space="0" w:color="E2E5FF"/>
              <w:right w:val="single" w:sz="8" w:space="0" w:color="E2E5FF"/>
            </w:tcBorders>
          </w:tcPr>
          <w:p w14:paraId="11257ED7" w14:textId="77777777" w:rsidR="008E0267" w:rsidRDefault="008E0267" w:rsidP="00227728">
            <w:pPr>
              <w:spacing w:before="147"/>
            </w:pPr>
            <w:r w:rsidRPr="05892135">
              <w:rPr>
                <w:color w:val="505050"/>
                <w:sz w:val="20"/>
                <w:szCs w:val="20"/>
              </w:rPr>
              <w:t>Reconocer y valorar las lenguas de España y las variedades dialectales del español, con especial atención a la de Castilla y León, contrastando de manera explícita y con el metalenguaje apropiado aspectos lingüísticos y discursivos de las lenguas y los dialectos en manifestaciones orales, escritas y multimodales, diferenciando los rasgos de lengua que responden a la diversidad dialectal de los que se corresponden con sociolectos o registros. (CCL2, CCL5, CP2, CP3, CD1, CD3, CC1, CC2, CCEC1)</w:t>
            </w:r>
          </w:p>
        </w:tc>
      </w:tr>
      <w:tr w:rsidR="008E0267" w14:paraId="11E3EED3" w14:textId="77777777" w:rsidTr="008E0267">
        <w:trPr>
          <w:gridAfter w:val="1"/>
          <w:wAfter w:w="15" w:type="dxa"/>
          <w:trHeight w:val="1020"/>
        </w:trPr>
        <w:tc>
          <w:tcPr>
            <w:tcW w:w="463" w:type="dxa"/>
            <w:gridSpan w:val="2"/>
            <w:tcBorders>
              <w:top w:val="single" w:sz="8" w:space="0" w:color="E2E5FF"/>
              <w:left w:val="single" w:sz="8" w:space="0" w:color="E2E5FF"/>
              <w:bottom w:val="single" w:sz="8" w:space="0" w:color="E2E5FF"/>
              <w:right w:val="single" w:sz="8" w:space="0" w:color="E2E5FF"/>
            </w:tcBorders>
          </w:tcPr>
          <w:p w14:paraId="4AE67D25" w14:textId="77777777" w:rsidR="008E0267" w:rsidRDefault="008E0267" w:rsidP="00227728">
            <w:pPr>
              <w:spacing w:before="147"/>
            </w:pPr>
            <w:r w:rsidRPr="05892135">
              <w:rPr>
                <w:sz w:val="20"/>
                <w:szCs w:val="20"/>
              </w:rPr>
              <w:t xml:space="preserve"> </w:t>
            </w:r>
          </w:p>
          <w:p w14:paraId="075BE49D" w14:textId="77777777" w:rsidR="008E0267" w:rsidRDefault="008E0267" w:rsidP="00227728">
            <w:r w:rsidRPr="05892135">
              <w:rPr>
                <w:color w:val="505050"/>
                <w:sz w:val="20"/>
                <w:szCs w:val="20"/>
              </w:rPr>
              <w:t>10.1</w:t>
            </w:r>
          </w:p>
        </w:tc>
        <w:tc>
          <w:tcPr>
            <w:tcW w:w="9322" w:type="dxa"/>
            <w:gridSpan w:val="2"/>
            <w:tcBorders>
              <w:top w:val="single" w:sz="8" w:space="0" w:color="E2E5FF"/>
              <w:left w:val="single" w:sz="8" w:space="0" w:color="E2E5FF"/>
              <w:bottom w:val="single" w:sz="8" w:space="0" w:color="E2E5FF"/>
              <w:right w:val="single" w:sz="8" w:space="0" w:color="E2E5FF"/>
            </w:tcBorders>
          </w:tcPr>
          <w:p w14:paraId="6B5E0B49" w14:textId="77777777" w:rsidR="008E0267" w:rsidRDefault="008E0267" w:rsidP="00227728">
            <w:pPr>
              <w:spacing w:before="147"/>
            </w:pPr>
            <w:r w:rsidRPr="05892135">
              <w:rPr>
                <w:color w:val="505050"/>
                <w:sz w:val="20"/>
                <w:szCs w:val="20"/>
              </w:rPr>
              <w:t>Identificar y desterrar los usos discriminatorios de la lengua, los abusos de poder a través de la palabra y los usos manipuladores del lenguaje a partir de la reflexión y el análisis de los elementos lingüísticos, textuales y discursivos utilizados, así como de los elementos no verbales que rigen la comunicación entre las personas. (CCL1, CCL5, CP3, CD2, CD3, CPSAA3.1, CC1, CC2, CE1)</w:t>
            </w:r>
          </w:p>
        </w:tc>
      </w:tr>
      <w:tr w:rsidR="008E0267" w14:paraId="50466B53" w14:textId="77777777" w:rsidTr="008E0267">
        <w:trPr>
          <w:gridAfter w:val="1"/>
          <w:wAfter w:w="15" w:type="dxa"/>
          <w:trHeight w:val="1020"/>
        </w:trPr>
        <w:tc>
          <w:tcPr>
            <w:tcW w:w="463" w:type="dxa"/>
            <w:gridSpan w:val="2"/>
            <w:tcBorders>
              <w:top w:val="single" w:sz="8" w:space="0" w:color="E2E5FF"/>
              <w:left w:val="single" w:sz="8" w:space="0" w:color="E2E5FF"/>
              <w:bottom w:val="single" w:sz="8" w:space="0" w:color="E2E5FF"/>
              <w:right w:val="single" w:sz="8" w:space="0" w:color="E2E5FF"/>
            </w:tcBorders>
          </w:tcPr>
          <w:p w14:paraId="704DDF81" w14:textId="77777777" w:rsidR="008E0267" w:rsidRDefault="008E0267" w:rsidP="00227728">
            <w:pPr>
              <w:spacing w:before="147"/>
            </w:pPr>
            <w:r w:rsidRPr="05892135">
              <w:rPr>
                <w:sz w:val="20"/>
                <w:szCs w:val="20"/>
              </w:rPr>
              <w:t xml:space="preserve"> </w:t>
            </w:r>
          </w:p>
          <w:p w14:paraId="7684434F" w14:textId="77777777" w:rsidR="008E0267" w:rsidRDefault="008E0267" w:rsidP="00227728">
            <w:r w:rsidRPr="05892135">
              <w:rPr>
                <w:color w:val="505050"/>
                <w:sz w:val="20"/>
                <w:szCs w:val="20"/>
              </w:rPr>
              <w:t>3.1</w:t>
            </w:r>
          </w:p>
        </w:tc>
        <w:tc>
          <w:tcPr>
            <w:tcW w:w="9322" w:type="dxa"/>
            <w:gridSpan w:val="2"/>
            <w:tcBorders>
              <w:top w:val="single" w:sz="8" w:space="0" w:color="E2E5FF"/>
              <w:left w:val="single" w:sz="8" w:space="0" w:color="E2E5FF"/>
              <w:bottom w:val="single" w:sz="8" w:space="0" w:color="E2E5FF"/>
              <w:right w:val="single" w:sz="8" w:space="0" w:color="E2E5FF"/>
            </w:tcBorders>
          </w:tcPr>
          <w:p w14:paraId="4B1719D2" w14:textId="77777777" w:rsidR="008E0267" w:rsidRDefault="008E0267" w:rsidP="00227728">
            <w:pPr>
              <w:spacing w:before="147"/>
              <w:jc w:val="both"/>
            </w:pPr>
            <w:r w:rsidRPr="05892135">
              <w:rPr>
                <w:color w:val="505050"/>
                <w:sz w:val="20"/>
                <w:szCs w:val="20"/>
              </w:rPr>
              <w:t xml:space="preserve">Planificar la realización de exposiciones y argumentaciones orales, escritas y multimodales formales extensas en las que se recojan diferentes puntos de vista, sobre temas de interés científico y cultural y de relevancia académica y social ajustándose a las convenciones propias de cada género discursivo y hacerlo con fluidez, rigor, coherencia, cohesión y el registro adecuado en diferentes soportes, utilizando de manera eficaz recursos verbales y no </w:t>
            </w:r>
            <w:proofErr w:type="gramStart"/>
            <w:r w:rsidRPr="05892135">
              <w:rPr>
                <w:color w:val="505050"/>
                <w:sz w:val="20"/>
                <w:szCs w:val="20"/>
              </w:rPr>
              <w:t>verbales.(</w:t>
            </w:r>
            <w:proofErr w:type="gramEnd"/>
            <w:r w:rsidRPr="05892135">
              <w:rPr>
                <w:color w:val="505050"/>
                <w:sz w:val="20"/>
                <w:szCs w:val="20"/>
              </w:rPr>
              <w:t>CCL1, CCL2,</w:t>
            </w:r>
          </w:p>
        </w:tc>
      </w:tr>
      <w:tr w:rsidR="008E0267" w:rsidRPr="00A62E94" w14:paraId="7D1BE44D" w14:textId="77777777" w:rsidTr="008E0267">
        <w:trPr>
          <w:gridAfter w:val="1"/>
          <w:wAfter w:w="20" w:type="dxa"/>
          <w:trHeight w:val="555"/>
        </w:trPr>
        <w:tc>
          <w:tcPr>
            <w:tcW w:w="463" w:type="dxa"/>
            <w:gridSpan w:val="2"/>
            <w:tcBorders>
              <w:top w:val="single" w:sz="8" w:space="0" w:color="E2E5FF"/>
              <w:left w:val="single" w:sz="8" w:space="0" w:color="E2E5FF"/>
              <w:bottom w:val="single" w:sz="8" w:space="0" w:color="E2E5FF"/>
              <w:right w:val="single" w:sz="8" w:space="0" w:color="E2E5FF"/>
            </w:tcBorders>
          </w:tcPr>
          <w:p w14:paraId="0D450CAA" w14:textId="77777777" w:rsidR="008E0267" w:rsidRDefault="008E0267" w:rsidP="00227728">
            <w:r w:rsidRPr="05892135">
              <w:rPr>
                <w:rFonts w:ascii="Times New Roman" w:eastAsia="Times New Roman" w:hAnsi="Times New Roman" w:cs="Times New Roman"/>
                <w:sz w:val="20"/>
                <w:szCs w:val="20"/>
              </w:rPr>
              <w:t xml:space="preserve"> </w:t>
            </w:r>
          </w:p>
        </w:tc>
        <w:tc>
          <w:tcPr>
            <w:tcW w:w="9317" w:type="dxa"/>
            <w:gridSpan w:val="2"/>
            <w:tcBorders>
              <w:top w:val="single" w:sz="8" w:space="0" w:color="E2E5FF"/>
              <w:left w:val="single" w:sz="8" w:space="0" w:color="E2E5FF"/>
              <w:bottom w:val="single" w:sz="8" w:space="0" w:color="E2E5FF"/>
              <w:right w:val="single" w:sz="8" w:space="0" w:color="E2E5FF"/>
            </w:tcBorders>
          </w:tcPr>
          <w:p w14:paraId="2D03929A" w14:textId="77777777" w:rsidR="008E0267" w:rsidRPr="00534A68" w:rsidRDefault="008E0267" w:rsidP="00227728">
            <w:pPr>
              <w:spacing w:before="147"/>
              <w:rPr>
                <w:lang w:val="en-US"/>
              </w:rPr>
            </w:pPr>
            <w:r w:rsidRPr="00534A68">
              <w:rPr>
                <w:color w:val="505050"/>
                <w:sz w:val="20"/>
                <w:szCs w:val="20"/>
                <w:lang w:val="en-US"/>
              </w:rPr>
              <w:t>CCL3, CP2, STEM1, STEM3, CD3, CC2, CC3, CCEC3.1)</w:t>
            </w:r>
          </w:p>
        </w:tc>
      </w:tr>
      <w:tr w:rsidR="008E0267" w:rsidRPr="00A62E94" w14:paraId="2C92B9D2" w14:textId="77777777" w:rsidTr="008E0267">
        <w:trPr>
          <w:gridAfter w:val="1"/>
          <w:wAfter w:w="20" w:type="dxa"/>
          <w:trHeight w:val="1245"/>
        </w:trPr>
        <w:tc>
          <w:tcPr>
            <w:tcW w:w="463" w:type="dxa"/>
            <w:gridSpan w:val="2"/>
            <w:tcBorders>
              <w:top w:val="single" w:sz="8" w:space="0" w:color="E2E5FF"/>
              <w:left w:val="single" w:sz="8" w:space="0" w:color="E2E5FF"/>
              <w:bottom w:val="single" w:sz="8" w:space="0" w:color="E2E5FF"/>
              <w:right w:val="single" w:sz="8" w:space="0" w:color="E2E5FF"/>
            </w:tcBorders>
          </w:tcPr>
          <w:p w14:paraId="32124D51" w14:textId="77777777" w:rsidR="008E0267" w:rsidRPr="00534A68" w:rsidRDefault="008E0267" w:rsidP="00227728">
            <w:pPr>
              <w:rPr>
                <w:lang w:val="en-US"/>
              </w:rPr>
            </w:pPr>
            <w:r w:rsidRPr="00534A68">
              <w:rPr>
                <w:sz w:val="20"/>
                <w:szCs w:val="20"/>
                <w:lang w:val="en-US"/>
              </w:rPr>
              <w:lastRenderedPageBreak/>
              <w:t xml:space="preserve"> </w:t>
            </w:r>
          </w:p>
          <w:p w14:paraId="032CF346" w14:textId="77777777" w:rsidR="008E0267" w:rsidRPr="00534A68" w:rsidRDefault="008E0267" w:rsidP="00227728">
            <w:pPr>
              <w:spacing w:before="32"/>
              <w:rPr>
                <w:lang w:val="en-US"/>
              </w:rPr>
            </w:pPr>
            <w:r w:rsidRPr="00534A68">
              <w:rPr>
                <w:sz w:val="20"/>
                <w:szCs w:val="20"/>
                <w:lang w:val="en-US"/>
              </w:rPr>
              <w:t xml:space="preserve"> </w:t>
            </w:r>
          </w:p>
          <w:p w14:paraId="6E7D658C" w14:textId="77777777" w:rsidR="008E0267" w:rsidRDefault="008E0267" w:rsidP="00227728">
            <w:r w:rsidRPr="05892135">
              <w:rPr>
                <w:color w:val="505050"/>
                <w:sz w:val="20"/>
                <w:szCs w:val="20"/>
              </w:rPr>
              <w:t>6.1</w:t>
            </w:r>
          </w:p>
        </w:tc>
        <w:tc>
          <w:tcPr>
            <w:tcW w:w="9317" w:type="dxa"/>
            <w:gridSpan w:val="2"/>
            <w:tcBorders>
              <w:top w:val="single" w:sz="8" w:space="0" w:color="E2E5FF"/>
              <w:left w:val="single" w:sz="8" w:space="0" w:color="E2E5FF"/>
              <w:bottom w:val="single" w:sz="8" w:space="0" w:color="E2E5FF"/>
              <w:right w:val="single" w:sz="8" w:space="0" w:color="E2E5FF"/>
            </w:tcBorders>
          </w:tcPr>
          <w:p w14:paraId="5BAD90A4" w14:textId="77777777" w:rsidR="008E0267" w:rsidRPr="00534A68" w:rsidRDefault="008E0267" w:rsidP="00227728">
            <w:pPr>
              <w:spacing w:before="147"/>
              <w:rPr>
                <w:lang w:val="en-US"/>
              </w:rPr>
            </w:pPr>
            <w:r w:rsidRPr="05892135">
              <w:rPr>
                <w:color w:val="505050"/>
                <w:sz w:val="20"/>
                <w:szCs w:val="20"/>
              </w:rPr>
              <w:t xml:space="preserve">Elaborar trabajos de investigación de manera autónoma, en diferentes soportes, sobre diversos temas de interés académico, personal o social que impliquen localizar, seleccionar y contrastar información procedente de diferentes fuentes, con especial atención a la gestión de su almacenamiento y recuperación, así como a la evaluación de su fiabilidad y pertinencia; organizarla e integrarla en esquemas propios; y reelaborarla y comunicarla de manera creativa, adoptando un punto de vista crítico y respetuoso con la propiedad intelectual. </w:t>
            </w:r>
            <w:r w:rsidRPr="00534A68">
              <w:rPr>
                <w:color w:val="505050"/>
                <w:sz w:val="20"/>
                <w:szCs w:val="20"/>
                <w:lang w:val="en-US"/>
              </w:rPr>
              <w:t>(CCL1, CCL3, CP2, CD1, CD2, CD3, CD4, CC1, CC2, CE3)</w:t>
            </w:r>
          </w:p>
        </w:tc>
      </w:tr>
      <w:tr w:rsidR="008E0267" w14:paraId="3B0E9E58" w14:textId="77777777" w:rsidTr="008E0267">
        <w:trPr>
          <w:trHeight w:val="705"/>
        </w:trPr>
        <w:tc>
          <w:tcPr>
            <w:tcW w:w="9800" w:type="dxa"/>
            <w:gridSpan w:val="5"/>
            <w:tcBorders>
              <w:top w:val="nil"/>
              <w:left w:val="nil"/>
              <w:bottom w:val="nil"/>
              <w:right w:val="nil"/>
            </w:tcBorders>
          </w:tcPr>
          <w:p w14:paraId="5DE87CF5" w14:textId="6A38FE78" w:rsidR="008E0267" w:rsidRDefault="008E0267" w:rsidP="00227728">
            <w:pPr>
              <w:spacing w:before="142"/>
              <w:rPr>
                <w:rFonts w:eastAsia="Arial"/>
                <w:color w:val="000000" w:themeColor="text1"/>
              </w:rPr>
            </w:pPr>
            <w:r w:rsidRPr="00534A68">
              <w:rPr>
                <w:rFonts w:eastAsia="Arial"/>
                <w:sz w:val="20"/>
                <w:szCs w:val="20"/>
                <w:lang w:val="en-US"/>
              </w:rPr>
              <w:t xml:space="preserve"> </w:t>
            </w:r>
            <w:r w:rsidRPr="05892135">
              <w:rPr>
                <w:rFonts w:eastAsia="Arial"/>
                <w:color w:val="000000" w:themeColor="text1"/>
              </w:rPr>
              <w:t>Saberes</w:t>
            </w:r>
          </w:p>
        </w:tc>
      </w:tr>
      <w:tr w:rsidR="008E0267" w14:paraId="0FFD4FE1" w14:textId="77777777" w:rsidTr="008E0267">
        <w:trPr>
          <w:trHeight w:val="795"/>
        </w:trPr>
        <w:tc>
          <w:tcPr>
            <w:tcW w:w="236" w:type="dxa"/>
            <w:tcBorders>
              <w:top w:val="nil"/>
              <w:left w:val="single" w:sz="8" w:space="0" w:color="E2E5FF"/>
              <w:bottom w:val="single" w:sz="8" w:space="0" w:color="E2E5FF"/>
              <w:right w:val="single" w:sz="8" w:space="0" w:color="E2E5FF"/>
            </w:tcBorders>
          </w:tcPr>
          <w:p w14:paraId="3ADD598E" w14:textId="77777777" w:rsidR="008E0267" w:rsidRDefault="008E0267" w:rsidP="00227728">
            <w:r w:rsidRPr="05892135">
              <w:rPr>
                <w:rFonts w:ascii="Times New Roman" w:eastAsia="Times New Roman" w:hAnsi="Times New Roman" w:cs="Times New Roman"/>
                <w:sz w:val="20"/>
                <w:szCs w:val="20"/>
              </w:rPr>
              <w:t xml:space="preserve"> </w:t>
            </w:r>
          </w:p>
        </w:tc>
        <w:tc>
          <w:tcPr>
            <w:tcW w:w="9564" w:type="dxa"/>
            <w:gridSpan w:val="4"/>
            <w:tcBorders>
              <w:top w:val="nil"/>
              <w:left w:val="single" w:sz="8" w:space="0" w:color="E2E5FF"/>
              <w:bottom w:val="single" w:sz="8" w:space="0" w:color="E2E5FF"/>
              <w:right w:val="single" w:sz="8" w:space="0" w:color="E2E5FF"/>
            </w:tcBorders>
          </w:tcPr>
          <w:p w14:paraId="58C17048" w14:textId="77777777" w:rsidR="008E0267" w:rsidRDefault="008E0267" w:rsidP="00227728">
            <w:pPr>
              <w:spacing w:before="149"/>
            </w:pPr>
            <w:r w:rsidRPr="05892135">
              <w:rPr>
                <w:color w:val="505050"/>
                <w:sz w:val="20"/>
                <w:szCs w:val="20"/>
              </w:rPr>
              <w:t>Corrección lingüística y revisión ortográfica, gramatical y tipográfica de los textos. Uso eficaz de diccionarios, manuales de consulta y de correctores ortográficos en soporte analógico o digital.</w:t>
            </w:r>
          </w:p>
        </w:tc>
      </w:tr>
      <w:tr w:rsidR="008E0267" w14:paraId="0986DC6F" w14:textId="77777777" w:rsidTr="008E0267">
        <w:trPr>
          <w:trHeight w:val="555"/>
        </w:trPr>
        <w:tc>
          <w:tcPr>
            <w:tcW w:w="236" w:type="dxa"/>
            <w:tcBorders>
              <w:top w:val="single" w:sz="8" w:space="0" w:color="E2E5FF"/>
              <w:left w:val="single" w:sz="8" w:space="0" w:color="E2E5FF"/>
              <w:bottom w:val="single" w:sz="8" w:space="0" w:color="E2E5FF"/>
              <w:right w:val="single" w:sz="8" w:space="0" w:color="E2E5FF"/>
            </w:tcBorders>
          </w:tcPr>
          <w:p w14:paraId="03EE166D" w14:textId="77777777" w:rsidR="008E0267" w:rsidRDefault="008E0267" w:rsidP="00227728">
            <w:r w:rsidRPr="05892135">
              <w:rPr>
                <w:rFonts w:ascii="Times New Roman" w:eastAsia="Times New Roman" w:hAnsi="Times New Roman" w:cs="Times New Roman"/>
                <w:sz w:val="20"/>
                <w:szCs w:val="20"/>
              </w:rPr>
              <w:t xml:space="preserve"> </w:t>
            </w:r>
          </w:p>
        </w:tc>
        <w:tc>
          <w:tcPr>
            <w:tcW w:w="9564" w:type="dxa"/>
            <w:gridSpan w:val="4"/>
            <w:tcBorders>
              <w:top w:val="single" w:sz="8" w:space="0" w:color="E2E5FF"/>
              <w:left w:val="single" w:sz="8" w:space="0" w:color="E2E5FF"/>
              <w:bottom w:val="single" w:sz="8" w:space="0" w:color="E2E5FF"/>
              <w:right w:val="single" w:sz="8" w:space="0" w:color="E2E5FF"/>
            </w:tcBorders>
          </w:tcPr>
          <w:p w14:paraId="5FDF031A" w14:textId="77777777" w:rsidR="008E0267" w:rsidRDefault="008E0267" w:rsidP="00227728">
            <w:pPr>
              <w:spacing w:before="147"/>
            </w:pPr>
            <w:r w:rsidRPr="05892135">
              <w:rPr>
                <w:color w:val="505050"/>
                <w:sz w:val="20"/>
                <w:szCs w:val="20"/>
              </w:rPr>
              <w:t>Detección de prejuicios y estereotipos lingüísticos con la finalidad de combatirlos.</w:t>
            </w:r>
          </w:p>
        </w:tc>
      </w:tr>
      <w:tr w:rsidR="008E0267" w14:paraId="75D523A6" w14:textId="77777777" w:rsidTr="008E0267">
        <w:trPr>
          <w:trHeight w:val="1245"/>
        </w:trPr>
        <w:tc>
          <w:tcPr>
            <w:tcW w:w="236" w:type="dxa"/>
            <w:tcBorders>
              <w:top w:val="single" w:sz="8" w:space="0" w:color="E2E5FF"/>
              <w:left w:val="single" w:sz="8" w:space="0" w:color="E2E5FF"/>
              <w:bottom w:val="single" w:sz="8" w:space="0" w:color="E2E5FF"/>
              <w:right w:val="single" w:sz="8" w:space="0" w:color="E2E5FF"/>
            </w:tcBorders>
          </w:tcPr>
          <w:p w14:paraId="15C33597" w14:textId="77777777" w:rsidR="008E0267" w:rsidRDefault="008E0267" w:rsidP="00227728">
            <w:r w:rsidRPr="05892135">
              <w:rPr>
                <w:rFonts w:ascii="Times New Roman" w:eastAsia="Times New Roman" w:hAnsi="Times New Roman" w:cs="Times New Roman"/>
                <w:sz w:val="20"/>
                <w:szCs w:val="20"/>
              </w:rPr>
              <w:t xml:space="preserve"> </w:t>
            </w:r>
          </w:p>
        </w:tc>
        <w:tc>
          <w:tcPr>
            <w:tcW w:w="9564" w:type="dxa"/>
            <w:gridSpan w:val="4"/>
            <w:tcBorders>
              <w:top w:val="single" w:sz="8" w:space="0" w:color="E2E5FF"/>
              <w:left w:val="single" w:sz="8" w:space="0" w:color="E2E5FF"/>
              <w:bottom w:val="single" w:sz="8" w:space="0" w:color="E2E5FF"/>
              <w:right w:val="single" w:sz="8" w:space="0" w:color="E2E5FF"/>
            </w:tcBorders>
          </w:tcPr>
          <w:p w14:paraId="7CEB9C39" w14:textId="77777777" w:rsidR="008E0267" w:rsidRDefault="008E0267" w:rsidP="00227728">
            <w:pPr>
              <w:spacing w:before="147"/>
            </w:pPr>
            <w:r w:rsidRPr="05892135">
              <w:rPr>
                <w:color w:val="505050"/>
                <w:sz w:val="20"/>
                <w:szCs w:val="20"/>
              </w:rPr>
              <w:t>Alfabetización informacional: Búsqueda autónoma y selección de la información con criterios de fiabilidad, calidad y pertinencia; análisis, valoración, reorganización y síntesis de la información en esquemas propios y transformación en conocimiento; comunicación y difusión de la información reelaborada de manera creativa y respetuosa con la propiedad intelectual. La gestión de contenidos, el almacenamiento y la recuperación de la información relevante. Noticias falsas y verificación de hechos.</w:t>
            </w:r>
          </w:p>
        </w:tc>
      </w:tr>
      <w:tr w:rsidR="008E0267" w14:paraId="713B85B0" w14:textId="77777777" w:rsidTr="008E0267">
        <w:trPr>
          <w:trHeight w:val="555"/>
        </w:trPr>
        <w:tc>
          <w:tcPr>
            <w:tcW w:w="236" w:type="dxa"/>
            <w:tcBorders>
              <w:top w:val="single" w:sz="8" w:space="0" w:color="E2E5FF"/>
              <w:left w:val="single" w:sz="8" w:space="0" w:color="E2E5FF"/>
              <w:bottom w:val="single" w:sz="8" w:space="0" w:color="E2E5FF"/>
              <w:right w:val="single" w:sz="8" w:space="0" w:color="E2E5FF"/>
            </w:tcBorders>
          </w:tcPr>
          <w:p w14:paraId="0CC59BB5" w14:textId="77777777" w:rsidR="008E0267" w:rsidRDefault="008E0267" w:rsidP="00227728">
            <w:r w:rsidRPr="05892135">
              <w:rPr>
                <w:rFonts w:ascii="Times New Roman" w:eastAsia="Times New Roman" w:hAnsi="Times New Roman" w:cs="Times New Roman"/>
                <w:sz w:val="20"/>
                <w:szCs w:val="20"/>
              </w:rPr>
              <w:t xml:space="preserve"> </w:t>
            </w:r>
          </w:p>
        </w:tc>
        <w:tc>
          <w:tcPr>
            <w:tcW w:w="9564" w:type="dxa"/>
            <w:gridSpan w:val="4"/>
            <w:tcBorders>
              <w:top w:val="single" w:sz="8" w:space="0" w:color="E2E5FF"/>
              <w:left w:val="single" w:sz="8" w:space="0" w:color="E2E5FF"/>
              <w:bottom w:val="single" w:sz="8" w:space="0" w:color="E2E5FF"/>
              <w:right w:val="single" w:sz="8" w:space="0" w:color="E2E5FF"/>
            </w:tcBorders>
          </w:tcPr>
          <w:p w14:paraId="13F320BC" w14:textId="77777777" w:rsidR="008E0267" w:rsidRDefault="008E0267" w:rsidP="00227728">
            <w:pPr>
              <w:spacing w:before="147"/>
            </w:pPr>
            <w:r w:rsidRPr="05892135">
              <w:rPr>
                <w:color w:val="505050"/>
                <w:sz w:val="20"/>
                <w:szCs w:val="20"/>
              </w:rPr>
              <w:t>Producción escrita. Proceso de elaboración: planificación, redacción, revisión y edición en diferentes soportes.</w:t>
            </w:r>
          </w:p>
        </w:tc>
      </w:tr>
      <w:tr w:rsidR="008E0267" w14:paraId="24EB0A5C" w14:textId="77777777" w:rsidTr="008E0267">
        <w:trPr>
          <w:trHeight w:val="555"/>
        </w:trPr>
        <w:tc>
          <w:tcPr>
            <w:tcW w:w="236" w:type="dxa"/>
            <w:tcBorders>
              <w:top w:val="single" w:sz="8" w:space="0" w:color="E2E5FF"/>
              <w:left w:val="single" w:sz="8" w:space="0" w:color="E2E5FF"/>
              <w:bottom w:val="single" w:sz="8" w:space="0" w:color="E2E5FF"/>
              <w:right w:val="single" w:sz="8" w:space="0" w:color="E2E5FF"/>
            </w:tcBorders>
          </w:tcPr>
          <w:p w14:paraId="1384B663" w14:textId="77777777" w:rsidR="008E0267" w:rsidRDefault="008E0267" w:rsidP="00227728">
            <w:r w:rsidRPr="05892135">
              <w:rPr>
                <w:rFonts w:ascii="Times New Roman" w:eastAsia="Times New Roman" w:hAnsi="Times New Roman" w:cs="Times New Roman"/>
                <w:sz w:val="20"/>
                <w:szCs w:val="20"/>
              </w:rPr>
              <w:t xml:space="preserve"> </w:t>
            </w:r>
          </w:p>
        </w:tc>
        <w:tc>
          <w:tcPr>
            <w:tcW w:w="9564" w:type="dxa"/>
            <w:gridSpan w:val="4"/>
            <w:tcBorders>
              <w:top w:val="single" w:sz="8" w:space="0" w:color="E2E5FF"/>
              <w:left w:val="single" w:sz="8" w:space="0" w:color="E2E5FF"/>
              <w:bottom w:val="single" w:sz="8" w:space="0" w:color="E2E5FF"/>
              <w:right w:val="single" w:sz="8" w:space="0" w:color="E2E5FF"/>
            </w:tcBorders>
          </w:tcPr>
          <w:p w14:paraId="6555BAC5" w14:textId="77777777" w:rsidR="008E0267" w:rsidRDefault="008E0267" w:rsidP="00227728">
            <w:pPr>
              <w:spacing w:before="147"/>
            </w:pPr>
            <w:r w:rsidRPr="05892135">
              <w:rPr>
                <w:color w:val="505050"/>
                <w:sz w:val="20"/>
                <w:szCs w:val="20"/>
              </w:rPr>
              <w:t>Valoración positiva de la variedad y de la necesidad de una norma panhispánica.</w:t>
            </w:r>
          </w:p>
        </w:tc>
      </w:tr>
      <w:tr w:rsidR="008E0267" w14:paraId="3E598627" w14:textId="77777777" w:rsidTr="008E0267">
        <w:trPr>
          <w:trHeight w:val="555"/>
        </w:trPr>
        <w:tc>
          <w:tcPr>
            <w:tcW w:w="236" w:type="dxa"/>
            <w:tcBorders>
              <w:top w:val="single" w:sz="8" w:space="0" w:color="E2E5FF"/>
              <w:left w:val="single" w:sz="8" w:space="0" w:color="E2E5FF"/>
              <w:bottom w:val="single" w:sz="8" w:space="0" w:color="E2E5FF"/>
              <w:right w:val="single" w:sz="8" w:space="0" w:color="E2E5FF"/>
            </w:tcBorders>
          </w:tcPr>
          <w:p w14:paraId="67F92963" w14:textId="77777777" w:rsidR="008E0267" w:rsidRDefault="008E0267" w:rsidP="00227728">
            <w:r w:rsidRPr="05892135">
              <w:rPr>
                <w:rFonts w:ascii="Times New Roman" w:eastAsia="Times New Roman" w:hAnsi="Times New Roman" w:cs="Times New Roman"/>
                <w:sz w:val="20"/>
                <w:szCs w:val="20"/>
              </w:rPr>
              <w:t xml:space="preserve"> </w:t>
            </w:r>
          </w:p>
        </w:tc>
        <w:tc>
          <w:tcPr>
            <w:tcW w:w="9564" w:type="dxa"/>
            <w:gridSpan w:val="4"/>
            <w:tcBorders>
              <w:top w:val="single" w:sz="8" w:space="0" w:color="E2E5FF"/>
              <w:left w:val="single" w:sz="8" w:space="0" w:color="E2E5FF"/>
              <w:bottom w:val="single" w:sz="8" w:space="0" w:color="E2E5FF"/>
              <w:right w:val="single" w:sz="8" w:space="0" w:color="E2E5FF"/>
            </w:tcBorders>
          </w:tcPr>
          <w:p w14:paraId="5CB59D1F" w14:textId="77777777" w:rsidR="008E0267" w:rsidRDefault="008E0267" w:rsidP="00227728">
            <w:pPr>
              <w:spacing w:before="147"/>
            </w:pPr>
            <w:r w:rsidRPr="05892135">
              <w:rPr>
                <w:color w:val="505050"/>
                <w:sz w:val="20"/>
                <w:szCs w:val="20"/>
              </w:rPr>
              <w:t>Las lenguas de España y los dialectos del español.</w:t>
            </w:r>
          </w:p>
        </w:tc>
      </w:tr>
      <w:tr w:rsidR="008E0267" w14:paraId="0FEF0ED7" w14:textId="77777777" w:rsidTr="008E0267">
        <w:trPr>
          <w:trHeight w:val="555"/>
        </w:trPr>
        <w:tc>
          <w:tcPr>
            <w:tcW w:w="236" w:type="dxa"/>
            <w:tcBorders>
              <w:top w:val="single" w:sz="8" w:space="0" w:color="E2E5FF"/>
              <w:left w:val="single" w:sz="8" w:space="0" w:color="E2E5FF"/>
              <w:bottom w:val="single" w:sz="8" w:space="0" w:color="E2E5FF"/>
              <w:right w:val="single" w:sz="8" w:space="0" w:color="E2E5FF"/>
            </w:tcBorders>
          </w:tcPr>
          <w:p w14:paraId="0B7C627C" w14:textId="77777777" w:rsidR="008E0267" w:rsidRDefault="008E0267" w:rsidP="00227728">
            <w:r w:rsidRPr="05892135">
              <w:rPr>
                <w:rFonts w:ascii="Times New Roman" w:eastAsia="Times New Roman" w:hAnsi="Times New Roman" w:cs="Times New Roman"/>
                <w:sz w:val="20"/>
                <w:szCs w:val="20"/>
              </w:rPr>
              <w:t xml:space="preserve"> </w:t>
            </w:r>
          </w:p>
        </w:tc>
        <w:tc>
          <w:tcPr>
            <w:tcW w:w="9564" w:type="dxa"/>
            <w:gridSpan w:val="4"/>
            <w:tcBorders>
              <w:top w:val="single" w:sz="8" w:space="0" w:color="E2E5FF"/>
              <w:left w:val="single" w:sz="8" w:space="0" w:color="E2E5FF"/>
              <w:bottom w:val="single" w:sz="8" w:space="0" w:color="E2E5FF"/>
              <w:right w:val="single" w:sz="8" w:space="0" w:color="E2E5FF"/>
            </w:tcBorders>
          </w:tcPr>
          <w:p w14:paraId="3DDADA22" w14:textId="77777777" w:rsidR="008E0267" w:rsidRDefault="008E0267" w:rsidP="00227728">
            <w:pPr>
              <w:spacing w:before="147"/>
            </w:pPr>
            <w:r w:rsidRPr="05892135">
              <w:rPr>
                <w:color w:val="505050"/>
                <w:sz w:val="20"/>
                <w:szCs w:val="20"/>
              </w:rPr>
              <w:t>Diferencias entre los rasgos propios de las variedades dialectales (fónicos, gramaticales y léxicos) y los relativos a los sociolectos y los registros.</w:t>
            </w:r>
          </w:p>
        </w:tc>
      </w:tr>
      <w:tr w:rsidR="008E0267" w14:paraId="6E8CEEC4" w14:textId="77777777" w:rsidTr="008E0267">
        <w:trPr>
          <w:trHeight w:val="795"/>
        </w:trPr>
        <w:tc>
          <w:tcPr>
            <w:tcW w:w="236" w:type="dxa"/>
            <w:tcBorders>
              <w:top w:val="single" w:sz="8" w:space="0" w:color="E2E5FF"/>
              <w:left w:val="single" w:sz="8" w:space="0" w:color="E2E5FF"/>
              <w:bottom w:val="single" w:sz="8" w:space="0" w:color="E2E5FF"/>
              <w:right w:val="single" w:sz="8" w:space="0" w:color="E2E5FF"/>
            </w:tcBorders>
          </w:tcPr>
          <w:p w14:paraId="61190254" w14:textId="77777777" w:rsidR="008E0267" w:rsidRDefault="008E0267" w:rsidP="00227728">
            <w:r w:rsidRPr="05892135">
              <w:rPr>
                <w:rFonts w:ascii="Times New Roman" w:eastAsia="Times New Roman" w:hAnsi="Times New Roman" w:cs="Times New Roman"/>
                <w:sz w:val="20"/>
                <w:szCs w:val="20"/>
              </w:rPr>
              <w:t xml:space="preserve"> </w:t>
            </w:r>
          </w:p>
        </w:tc>
        <w:tc>
          <w:tcPr>
            <w:tcW w:w="9564" w:type="dxa"/>
            <w:gridSpan w:val="4"/>
            <w:tcBorders>
              <w:top w:val="single" w:sz="8" w:space="0" w:color="E2E5FF"/>
              <w:left w:val="single" w:sz="8" w:space="0" w:color="E2E5FF"/>
              <w:bottom w:val="single" w:sz="8" w:space="0" w:color="E2E5FF"/>
              <w:right w:val="single" w:sz="8" w:space="0" w:color="E2E5FF"/>
            </w:tcBorders>
          </w:tcPr>
          <w:p w14:paraId="177B4183" w14:textId="77777777" w:rsidR="008E0267" w:rsidRDefault="008E0267" w:rsidP="00227728">
            <w:pPr>
              <w:spacing w:before="147"/>
            </w:pPr>
            <w:r w:rsidRPr="05892135">
              <w:rPr>
                <w:color w:val="505050"/>
                <w:sz w:val="20"/>
                <w:szCs w:val="20"/>
              </w:rPr>
              <w:t>Componentes del hecho comunicativo: grado de formalidad de la situación y carácter público o privado; distancia social entre los interlocutores; propósitos comunicativos e interpretación de intenciones; canal de comunicación y elementos no verbales de la comunicación.</w:t>
            </w:r>
          </w:p>
        </w:tc>
      </w:tr>
    </w:tbl>
    <w:p w14:paraId="2CC9F62F" w14:textId="77777777" w:rsidR="008E0267" w:rsidRDefault="008E0267" w:rsidP="008E0267">
      <w:pPr>
        <w:spacing w:before="77" w:after="0"/>
        <w:jc w:val="both"/>
      </w:pPr>
      <w:r w:rsidRPr="05892135">
        <w:rPr>
          <w:rFonts w:eastAsia="Arial"/>
          <w:color w:val="131313"/>
          <w:sz w:val="20"/>
          <w:szCs w:val="20"/>
        </w:rPr>
        <w:t>Para abordar esta situación de aprendizaje, se utilizarán estrategias metodológicas que fomenten la reflexión crítica, la investigación autónoma y la creatividad. Se propone un enfoque interdisciplinario que integre la lingüística, la literatura y la cultura, permitiendo a los estudiantes identificar y comprender la diversidad lingüística de España desde múltiples perspectivas. Se promoverá el uso de recursos multimodales, como infografías, videos cortos, textos literarios y documentos de investigación, para ampliar el entendimiento del tema.</w:t>
      </w:r>
    </w:p>
    <w:p w14:paraId="5AF634C0" w14:textId="77777777" w:rsidR="008E0267" w:rsidRDefault="008E0267" w:rsidP="008E0267">
      <w:pPr>
        <w:jc w:val="both"/>
      </w:pPr>
      <w:r w:rsidRPr="05892135">
        <w:rPr>
          <w:rFonts w:eastAsia="Arial"/>
          <w:color w:val="131313"/>
          <w:sz w:val="20"/>
          <w:szCs w:val="20"/>
        </w:rPr>
        <w:t>Los estudiantes trabajarán en grupos colaborativos, fomentando la interacción, el intercambio de ideas y el aprendizaje entre pares. Además, se realizarán actividades individuales que promuevan la autonomía y la reflexión personal sobre la diversidad lingüística. Se propiciará el debate crítico y el análisis comparativo de lenguas y dialectos, asegurando que cada alumno pueda expresar sus ideas y respetar las opiniones divergentes.</w:t>
      </w:r>
    </w:p>
    <w:p w14:paraId="32529520" w14:textId="77777777" w:rsidR="008E0267" w:rsidRDefault="008E0267" w:rsidP="008E0267">
      <w:pPr>
        <w:spacing w:after="0"/>
        <w:jc w:val="both"/>
      </w:pPr>
      <w:r w:rsidRPr="05892135">
        <w:rPr>
          <w:rFonts w:eastAsia="Arial"/>
          <w:color w:val="131313"/>
          <w:sz w:val="20"/>
          <w:szCs w:val="20"/>
        </w:rPr>
        <w:t>Los principales materiales y recursos necesarios incluirán acceso a libros y artículos especializados, así como herramientas digitales para la elaboración de infografías y la creación de contenido audiovisual. Se fomentará el uso de bibliotecas virtuales, recursos en línea y visitas a instituciones culturales relacionadas con el tema.</w:t>
      </w:r>
    </w:p>
    <w:p w14:paraId="252FAB44" w14:textId="77777777" w:rsidR="008E0267" w:rsidRDefault="008E0267" w:rsidP="008E0267">
      <w:pPr>
        <w:spacing w:after="0"/>
        <w:jc w:val="both"/>
      </w:pPr>
      <w:r w:rsidRPr="05892135">
        <w:rPr>
          <w:rFonts w:eastAsia="Arial"/>
          <w:color w:val="131313"/>
          <w:sz w:val="20"/>
          <w:szCs w:val="20"/>
        </w:rPr>
        <w:t>En cuanto a la atención a la diversidad, se considerarán las diferentes habilidades lingüísticas y el nivel de conocimiento previo de los estudiantes. Se brindará apoyo adicional a aquellos que lo requieran, ofreciendo materiales de lectura adaptados, ejercicios diferenciados y actividades colaborativas que faciliten la participación de todos los estudiantes.</w:t>
      </w:r>
    </w:p>
    <w:p w14:paraId="30CA23D9" w14:textId="77777777" w:rsidR="008E0267" w:rsidRDefault="008E0267" w:rsidP="008E0267">
      <w:pPr>
        <w:spacing w:after="0"/>
        <w:jc w:val="both"/>
      </w:pPr>
      <w:r w:rsidRPr="05892135">
        <w:rPr>
          <w:rFonts w:eastAsia="Arial"/>
          <w:color w:val="131313"/>
          <w:sz w:val="20"/>
          <w:szCs w:val="20"/>
        </w:rPr>
        <w:lastRenderedPageBreak/>
        <w:t>La evaluación se realizará de manera formativa y sumativa. Se valorará la capacidad de los estudiantes para planificar y llevar a cabo exposiciones orales y escritas, así como la elaboración de la infografía solicitada. Se evaluará la comprensión de la diversidad lingüística, la claridad expositiva, la argumentación coherente y el uso adecuado del metalenguaje lingüístico. Asimismo, se valorará la participación activa en las discusiones grupales y la calidad de las contribuciones al trabajo colaborativo. Se tendrán en cuenta las habilidades de investigación autónoma, el uso crítico de fuentes y la originalidad en la presentación de la información.</w:t>
      </w:r>
    </w:p>
    <w:p w14:paraId="5E085A52" w14:textId="77777777" w:rsidR="008E0267" w:rsidRPr="00F734AC" w:rsidRDefault="008E0267" w:rsidP="008E0267">
      <w:pPr>
        <w:spacing w:before="57" w:after="57"/>
        <w:jc w:val="center"/>
        <w:rPr>
          <w:rFonts w:eastAsia="Arial"/>
          <w:b/>
          <w:bCs/>
          <w:sz w:val="28"/>
          <w:szCs w:val="28"/>
          <w:u w:val="single"/>
        </w:rPr>
      </w:pPr>
    </w:p>
    <w:p w14:paraId="017DD3E9" w14:textId="77777777" w:rsidR="008E0267" w:rsidRPr="00F734AC" w:rsidRDefault="008E0267" w:rsidP="008E0267">
      <w:pPr>
        <w:spacing w:before="57" w:after="57"/>
        <w:jc w:val="center"/>
        <w:rPr>
          <w:sz w:val="28"/>
          <w:szCs w:val="28"/>
          <w:u w:val="single"/>
        </w:rPr>
      </w:pPr>
      <w:r w:rsidRPr="00F734AC">
        <w:rPr>
          <w:rFonts w:eastAsia="Arial"/>
          <w:b/>
          <w:bCs/>
          <w:sz w:val="28"/>
          <w:szCs w:val="28"/>
          <w:u w:val="single"/>
        </w:rPr>
        <w:t>TERCERA EVALUACIÓN</w:t>
      </w:r>
    </w:p>
    <w:p w14:paraId="53373622" w14:textId="77777777" w:rsidR="008E0267" w:rsidRDefault="008E0267" w:rsidP="008E0267">
      <w:pPr>
        <w:spacing w:before="57" w:after="57"/>
        <w:jc w:val="both"/>
      </w:pPr>
      <w:r w:rsidRPr="14E224F1">
        <w:rPr>
          <w:rFonts w:eastAsia="Arial"/>
          <w:b/>
          <w:bCs/>
        </w:rPr>
        <w:t xml:space="preserve"> </w:t>
      </w:r>
    </w:p>
    <w:p w14:paraId="0824A1CE" w14:textId="77777777" w:rsidR="008E0267" w:rsidRDefault="008E0267" w:rsidP="008E0267">
      <w:pPr>
        <w:rPr>
          <w:rFonts w:eastAsia="Arial"/>
          <w:b/>
          <w:bCs/>
        </w:rPr>
      </w:pPr>
      <w:r>
        <w:rPr>
          <w:rFonts w:eastAsia="Arial"/>
          <w:b/>
          <w:bCs/>
        </w:rPr>
        <w:t xml:space="preserve">Lectura obligatoria: </w:t>
      </w:r>
      <w:r w:rsidRPr="00F734AC">
        <w:rPr>
          <w:rFonts w:eastAsia="Arial"/>
          <w:i/>
          <w:iCs/>
        </w:rPr>
        <w:t>El misterio de la cripta embrujada</w:t>
      </w:r>
      <w:r w:rsidRPr="00F734AC">
        <w:rPr>
          <w:rFonts w:eastAsia="Arial"/>
        </w:rPr>
        <w:t>, Eduardo Mendoza</w:t>
      </w:r>
    </w:p>
    <w:p w14:paraId="7EE7F0DD" w14:textId="77777777" w:rsidR="008E0267" w:rsidRPr="00F734AC" w:rsidRDefault="008E0267" w:rsidP="008E0267">
      <w:pPr>
        <w:jc w:val="center"/>
        <w:rPr>
          <w:u w:val="single"/>
        </w:rPr>
      </w:pPr>
      <w:r w:rsidRPr="00F734AC">
        <w:rPr>
          <w:rFonts w:eastAsia="Arial"/>
          <w:b/>
          <w:bCs/>
          <w:u w:val="single"/>
        </w:rPr>
        <w:t>Situación de aprendizaje:</w:t>
      </w:r>
    </w:p>
    <w:p w14:paraId="23103D7B" w14:textId="77777777" w:rsidR="008E0267" w:rsidRDefault="008E0267" w:rsidP="008E0267">
      <w:pPr>
        <w:pStyle w:val="Ttulo"/>
        <w:spacing w:after="200"/>
        <w:jc w:val="center"/>
        <w:rPr>
          <w:rFonts w:ascii="Arial" w:eastAsia="Arial" w:hAnsi="Arial" w:cs="Arial"/>
          <w:color w:val="131313"/>
          <w:sz w:val="22"/>
          <w:szCs w:val="22"/>
        </w:rPr>
      </w:pPr>
      <w:r w:rsidRPr="05892135">
        <w:rPr>
          <w:rFonts w:ascii="Arial" w:eastAsia="Arial" w:hAnsi="Arial" w:cs="Arial"/>
          <w:color w:val="131313"/>
          <w:sz w:val="22"/>
          <w:szCs w:val="22"/>
        </w:rPr>
        <w:t>Castilla en las Letras: Un Viaje a Través del Tiempo</w:t>
      </w:r>
    </w:p>
    <w:p w14:paraId="41136ED3" w14:textId="77777777" w:rsidR="008E0267" w:rsidRDefault="008E0267" w:rsidP="008E0267">
      <w:pPr>
        <w:spacing w:before="3"/>
      </w:pPr>
      <w:r w:rsidRPr="05892135">
        <w:rPr>
          <w:rFonts w:eastAsia="Arial"/>
          <w:b/>
          <w:bCs/>
          <w:sz w:val="44"/>
          <w:szCs w:val="44"/>
        </w:rPr>
        <w:t xml:space="preserve"> </w:t>
      </w:r>
    </w:p>
    <w:p w14:paraId="218F7802" w14:textId="77777777" w:rsidR="008E0267" w:rsidRDefault="008E0267" w:rsidP="008E0267">
      <w:pPr>
        <w:spacing w:before="1" w:after="0"/>
      </w:pPr>
      <w:r w:rsidRPr="05892135">
        <w:rPr>
          <w:rFonts w:eastAsia="Arial"/>
          <w:color w:val="131313"/>
          <w:sz w:val="20"/>
          <w:szCs w:val="20"/>
        </w:rPr>
        <w:t>Justificación: Se ha seleccionado esta situación de aprendizaje para los alumnos de 17 años debido a la relevancia del tema de 'Castilla' en la literatura española. Este tema ha sido recurrente a lo largo de la historia literaria, y su representación ha evolucionado en diferentes obras, reflejando cambios socioculturales y artísticos. Trabajar en el análisis de 'Castilla' en la literatura permite a los estudiantes comprender la importancia de este tema en la identidad cultural de España y ampliar su aprecio por la literatura como fuente de placer y conocimiento. Además, la creación de un mural colectivo como producto final fomenta el trabajo en equipo, la expresión creativa y la integración de competencias plurilingües, de comunicación lingüística, digitales, culturales y ciudadanas, preparando a los estudiantes para enfrentar desafíos formativos y desarrollar habilidades críticas y de aprendizaje autónomo.</w:t>
      </w:r>
    </w:p>
    <w:p w14:paraId="17FBB906" w14:textId="77777777" w:rsidR="008E0267" w:rsidRDefault="008E0267" w:rsidP="008E0267">
      <w:pPr>
        <w:spacing w:before="1" w:after="0"/>
      </w:pPr>
      <w:r w:rsidRPr="05892135">
        <w:rPr>
          <w:rFonts w:eastAsia="Arial"/>
          <w:color w:val="131313"/>
          <w:sz w:val="20"/>
          <w:szCs w:val="20"/>
        </w:rPr>
        <w:t>Contexto: Como explorador de la literatura española, los alumnos se han sumergido en el análisis del tema de 'Castilla' presente en diferentes obras literarias.</w:t>
      </w:r>
    </w:p>
    <w:p w14:paraId="2EF5DBEB" w14:textId="77777777" w:rsidR="008E0267" w:rsidRDefault="008E0267" w:rsidP="008E0267">
      <w:pPr>
        <w:spacing w:before="1" w:after="0"/>
        <w:rPr>
          <w:rFonts w:eastAsia="Arial"/>
          <w:sz w:val="20"/>
          <w:szCs w:val="20"/>
        </w:rPr>
      </w:pPr>
      <w:r w:rsidRPr="05892135">
        <w:rPr>
          <w:rFonts w:eastAsia="Arial"/>
          <w:color w:val="131313"/>
          <w:sz w:val="20"/>
          <w:szCs w:val="20"/>
        </w:rPr>
        <w:t>Reto: Desafiamos al alumnado a desentrañar cómo se ha abordado este tema a lo largo del tiempo, identificando los elementos recurrentes y las variaciones en su representación para comprender su significado y evolución en la literatura española.</w:t>
      </w:r>
      <w:r w:rsidRPr="05892135">
        <w:rPr>
          <w:rFonts w:eastAsia="Arial"/>
          <w:sz w:val="20"/>
          <w:szCs w:val="20"/>
        </w:rPr>
        <w:t xml:space="preserve"> </w:t>
      </w:r>
    </w:p>
    <w:tbl>
      <w:tblPr>
        <w:tblStyle w:val="Tablaconcuadrcula"/>
        <w:tblW w:w="9780" w:type="dxa"/>
        <w:tblInd w:w="135" w:type="dxa"/>
        <w:tblLayout w:type="fixed"/>
        <w:tblLook w:val="01E0" w:firstRow="1" w:lastRow="1" w:firstColumn="1" w:lastColumn="1" w:noHBand="0" w:noVBand="0"/>
      </w:tblPr>
      <w:tblGrid>
        <w:gridCol w:w="972"/>
        <w:gridCol w:w="8808"/>
      </w:tblGrid>
      <w:tr w:rsidR="008E0267" w14:paraId="46A8F8C5" w14:textId="77777777" w:rsidTr="008E0267">
        <w:trPr>
          <w:trHeight w:val="705"/>
        </w:trPr>
        <w:tc>
          <w:tcPr>
            <w:tcW w:w="9780" w:type="dxa"/>
            <w:gridSpan w:val="2"/>
            <w:tcBorders>
              <w:top w:val="nil"/>
              <w:left w:val="nil"/>
              <w:bottom w:val="nil"/>
              <w:right w:val="nil"/>
            </w:tcBorders>
          </w:tcPr>
          <w:p w14:paraId="646D0D6D" w14:textId="77777777" w:rsidR="008E0267" w:rsidRDefault="008E0267" w:rsidP="00227728">
            <w:pPr>
              <w:spacing w:before="142"/>
              <w:rPr>
                <w:rFonts w:eastAsia="Arial"/>
                <w:color w:val="000000" w:themeColor="text1"/>
              </w:rPr>
            </w:pPr>
            <w:r w:rsidRPr="05892135">
              <w:rPr>
                <w:rFonts w:eastAsia="Arial"/>
                <w:color w:val="000000" w:themeColor="text1"/>
              </w:rPr>
              <w:t>Competencias específicas</w:t>
            </w:r>
          </w:p>
        </w:tc>
      </w:tr>
      <w:tr w:rsidR="008E0267" w14:paraId="30B68894" w14:textId="77777777" w:rsidTr="008E0267">
        <w:trPr>
          <w:trHeight w:val="1245"/>
        </w:trPr>
        <w:tc>
          <w:tcPr>
            <w:tcW w:w="972" w:type="dxa"/>
            <w:tcBorders>
              <w:top w:val="single" w:sz="8" w:space="0" w:color="E2E5FF"/>
              <w:left w:val="single" w:sz="8" w:space="0" w:color="E2E5FF"/>
              <w:bottom w:val="double" w:sz="3" w:space="0" w:color="E2E5FF"/>
              <w:right w:val="single" w:sz="8" w:space="0" w:color="E2E5FF"/>
            </w:tcBorders>
          </w:tcPr>
          <w:p w14:paraId="5B5C862A" w14:textId="77777777" w:rsidR="008E0267" w:rsidRDefault="008E0267" w:rsidP="00227728">
            <w:pPr>
              <w:spacing w:before="3"/>
            </w:pPr>
            <w:r w:rsidRPr="05892135">
              <w:rPr>
                <w:sz w:val="31"/>
                <w:szCs w:val="31"/>
              </w:rPr>
              <w:t xml:space="preserve"> </w:t>
            </w:r>
          </w:p>
          <w:p w14:paraId="0793E8FB" w14:textId="77777777" w:rsidR="008E0267" w:rsidRDefault="008E0267" w:rsidP="00227728">
            <w:pPr>
              <w:spacing w:before="1"/>
            </w:pPr>
            <w:r w:rsidRPr="05892135">
              <w:rPr>
                <w:color w:val="505050"/>
                <w:sz w:val="20"/>
                <w:szCs w:val="20"/>
              </w:rPr>
              <w:t>Competencia específica 7</w:t>
            </w:r>
          </w:p>
        </w:tc>
        <w:tc>
          <w:tcPr>
            <w:tcW w:w="8808" w:type="dxa"/>
            <w:tcBorders>
              <w:top w:val="single" w:sz="8" w:space="0" w:color="E2E5FF"/>
              <w:left w:val="single" w:sz="8" w:space="0" w:color="E2E5FF"/>
              <w:bottom w:val="double" w:sz="3" w:space="0" w:color="E2E5FF"/>
              <w:right w:val="single" w:sz="8" w:space="0" w:color="E2E5FF"/>
            </w:tcBorders>
          </w:tcPr>
          <w:p w14:paraId="505D91FD" w14:textId="77777777" w:rsidR="008E0267" w:rsidRDefault="008E0267" w:rsidP="00227728">
            <w:pPr>
              <w:spacing w:before="144"/>
            </w:pPr>
            <w:r w:rsidRPr="05892135">
              <w:rPr>
                <w:color w:val="505050"/>
                <w:sz w:val="20"/>
                <w:szCs w:val="20"/>
              </w:rPr>
              <w:t>Seleccionar y leer de manera autónoma obras relevantes de la literatura contemporánea como fuente de placer y conocimiento, configurando un itinerario lector que se enriquezca progresivamente en cuanto a diversidad, complejidad y calidad de las obras, y compartir experiencias lectoras para construir la propia identidad lectora y disfrutar de la dimensión social de la lectura. CCL1, CCL2 CCL4, CP2, CD2, CD3, CPSAA1.1, CPSAA3.2, CCEC2, CCEC3.1, CCEC3.2.</w:t>
            </w:r>
          </w:p>
        </w:tc>
      </w:tr>
      <w:tr w:rsidR="008E0267" w:rsidRPr="00A62E94" w14:paraId="42967301" w14:textId="77777777" w:rsidTr="008E0267">
        <w:trPr>
          <w:trHeight w:val="1440"/>
        </w:trPr>
        <w:tc>
          <w:tcPr>
            <w:tcW w:w="972" w:type="dxa"/>
            <w:tcBorders>
              <w:top w:val="double" w:sz="3" w:space="0" w:color="E2E5FF"/>
              <w:left w:val="single" w:sz="8" w:space="0" w:color="E2E5FF"/>
              <w:bottom w:val="double" w:sz="3" w:space="0" w:color="E2E5FF"/>
              <w:right w:val="single" w:sz="8" w:space="0" w:color="E2E5FF"/>
            </w:tcBorders>
          </w:tcPr>
          <w:p w14:paraId="65A25E4B" w14:textId="77777777" w:rsidR="008E0267" w:rsidRDefault="008E0267" w:rsidP="00227728">
            <w:pPr>
              <w:ind w:left="-20" w:right="-20"/>
            </w:pPr>
            <w:r w:rsidRPr="05892135">
              <w:t xml:space="preserve"> </w:t>
            </w:r>
          </w:p>
          <w:p w14:paraId="21085CDB" w14:textId="77777777" w:rsidR="008E0267" w:rsidRDefault="008E0267" w:rsidP="00227728">
            <w:pPr>
              <w:spacing w:before="3"/>
            </w:pPr>
            <w:r w:rsidRPr="05892135">
              <w:rPr>
                <w:sz w:val="19"/>
                <w:szCs w:val="19"/>
              </w:rPr>
              <w:t xml:space="preserve"> </w:t>
            </w:r>
          </w:p>
          <w:p w14:paraId="58DF0FD4" w14:textId="77777777" w:rsidR="008E0267" w:rsidRDefault="008E0267" w:rsidP="00227728">
            <w:r w:rsidRPr="05892135">
              <w:rPr>
                <w:color w:val="505050"/>
                <w:sz w:val="20"/>
                <w:szCs w:val="20"/>
              </w:rPr>
              <w:t>Competencia específica 4</w:t>
            </w:r>
          </w:p>
        </w:tc>
        <w:tc>
          <w:tcPr>
            <w:tcW w:w="8808" w:type="dxa"/>
            <w:tcBorders>
              <w:top w:val="double" w:sz="3" w:space="0" w:color="E2E5FF"/>
              <w:left w:val="single" w:sz="8" w:space="0" w:color="E2E5FF"/>
              <w:bottom w:val="double" w:sz="3" w:space="0" w:color="E2E5FF"/>
              <w:right w:val="single" w:sz="8" w:space="0" w:color="E2E5FF"/>
            </w:tcBorders>
          </w:tcPr>
          <w:p w14:paraId="006F22CB" w14:textId="77777777" w:rsidR="008E0267" w:rsidRPr="00534A68" w:rsidRDefault="008E0267" w:rsidP="00227728">
            <w:pPr>
              <w:spacing w:before="129"/>
              <w:rPr>
                <w:lang w:val="en-US"/>
              </w:rPr>
            </w:pPr>
            <w:r w:rsidRPr="05892135">
              <w:rPr>
                <w:color w:val="505050"/>
                <w:sz w:val="20"/>
                <w:szCs w:val="20"/>
              </w:rPr>
              <w:t xml:space="preserve">Comprender, interpretar y valorar, textos escritos con sentido crítico y diferentes propósitos de lectura con especial atención a textos académicos y de los medios de comunicación, reconociendo el sentido global y las ideas principales y secundarias, integrando la información explícita y realizando las inferencias necesarias, identificando la intención del emisor, reflexionando sobre el contenido y la forma y evaluando su calidad y fiabilidad para dar respuesta a necesidades e intereses comunicativos diversos y para construir conocimiento . </w:t>
            </w:r>
            <w:r w:rsidRPr="00534A68">
              <w:rPr>
                <w:color w:val="505050"/>
                <w:sz w:val="20"/>
                <w:szCs w:val="20"/>
                <w:lang w:val="en-US"/>
              </w:rPr>
              <w:t>CCL2, CCL3, CCL5, CP2, STEM1, STEM3, STEM4, CD1, CD2, CD3, CPSAA4, CPSAA5, CC3, CCEC1.</w:t>
            </w:r>
          </w:p>
        </w:tc>
      </w:tr>
      <w:tr w:rsidR="008E0267" w:rsidRPr="00A62E94" w14:paraId="6582AAE1" w14:textId="77777777" w:rsidTr="008E0267">
        <w:trPr>
          <w:trHeight w:val="1005"/>
        </w:trPr>
        <w:tc>
          <w:tcPr>
            <w:tcW w:w="972" w:type="dxa"/>
            <w:tcBorders>
              <w:top w:val="double" w:sz="3" w:space="0" w:color="E2E5FF"/>
              <w:left w:val="single" w:sz="8" w:space="0" w:color="E2E5FF"/>
              <w:bottom w:val="double" w:sz="3" w:space="0" w:color="E2E5FF"/>
              <w:right w:val="single" w:sz="8" w:space="0" w:color="E2E5FF"/>
            </w:tcBorders>
          </w:tcPr>
          <w:p w14:paraId="20C6BC1E" w14:textId="77777777" w:rsidR="008E0267" w:rsidRPr="00534A68" w:rsidRDefault="008E0267" w:rsidP="00227728">
            <w:pPr>
              <w:spacing w:before="5"/>
              <w:ind w:left="-20" w:right="-20"/>
              <w:rPr>
                <w:lang w:val="en-US"/>
              </w:rPr>
            </w:pPr>
            <w:r w:rsidRPr="00534A68">
              <w:rPr>
                <w:lang w:val="en-US"/>
              </w:rPr>
              <w:lastRenderedPageBreak/>
              <w:t xml:space="preserve"> </w:t>
            </w:r>
          </w:p>
          <w:p w14:paraId="032B862C" w14:textId="77777777" w:rsidR="008E0267" w:rsidRDefault="008E0267" w:rsidP="00227728">
            <w:r w:rsidRPr="05892135">
              <w:rPr>
                <w:color w:val="505050"/>
                <w:sz w:val="20"/>
                <w:szCs w:val="20"/>
              </w:rPr>
              <w:t>Competencia específica 5</w:t>
            </w:r>
          </w:p>
        </w:tc>
        <w:tc>
          <w:tcPr>
            <w:tcW w:w="8808" w:type="dxa"/>
            <w:tcBorders>
              <w:top w:val="double" w:sz="3" w:space="0" w:color="E2E5FF"/>
              <w:left w:val="single" w:sz="8" w:space="0" w:color="E2E5FF"/>
              <w:bottom w:val="double" w:sz="3" w:space="0" w:color="E2E5FF"/>
              <w:right w:val="single" w:sz="8" w:space="0" w:color="E2E5FF"/>
            </w:tcBorders>
          </w:tcPr>
          <w:p w14:paraId="37C6ED19" w14:textId="77777777" w:rsidR="008E0267" w:rsidRPr="00534A68" w:rsidRDefault="008E0267" w:rsidP="00227728">
            <w:pPr>
              <w:spacing w:before="132"/>
              <w:rPr>
                <w:lang w:val="en-US"/>
              </w:rPr>
            </w:pPr>
            <w:r w:rsidRPr="05892135">
              <w:rPr>
                <w:color w:val="505050"/>
                <w:sz w:val="20"/>
                <w:szCs w:val="20"/>
              </w:rPr>
              <w:t xml:space="preserve">Producir textos escritos y multimodales coherentes, cohesionados, adecuados y correctos, con especial atención a los géneros discursivos del ámbito académico, para construir conocimiento y dar respuesta de manera informada, eficaz y creativa a demandas comunicativas concretas. </w:t>
            </w:r>
            <w:r w:rsidRPr="00534A68">
              <w:rPr>
                <w:color w:val="505050"/>
                <w:sz w:val="20"/>
                <w:szCs w:val="20"/>
                <w:lang w:val="en-US"/>
              </w:rPr>
              <w:t>CCL1, CCL2, CCL3, CCL5, CP2, STEM1, CD2, CD3, CPSAA5, CC2, CCEC1.</w:t>
            </w:r>
          </w:p>
        </w:tc>
      </w:tr>
      <w:tr w:rsidR="008E0267" w14:paraId="2AAA9E96" w14:textId="77777777" w:rsidTr="008E0267">
        <w:trPr>
          <w:trHeight w:val="555"/>
        </w:trPr>
        <w:tc>
          <w:tcPr>
            <w:tcW w:w="972" w:type="dxa"/>
            <w:tcBorders>
              <w:top w:val="double" w:sz="3" w:space="0" w:color="E2E5FF"/>
              <w:left w:val="single" w:sz="8" w:space="0" w:color="E2E5FF"/>
              <w:bottom w:val="single" w:sz="8" w:space="0" w:color="E2E5FF"/>
              <w:right w:val="single" w:sz="8" w:space="0" w:color="E2E5FF"/>
            </w:tcBorders>
          </w:tcPr>
          <w:p w14:paraId="60E25F90" w14:textId="77777777" w:rsidR="008E0267" w:rsidRDefault="008E0267" w:rsidP="00227728">
            <w:pPr>
              <w:spacing w:before="143"/>
            </w:pPr>
            <w:r w:rsidRPr="05892135">
              <w:rPr>
                <w:color w:val="505050"/>
                <w:sz w:val="20"/>
                <w:szCs w:val="20"/>
              </w:rPr>
              <w:t>Competencia</w:t>
            </w:r>
          </w:p>
        </w:tc>
        <w:tc>
          <w:tcPr>
            <w:tcW w:w="8808" w:type="dxa"/>
            <w:tcBorders>
              <w:top w:val="double" w:sz="3" w:space="0" w:color="E2E5FF"/>
              <w:left w:val="single" w:sz="8" w:space="0" w:color="E2E5FF"/>
              <w:bottom w:val="single" w:sz="8" w:space="0" w:color="E2E5FF"/>
              <w:right w:val="single" w:sz="8" w:space="0" w:color="E2E5FF"/>
            </w:tcBorders>
          </w:tcPr>
          <w:p w14:paraId="677911BE" w14:textId="77777777" w:rsidR="008E0267" w:rsidRDefault="008E0267" w:rsidP="00227728">
            <w:pPr>
              <w:spacing w:before="143"/>
            </w:pPr>
            <w:r w:rsidRPr="05892135">
              <w:rPr>
                <w:color w:val="505050"/>
                <w:sz w:val="20"/>
                <w:szCs w:val="20"/>
              </w:rPr>
              <w:t>Leer, interpretar y valorar obras relevantes de la literatura española e hispanoamericana, utilizando un metalenguaje específico y movilizando la</w:t>
            </w:r>
          </w:p>
        </w:tc>
      </w:tr>
    </w:tbl>
    <w:p w14:paraId="6E929DEE" w14:textId="77777777" w:rsidR="008E0267" w:rsidRDefault="008E0267" w:rsidP="008E0267"/>
    <w:tbl>
      <w:tblPr>
        <w:tblStyle w:val="Tablaconcuadrcula"/>
        <w:tblW w:w="9785" w:type="dxa"/>
        <w:tblInd w:w="120" w:type="dxa"/>
        <w:tblLayout w:type="fixed"/>
        <w:tblLook w:val="01E0" w:firstRow="1" w:lastRow="1" w:firstColumn="1" w:lastColumn="1" w:noHBand="0" w:noVBand="0"/>
      </w:tblPr>
      <w:tblGrid>
        <w:gridCol w:w="394"/>
        <w:gridCol w:w="252"/>
        <w:gridCol w:w="326"/>
        <w:gridCol w:w="8813"/>
      </w:tblGrid>
      <w:tr w:rsidR="008E0267" w14:paraId="7A5E3221" w14:textId="77777777" w:rsidTr="008E0267">
        <w:trPr>
          <w:trHeight w:val="1020"/>
        </w:trPr>
        <w:tc>
          <w:tcPr>
            <w:tcW w:w="972" w:type="dxa"/>
            <w:gridSpan w:val="3"/>
            <w:tcBorders>
              <w:top w:val="single" w:sz="8" w:space="0" w:color="E2E5FF"/>
              <w:left w:val="single" w:sz="8" w:space="0" w:color="E2E5FF"/>
              <w:bottom w:val="single" w:sz="8" w:space="0" w:color="E2E5FF"/>
              <w:right w:val="single" w:sz="8" w:space="0" w:color="E2E5FF"/>
            </w:tcBorders>
          </w:tcPr>
          <w:p w14:paraId="09C1B192" w14:textId="77777777" w:rsidR="008E0267" w:rsidRDefault="008E0267" w:rsidP="00227728">
            <w:pPr>
              <w:spacing w:before="1"/>
            </w:pPr>
            <w:r w:rsidRPr="05892135">
              <w:rPr>
                <w:sz w:val="32"/>
                <w:szCs w:val="32"/>
              </w:rPr>
              <w:t xml:space="preserve"> </w:t>
            </w:r>
          </w:p>
          <w:p w14:paraId="66C5D620" w14:textId="77777777" w:rsidR="008E0267" w:rsidRDefault="008E0267" w:rsidP="00227728">
            <w:r w:rsidRPr="05892135">
              <w:rPr>
                <w:color w:val="505050"/>
                <w:sz w:val="20"/>
                <w:szCs w:val="20"/>
              </w:rPr>
              <w:t>específica 8</w:t>
            </w:r>
          </w:p>
        </w:tc>
        <w:tc>
          <w:tcPr>
            <w:tcW w:w="8813" w:type="dxa"/>
            <w:tcBorders>
              <w:top w:val="single" w:sz="8" w:space="0" w:color="E2E5FF"/>
              <w:left w:val="single" w:sz="8" w:space="0" w:color="E2E5FF"/>
              <w:bottom w:val="single" w:sz="8" w:space="0" w:color="E2E5FF"/>
              <w:right w:val="single" w:sz="8" w:space="0" w:color="E2E5FF"/>
            </w:tcBorders>
          </w:tcPr>
          <w:p w14:paraId="4EB46A48" w14:textId="77777777" w:rsidR="008E0267" w:rsidRDefault="008E0267" w:rsidP="00227728">
            <w:pPr>
              <w:spacing w:before="139"/>
            </w:pPr>
            <w:r w:rsidRPr="05892135">
              <w:rPr>
                <w:color w:val="505050"/>
                <w:sz w:val="20"/>
                <w:szCs w:val="20"/>
              </w:rPr>
              <w:t>experiencia biográfica y los conocimientos literarios y culturales para establecer vínculos entre textos diversos, para conformar un mapa cultural, para ensanchar las posibilidades de disfrute de la literatura y para crear textos de intención literaria. CCL1, CCL2, CCL4, CP2, STEM2, CD2, CD3, CPSAA4, CC1, CCEC1, CCEC2, CCEC3.1, CCEC3.2, CCEC4.2.</w:t>
            </w:r>
          </w:p>
        </w:tc>
      </w:tr>
      <w:tr w:rsidR="008E0267" w14:paraId="232AF26E" w14:textId="77777777" w:rsidTr="008E0267">
        <w:trPr>
          <w:trHeight w:val="705"/>
        </w:trPr>
        <w:tc>
          <w:tcPr>
            <w:tcW w:w="9785" w:type="dxa"/>
            <w:gridSpan w:val="4"/>
            <w:tcBorders>
              <w:top w:val="nil"/>
              <w:left w:val="nil"/>
              <w:bottom w:val="nil"/>
              <w:right w:val="nil"/>
            </w:tcBorders>
          </w:tcPr>
          <w:p w14:paraId="089DA761" w14:textId="3BF340FD" w:rsidR="008E0267" w:rsidRDefault="008E0267" w:rsidP="00227728">
            <w:pPr>
              <w:spacing w:before="142"/>
              <w:rPr>
                <w:rFonts w:eastAsia="Arial"/>
                <w:color w:val="000000" w:themeColor="text1"/>
              </w:rPr>
            </w:pPr>
            <w:r w:rsidRPr="05892135">
              <w:rPr>
                <w:rFonts w:eastAsia="Arial"/>
                <w:sz w:val="28"/>
                <w:szCs w:val="28"/>
              </w:rPr>
              <w:t xml:space="preserve"> </w:t>
            </w:r>
            <w:r w:rsidRPr="05892135">
              <w:rPr>
                <w:rFonts w:eastAsia="Arial"/>
                <w:color w:val="000000" w:themeColor="text1"/>
              </w:rPr>
              <w:t>Descriptores operativos</w:t>
            </w:r>
          </w:p>
        </w:tc>
      </w:tr>
      <w:tr w:rsidR="008E0267" w14:paraId="54C03D31" w14:textId="77777777" w:rsidTr="008E0267">
        <w:trPr>
          <w:trHeight w:val="1485"/>
        </w:trPr>
        <w:tc>
          <w:tcPr>
            <w:tcW w:w="646" w:type="dxa"/>
            <w:gridSpan w:val="2"/>
            <w:tcBorders>
              <w:top w:val="single" w:sz="8" w:space="0" w:color="E2E5FF"/>
              <w:left w:val="single" w:sz="8" w:space="0" w:color="E2E5FF"/>
              <w:bottom w:val="single" w:sz="8" w:space="0" w:color="E2E5FF"/>
              <w:right w:val="single" w:sz="8" w:space="0" w:color="E2E5FF"/>
            </w:tcBorders>
          </w:tcPr>
          <w:p w14:paraId="41A336A9" w14:textId="77777777" w:rsidR="008E0267" w:rsidRDefault="008E0267" w:rsidP="00227728">
            <w:pPr>
              <w:ind w:left="-20" w:right="-20"/>
            </w:pPr>
            <w:r w:rsidRPr="05892135">
              <w:t xml:space="preserve"> </w:t>
            </w:r>
          </w:p>
          <w:p w14:paraId="2D74BCEC" w14:textId="77777777" w:rsidR="008E0267" w:rsidRDefault="008E0267" w:rsidP="00227728">
            <w:pPr>
              <w:spacing w:before="7"/>
            </w:pPr>
            <w:r w:rsidRPr="05892135">
              <w:rPr>
                <w:sz w:val="30"/>
                <w:szCs w:val="30"/>
              </w:rPr>
              <w:t xml:space="preserve"> </w:t>
            </w:r>
          </w:p>
          <w:p w14:paraId="7280872B" w14:textId="77777777" w:rsidR="008E0267" w:rsidRDefault="008E0267" w:rsidP="00227728">
            <w:r w:rsidRPr="05892135">
              <w:rPr>
                <w:color w:val="505050"/>
                <w:sz w:val="20"/>
                <w:szCs w:val="20"/>
              </w:rPr>
              <w:t>CP</w:t>
            </w:r>
          </w:p>
        </w:tc>
        <w:tc>
          <w:tcPr>
            <w:tcW w:w="9139" w:type="dxa"/>
            <w:gridSpan w:val="2"/>
            <w:tcBorders>
              <w:top w:val="single" w:sz="8" w:space="0" w:color="E2E5FF"/>
              <w:left w:val="single" w:sz="8" w:space="0" w:color="E2E5FF"/>
              <w:bottom w:val="single" w:sz="8" w:space="0" w:color="E2E5FF"/>
              <w:right w:val="single" w:sz="8" w:space="0" w:color="E2E5FF"/>
            </w:tcBorders>
          </w:tcPr>
          <w:p w14:paraId="47CE69DE" w14:textId="77777777" w:rsidR="008E0267" w:rsidRDefault="008E0267" w:rsidP="00227728">
            <w:pPr>
              <w:spacing w:before="145"/>
            </w:pPr>
            <w:r w:rsidRPr="05892135">
              <w:rPr>
                <w:color w:val="505050"/>
                <w:sz w:val="20"/>
                <w:szCs w:val="20"/>
              </w:rPr>
              <w:t>La competencia plurilingüe implica utilizar distintas lenguas, orales o signadas, de forma apropiada y eficaz para el aprendizaje y la comunicación. Esta competencia supone reconocer y respetar los perfiles lingüísticos individuales y aprovechar las experiencias propias para desarrollar estrategias que permitan mediar y hacer transferencias entre lenguas, incluidas las clásicas, y, en su caso, mantener y adquirir destrezas en la lengua o lenguas familiares y en las lenguas oficiales. Integra, asimismo, dimensiones históricas e interculturales orientadas a conocer, valorar y respetar la diversidad lingüística y cultural de la sociedad con el objetivo de fomentar la convivencia democrática.</w:t>
            </w:r>
          </w:p>
        </w:tc>
      </w:tr>
      <w:tr w:rsidR="008E0267" w14:paraId="6423DC92" w14:textId="77777777" w:rsidTr="008E0267">
        <w:trPr>
          <w:trHeight w:val="2175"/>
        </w:trPr>
        <w:tc>
          <w:tcPr>
            <w:tcW w:w="646" w:type="dxa"/>
            <w:gridSpan w:val="2"/>
            <w:tcBorders>
              <w:top w:val="single" w:sz="8" w:space="0" w:color="E2E5FF"/>
              <w:left w:val="single" w:sz="8" w:space="0" w:color="E2E5FF"/>
              <w:bottom w:val="double" w:sz="3" w:space="0" w:color="E2E5FF"/>
              <w:right w:val="single" w:sz="8" w:space="0" w:color="E2E5FF"/>
            </w:tcBorders>
          </w:tcPr>
          <w:p w14:paraId="6DF86EF1" w14:textId="77777777" w:rsidR="008E0267" w:rsidRDefault="008E0267" w:rsidP="00227728">
            <w:pPr>
              <w:ind w:left="-20" w:right="-20"/>
            </w:pPr>
            <w:r w:rsidRPr="05892135">
              <w:t xml:space="preserve"> </w:t>
            </w:r>
          </w:p>
          <w:p w14:paraId="6EC51433" w14:textId="77777777" w:rsidR="008E0267" w:rsidRDefault="008E0267" w:rsidP="00227728">
            <w:pPr>
              <w:ind w:left="-20" w:right="-20"/>
            </w:pPr>
            <w:r w:rsidRPr="05892135">
              <w:t xml:space="preserve"> </w:t>
            </w:r>
          </w:p>
          <w:p w14:paraId="19A4E416" w14:textId="77777777" w:rsidR="008E0267" w:rsidRDefault="008E0267" w:rsidP="00227728">
            <w:pPr>
              <w:ind w:left="-20" w:right="-20"/>
            </w:pPr>
            <w:r w:rsidRPr="05892135">
              <w:t xml:space="preserve"> </w:t>
            </w:r>
          </w:p>
          <w:p w14:paraId="65CEE7B2" w14:textId="77777777" w:rsidR="008E0267" w:rsidRDefault="008E0267" w:rsidP="00227728">
            <w:pPr>
              <w:spacing w:before="195"/>
            </w:pPr>
            <w:r w:rsidRPr="05892135">
              <w:rPr>
                <w:color w:val="505050"/>
                <w:sz w:val="20"/>
                <w:szCs w:val="20"/>
              </w:rPr>
              <w:t>CCL</w:t>
            </w:r>
          </w:p>
        </w:tc>
        <w:tc>
          <w:tcPr>
            <w:tcW w:w="9139" w:type="dxa"/>
            <w:gridSpan w:val="2"/>
            <w:tcBorders>
              <w:top w:val="single" w:sz="8" w:space="0" w:color="E2E5FF"/>
              <w:left w:val="single" w:sz="8" w:space="0" w:color="E2E5FF"/>
              <w:bottom w:val="double" w:sz="3" w:space="0" w:color="E2E5FF"/>
              <w:right w:val="single" w:sz="8" w:space="0" w:color="E2E5FF"/>
            </w:tcBorders>
          </w:tcPr>
          <w:p w14:paraId="4D9B9159" w14:textId="77777777" w:rsidR="008E0267" w:rsidRDefault="008E0267" w:rsidP="00227728">
            <w:pPr>
              <w:spacing w:before="149"/>
            </w:pPr>
            <w:r w:rsidRPr="05892135">
              <w:rPr>
                <w:color w:val="505050"/>
                <w:sz w:val="20"/>
                <w:szCs w:val="20"/>
              </w:rPr>
              <w:t xml:space="preserve">La competencia en comunicación lingüística supone interactuar de forma oral, escrita, signada o multimodal de manera coherente y adecuada en diferentes ámbitos y contextos y con diferentes propósitos comunicativos. Implica movilizar, de manera consciente, el conjunto de conocimientos, destrezas y actitudes que permiten comprender, interpretar y valorar críticamente mensajes orales, escritos, signados o multimodales evitando los riesgos de manipulación y desinformación, así como comunicarse eficazmente con otras personas de manera cooperativa, creativa, ética y respetuosa. La competencia en comunicación lingüística constituye la base para el pensamiento propio y para la construcción del conocimiento en todos los ámbitos del saber. Por ello, su desarrollo está vinculado a la reflexión explícita acerca del funcionamiento de la lengua en los géneros discursivos específicos de cada área de conocimiento, así como a los usos de la oralidad, la escritura o la </w:t>
            </w:r>
            <w:proofErr w:type="spellStart"/>
            <w:r w:rsidRPr="05892135">
              <w:rPr>
                <w:color w:val="505050"/>
                <w:sz w:val="20"/>
                <w:szCs w:val="20"/>
              </w:rPr>
              <w:t>signación</w:t>
            </w:r>
            <w:proofErr w:type="spellEnd"/>
            <w:r w:rsidRPr="05892135">
              <w:rPr>
                <w:color w:val="505050"/>
                <w:sz w:val="20"/>
                <w:szCs w:val="20"/>
              </w:rPr>
              <w:t xml:space="preserve"> para pensar y para aprender. Por último, hace posible apreciar la dimensión estética del lenguaje y disfrutar de la cultura literaria.</w:t>
            </w:r>
          </w:p>
        </w:tc>
      </w:tr>
      <w:tr w:rsidR="008E0267" w14:paraId="25B1EF7D" w14:textId="77777777" w:rsidTr="008E0267">
        <w:trPr>
          <w:trHeight w:val="1455"/>
        </w:trPr>
        <w:tc>
          <w:tcPr>
            <w:tcW w:w="646" w:type="dxa"/>
            <w:gridSpan w:val="2"/>
            <w:tcBorders>
              <w:top w:val="double" w:sz="3" w:space="0" w:color="E2E5FF"/>
              <w:left w:val="single" w:sz="8" w:space="0" w:color="E2E5FF"/>
              <w:bottom w:val="single" w:sz="8" w:space="0" w:color="E2E5FF"/>
              <w:right w:val="single" w:sz="8" w:space="0" w:color="E2E5FF"/>
            </w:tcBorders>
          </w:tcPr>
          <w:p w14:paraId="4ED1B3B1" w14:textId="77777777" w:rsidR="008E0267" w:rsidRDefault="008E0267" w:rsidP="00227728">
            <w:pPr>
              <w:ind w:left="-20" w:right="-20"/>
            </w:pPr>
            <w:r w:rsidRPr="05892135">
              <w:t xml:space="preserve"> </w:t>
            </w:r>
          </w:p>
          <w:p w14:paraId="5DE7614B" w14:textId="77777777" w:rsidR="008E0267" w:rsidRDefault="008E0267" w:rsidP="00227728">
            <w:pPr>
              <w:spacing w:before="3"/>
            </w:pPr>
            <w:r w:rsidRPr="05892135">
              <w:rPr>
                <w:sz w:val="29"/>
                <w:szCs w:val="29"/>
              </w:rPr>
              <w:t xml:space="preserve"> </w:t>
            </w:r>
          </w:p>
          <w:p w14:paraId="108C6BD7" w14:textId="77777777" w:rsidR="008E0267" w:rsidRDefault="008E0267" w:rsidP="00227728">
            <w:r w:rsidRPr="05892135">
              <w:rPr>
                <w:color w:val="505050"/>
                <w:sz w:val="20"/>
                <w:szCs w:val="20"/>
              </w:rPr>
              <w:t>CD</w:t>
            </w:r>
          </w:p>
        </w:tc>
        <w:tc>
          <w:tcPr>
            <w:tcW w:w="9139" w:type="dxa"/>
            <w:gridSpan w:val="2"/>
            <w:tcBorders>
              <w:top w:val="double" w:sz="3" w:space="0" w:color="E2E5FF"/>
              <w:left w:val="single" w:sz="8" w:space="0" w:color="E2E5FF"/>
              <w:bottom w:val="single" w:sz="8" w:space="0" w:color="E2E5FF"/>
              <w:right w:val="single" w:sz="8" w:space="0" w:color="E2E5FF"/>
            </w:tcBorders>
          </w:tcPr>
          <w:p w14:paraId="7611D8AA" w14:textId="77777777" w:rsidR="008E0267" w:rsidRDefault="008E0267" w:rsidP="00227728">
            <w:pPr>
              <w:spacing w:before="129"/>
            </w:pPr>
            <w:r w:rsidRPr="05892135">
              <w:rPr>
                <w:color w:val="505050"/>
                <w:sz w:val="20"/>
                <w:szCs w:val="20"/>
              </w:rPr>
              <w:t>La competencia digital implica el uso seguro, saludable, sostenible, crítico y responsable de las tecnologías digitales para el aprendizaje, para el trabajo y para la participación en la sociedad, así como la interacción con estas. Incluye la alfabetización en información y datos, la comunicación y la colaboración, la educación mediática, la creación de contenidos digitales (incluida la programación), la seguridad (incluido el bienestar digital y las competencias relacionadas con la ciberseguridad), asuntos relacionados con la ciudadanía digital, la privacidad, la propiedad intelectual, la resolución de problemas y el pensamiento computacional y crítico.</w:t>
            </w:r>
          </w:p>
        </w:tc>
      </w:tr>
      <w:tr w:rsidR="008E0267" w14:paraId="4D0293D2" w14:textId="77777777" w:rsidTr="008E0267">
        <w:trPr>
          <w:trHeight w:val="1710"/>
        </w:trPr>
        <w:tc>
          <w:tcPr>
            <w:tcW w:w="646" w:type="dxa"/>
            <w:gridSpan w:val="2"/>
            <w:tcBorders>
              <w:top w:val="single" w:sz="8" w:space="0" w:color="E2E5FF"/>
              <w:left w:val="single" w:sz="8" w:space="0" w:color="E2E5FF"/>
              <w:bottom w:val="double" w:sz="3" w:space="0" w:color="E2E5FF"/>
              <w:right w:val="single" w:sz="8" w:space="0" w:color="E2E5FF"/>
            </w:tcBorders>
          </w:tcPr>
          <w:p w14:paraId="363D6075" w14:textId="77777777" w:rsidR="008E0267" w:rsidRDefault="008E0267" w:rsidP="00227728">
            <w:pPr>
              <w:ind w:left="-20" w:right="-20"/>
            </w:pPr>
            <w:r w:rsidRPr="05892135">
              <w:t xml:space="preserve"> </w:t>
            </w:r>
          </w:p>
          <w:p w14:paraId="6BAA3E5F" w14:textId="77777777" w:rsidR="008E0267" w:rsidRDefault="008E0267" w:rsidP="00227728">
            <w:pPr>
              <w:ind w:left="-20" w:right="-20"/>
            </w:pPr>
            <w:r w:rsidRPr="05892135">
              <w:t xml:space="preserve"> </w:t>
            </w:r>
          </w:p>
          <w:p w14:paraId="7D27A27E" w14:textId="77777777" w:rsidR="008E0267" w:rsidRDefault="008E0267" w:rsidP="00227728">
            <w:pPr>
              <w:spacing w:before="9"/>
            </w:pPr>
            <w:r w:rsidRPr="05892135">
              <w:rPr>
                <w:sz w:val="18"/>
                <w:szCs w:val="18"/>
              </w:rPr>
              <w:t xml:space="preserve"> </w:t>
            </w:r>
          </w:p>
          <w:p w14:paraId="7491AFD6" w14:textId="77777777" w:rsidR="008E0267" w:rsidRDefault="008E0267" w:rsidP="00227728">
            <w:r w:rsidRPr="05892135">
              <w:rPr>
                <w:color w:val="505050"/>
                <w:sz w:val="20"/>
                <w:szCs w:val="20"/>
              </w:rPr>
              <w:t>CCEC</w:t>
            </w:r>
          </w:p>
        </w:tc>
        <w:tc>
          <w:tcPr>
            <w:tcW w:w="9139" w:type="dxa"/>
            <w:gridSpan w:val="2"/>
            <w:tcBorders>
              <w:top w:val="single" w:sz="8" w:space="0" w:color="E2E5FF"/>
              <w:left w:val="single" w:sz="8" w:space="0" w:color="E2E5FF"/>
              <w:bottom w:val="double" w:sz="3" w:space="0" w:color="E2E5FF"/>
              <w:right w:val="single" w:sz="8" w:space="0" w:color="E2E5FF"/>
            </w:tcBorders>
          </w:tcPr>
          <w:p w14:paraId="14138C85" w14:textId="77777777" w:rsidR="008E0267" w:rsidRDefault="008E0267" w:rsidP="00227728">
            <w:pPr>
              <w:spacing w:before="147"/>
            </w:pPr>
            <w:r w:rsidRPr="05892135">
              <w:rPr>
                <w:color w:val="505050"/>
                <w:sz w:val="20"/>
                <w:szCs w:val="20"/>
              </w:rPr>
              <w:t>La competencia en conciencia y expresión culturales supone comprender y respetar el modo en que las ideas, las opiniones, los sentimientos y las emociones se expresan y se comunican de forma creativa en distintas culturas y por medio de una amplia gama de manifestaciones artísticas y culturales. Implica también un compromiso con la comprensión, el desarrollo y la expresión de las ideas propias y del sentido del lugar que se ocupa o del papel que se desempeña en la sociedad. Asimismo, requiere la comprensión de la propia identidad en evolución y del patrimonio cultural en un mundo caracterizado por la diversidad, así como la toma de conciencia de que el arte y otras manifestaciones culturales pueden suponer una manera de mirar el mundo y de darle forma.</w:t>
            </w:r>
          </w:p>
        </w:tc>
      </w:tr>
      <w:tr w:rsidR="008E0267" w14:paraId="4393E4C9" w14:textId="77777777" w:rsidTr="008E0267">
        <w:trPr>
          <w:trHeight w:val="1005"/>
        </w:trPr>
        <w:tc>
          <w:tcPr>
            <w:tcW w:w="646" w:type="dxa"/>
            <w:gridSpan w:val="2"/>
            <w:tcBorders>
              <w:top w:val="double" w:sz="3" w:space="0" w:color="E2E5FF"/>
              <w:left w:val="single" w:sz="8" w:space="0" w:color="E2E5FF"/>
              <w:bottom w:val="single" w:sz="8" w:space="0" w:color="E2E5FF"/>
              <w:right w:val="single" w:sz="8" w:space="0" w:color="E2E5FF"/>
            </w:tcBorders>
          </w:tcPr>
          <w:p w14:paraId="76EDC065" w14:textId="77777777" w:rsidR="008E0267" w:rsidRDefault="008E0267" w:rsidP="00227728">
            <w:pPr>
              <w:spacing w:before="3"/>
            </w:pPr>
            <w:r w:rsidRPr="05892135">
              <w:rPr>
                <w:sz w:val="31"/>
                <w:szCs w:val="31"/>
              </w:rPr>
              <w:lastRenderedPageBreak/>
              <w:t xml:space="preserve"> </w:t>
            </w:r>
          </w:p>
          <w:p w14:paraId="19FACC1E" w14:textId="77777777" w:rsidR="008E0267" w:rsidRDefault="008E0267" w:rsidP="00227728">
            <w:r w:rsidRPr="05892135">
              <w:rPr>
                <w:color w:val="505050"/>
                <w:sz w:val="20"/>
                <w:szCs w:val="20"/>
              </w:rPr>
              <w:t>CC</w:t>
            </w:r>
          </w:p>
        </w:tc>
        <w:tc>
          <w:tcPr>
            <w:tcW w:w="9139" w:type="dxa"/>
            <w:gridSpan w:val="2"/>
            <w:tcBorders>
              <w:top w:val="double" w:sz="3" w:space="0" w:color="E2E5FF"/>
              <w:left w:val="single" w:sz="8" w:space="0" w:color="E2E5FF"/>
              <w:bottom w:val="single" w:sz="8" w:space="0" w:color="E2E5FF"/>
              <w:right w:val="single" w:sz="8" w:space="0" w:color="E2E5FF"/>
            </w:tcBorders>
          </w:tcPr>
          <w:p w14:paraId="45756441" w14:textId="77777777" w:rsidR="008E0267" w:rsidRDefault="008E0267" w:rsidP="00227728">
            <w:pPr>
              <w:spacing w:before="129"/>
            </w:pPr>
            <w:r w:rsidRPr="05892135">
              <w:rPr>
                <w:color w:val="505050"/>
                <w:sz w:val="20"/>
                <w:szCs w:val="20"/>
              </w:rPr>
              <w:t>La competencia ciudadana contribuye a que alumnos y alumnas puedan ejercer una ciudadanía responsable y participar plenamente en la vida social y cívica, basándose en la comprensión de los conceptos y las estructuras sociales, económicas, jurídicas y políticas, así como en el conocimiento de los acontecimientos mundiales y el compromiso activo con la sostenibilidad y el logro de una ciudadanía mundial. Incluye la alfabetización cívica, la adopción</w:t>
            </w:r>
          </w:p>
        </w:tc>
      </w:tr>
      <w:tr w:rsidR="008E0267" w14:paraId="131792D3" w14:textId="77777777" w:rsidTr="008E0267">
        <w:trPr>
          <w:trHeight w:val="1020"/>
        </w:trPr>
        <w:tc>
          <w:tcPr>
            <w:tcW w:w="646" w:type="dxa"/>
            <w:gridSpan w:val="2"/>
            <w:tcBorders>
              <w:top w:val="single" w:sz="8" w:space="0" w:color="E2E5FF"/>
              <w:left w:val="single" w:sz="8" w:space="0" w:color="E2E5FF"/>
              <w:bottom w:val="single" w:sz="8" w:space="0" w:color="E2E5FF"/>
              <w:right w:val="single" w:sz="8" w:space="0" w:color="E2E5FF"/>
            </w:tcBorders>
          </w:tcPr>
          <w:p w14:paraId="1BBCBE53" w14:textId="77777777" w:rsidR="008E0267" w:rsidRDefault="008E0267" w:rsidP="00227728">
            <w:r w:rsidRPr="05892135">
              <w:rPr>
                <w:rFonts w:ascii="Times New Roman" w:eastAsia="Times New Roman" w:hAnsi="Times New Roman" w:cs="Times New Roman"/>
                <w:sz w:val="20"/>
                <w:szCs w:val="20"/>
              </w:rPr>
              <w:t xml:space="preserve"> </w:t>
            </w:r>
          </w:p>
        </w:tc>
        <w:tc>
          <w:tcPr>
            <w:tcW w:w="9139" w:type="dxa"/>
            <w:gridSpan w:val="2"/>
            <w:tcBorders>
              <w:top w:val="single" w:sz="8" w:space="0" w:color="E2E5FF"/>
              <w:left w:val="single" w:sz="8" w:space="0" w:color="E2E5FF"/>
              <w:bottom w:val="single" w:sz="8" w:space="0" w:color="E2E5FF"/>
              <w:right w:val="single" w:sz="8" w:space="0" w:color="E2E5FF"/>
            </w:tcBorders>
          </w:tcPr>
          <w:p w14:paraId="32DE3EAF" w14:textId="77777777" w:rsidR="008E0267" w:rsidRDefault="008E0267" w:rsidP="00227728">
            <w:pPr>
              <w:spacing w:before="139"/>
            </w:pPr>
            <w:r w:rsidRPr="05892135">
              <w:rPr>
                <w:color w:val="505050"/>
                <w:sz w:val="20"/>
                <w:szCs w:val="20"/>
              </w:rPr>
              <w:t>consciente de los valores propios de una cultura democrática fundada en el respeto a los derechos humanos, la reflexión crítica acerca de los grandes problemas éticos de nuestro tiempo y el desarrollo de un estilo de vida sostenible acorde con los Objetivos de Desarrollo Sostenible planteados en la Agenda 2030.</w:t>
            </w:r>
          </w:p>
        </w:tc>
      </w:tr>
      <w:tr w:rsidR="008E0267" w14:paraId="12B9F5E1" w14:textId="77777777" w:rsidTr="008E0267">
        <w:trPr>
          <w:trHeight w:val="1935"/>
        </w:trPr>
        <w:tc>
          <w:tcPr>
            <w:tcW w:w="646" w:type="dxa"/>
            <w:gridSpan w:val="2"/>
            <w:tcBorders>
              <w:top w:val="single" w:sz="8" w:space="0" w:color="E2E5FF"/>
              <w:left w:val="single" w:sz="8" w:space="0" w:color="E2E5FF"/>
              <w:bottom w:val="single" w:sz="8" w:space="0" w:color="E2E5FF"/>
              <w:right w:val="single" w:sz="8" w:space="0" w:color="E2E5FF"/>
            </w:tcBorders>
          </w:tcPr>
          <w:p w14:paraId="0A685490" w14:textId="77777777" w:rsidR="008E0267" w:rsidRDefault="008E0267" w:rsidP="00227728">
            <w:pPr>
              <w:ind w:left="-20" w:right="-20"/>
            </w:pPr>
            <w:r w:rsidRPr="05892135">
              <w:t xml:space="preserve"> </w:t>
            </w:r>
          </w:p>
          <w:p w14:paraId="5F80DCB8" w14:textId="77777777" w:rsidR="008E0267" w:rsidRDefault="008E0267" w:rsidP="00227728">
            <w:pPr>
              <w:ind w:left="-20" w:right="-20"/>
            </w:pPr>
            <w:r w:rsidRPr="05892135">
              <w:t xml:space="preserve"> </w:t>
            </w:r>
          </w:p>
          <w:p w14:paraId="6DA078D3" w14:textId="77777777" w:rsidR="008E0267" w:rsidRDefault="008E0267" w:rsidP="00227728">
            <w:pPr>
              <w:spacing w:before="1"/>
            </w:pPr>
            <w:r w:rsidRPr="05892135">
              <w:rPr>
                <w:sz w:val="28"/>
                <w:szCs w:val="28"/>
              </w:rPr>
              <w:t xml:space="preserve"> </w:t>
            </w:r>
          </w:p>
          <w:p w14:paraId="40482BC4" w14:textId="77777777" w:rsidR="008E0267" w:rsidRDefault="008E0267" w:rsidP="00227728">
            <w:pPr>
              <w:jc w:val="center"/>
            </w:pPr>
            <w:r w:rsidRPr="05892135">
              <w:rPr>
                <w:color w:val="505050"/>
                <w:sz w:val="20"/>
                <w:szCs w:val="20"/>
              </w:rPr>
              <w:t>CPSAA</w:t>
            </w:r>
          </w:p>
        </w:tc>
        <w:tc>
          <w:tcPr>
            <w:tcW w:w="9139" w:type="dxa"/>
            <w:gridSpan w:val="2"/>
            <w:tcBorders>
              <w:top w:val="single" w:sz="8" w:space="0" w:color="E2E5FF"/>
              <w:left w:val="single" w:sz="8" w:space="0" w:color="E2E5FF"/>
              <w:bottom w:val="single" w:sz="8" w:space="0" w:color="E2E5FF"/>
              <w:right w:val="single" w:sz="8" w:space="0" w:color="E2E5FF"/>
            </w:tcBorders>
          </w:tcPr>
          <w:p w14:paraId="2BC3D472" w14:textId="77777777" w:rsidR="008E0267" w:rsidRDefault="008E0267" w:rsidP="00227728">
            <w:pPr>
              <w:spacing w:before="139"/>
            </w:pPr>
            <w:r w:rsidRPr="05892135">
              <w:rPr>
                <w:color w:val="505050"/>
                <w:sz w:val="20"/>
                <w:szCs w:val="20"/>
              </w:rPr>
              <w:t xml:space="preserve">La competencia personal, social y de aprender a aprender implica la capacidad de reflexionar sobre uno mismo para </w:t>
            </w:r>
            <w:proofErr w:type="spellStart"/>
            <w:r w:rsidRPr="05892135">
              <w:rPr>
                <w:color w:val="505050"/>
                <w:sz w:val="20"/>
                <w:szCs w:val="20"/>
              </w:rPr>
              <w:t>autoconocerse</w:t>
            </w:r>
            <w:proofErr w:type="spellEnd"/>
            <w:r w:rsidRPr="05892135">
              <w:rPr>
                <w:color w:val="505050"/>
                <w:sz w:val="20"/>
                <w:szCs w:val="20"/>
              </w:rPr>
              <w:t>, aceptarse y promover un crecimiento personal constante; gestionar el tiempo y la información eficazmente; colaborar con otros de forma constructiva; mantener la resiliencia; y gestionar el aprendizaje a lo largo de la vida. Incluye también la capacidad de hacer frente a la incertidumbre y a la complejidad; adaptarse a los cambios; aprender a gestionar los procesos metacognitivos; identificar conductas contrarias a la convivencia y desarrollar estrategias para abordarlas; contribuir al bienestar físico, mental y emocional propio y de las demás personas, desarrollando habilidades para cuidarse a sí mismo y a quienes lo rodean a través de la corresponsabilidad; ser capaz de llevar una vida orientada al futuro; así como expresar empatía y abordar los conflictos en un contexto integrador y de apoyo.</w:t>
            </w:r>
          </w:p>
        </w:tc>
      </w:tr>
      <w:tr w:rsidR="008E0267" w14:paraId="54AFBB4D" w14:textId="77777777" w:rsidTr="008E0267">
        <w:trPr>
          <w:trHeight w:val="2190"/>
        </w:trPr>
        <w:tc>
          <w:tcPr>
            <w:tcW w:w="646" w:type="dxa"/>
            <w:gridSpan w:val="2"/>
            <w:tcBorders>
              <w:top w:val="single" w:sz="8" w:space="0" w:color="E2E5FF"/>
              <w:left w:val="single" w:sz="8" w:space="0" w:color="E2E5FF"/>
              <w:bottom w:val="single" w:sz="8" w:space="0" w:color="E2E5FF"/>
              <w:right w:val="single" w:sz="8" w:space="0" w:color="E2E5FF"/>
            </w:tcBorders>
          </w:tcPr>
          <w:p w14:paraId="031A71C3" w14:textId="77777777" w:rsidR="008E0267" w:rsidRDefault="008E0267" w:rsidP="00227728">
            <w:pPr>
              <w:ind w:left="-20" w:right="-20"/>
            </w:pPr>
            <w:r w:rsidRPr="05892135">
              <w:t xml:space="preserve"> </w:t>
            </w:r>
          </w:p>
          <w:p w14:paraId="288B0215" w14:textId="77777777" w:rsidR="008E0267" w:rsidRDefault="008E0267" w:rsidP="00227728">
            <w:pPr>
              <w:ind w:left="-20" w:right="-20"/>
            </w:pPr>
            <w:r w:rsidRPr="05892135">
              <w:t xml:space="preserve"> </w:t>
            </w:r>
          </w:p>
          <w:p w14:paraId="77DBBAF7" w14:textId="77777777" w:rsidR="008E0267" w:rsidRDefault="008E0267" w:rsidP="00227728">
            <w:pPr>
              <w:ind w:left="-20" w:right="-20"/>
            </w:pPr>
            <w:r w:rsidRPr="05892135">
              <w:t xml:space="preserve"> </w:t>
            </w:r>
          </w:p>
          <w:p w14:paraId="43A096AF" w14:textId="77777777" w:rsidR="008E0267" w:rsidRDefault="008E0267" w:rsidP="00227728">
            <w:pPr>
              <w:spacing w:before="183"/>
              <w:jc w:val="center"/>
            </w:pPr>
            <w:r w:rsidRPr="05892135">
              <w:rPr>
                <w:color w:val="505050"/>
                <w:sz w:val="20"/>
                <w:szCs w:val="20"/>
              </w:rPr>
              <w:t>STEM</w:t>
            </w:r>
          </w:p>
        </w:tc>
        <w:tc>
          <w:tcPr>
            <w:tcW w:w="9139" w:type="dxa"/>
            <w:gridSpan w:val="2"/>
            <w:tcBorders>
              <w:top w:val="single" w:sz="8" w:space="0" w:color="E2E5FF"/>
              <w:left w:val="single" w:sz="8" w:space="0" w:color="E2E5FF"/>
              <w:bottom w:val="single" w:sz="8" w:space="0" w:color="E2E5FF"/>
              <w:right w:val="single" w:sz="8" w:space="0" w:color="E2E5FF"/>
            </w:tcBorders>
          </w:tcPr>
          <w:p w14:paraId="02C18248" w14:textId="77777777" w:rsidR="008E0267" w:rsidRDefault="008E0267" w:rsidP="00227728">
            <w:pPr>
              <w:spacing w:before="139"/>
            </w:pPr>
            <w:r w:rsidRPr="05892135">
              <w:rPr>
                <w:color w:val="505050"/>
                <w:sz w:val="20"/>
                <w:szCs w:val="20"/>
              </w:rPr>
              <w:t>La competencia matemática y competencia en ciencia, tecnología e ingeniería (competencia STEM por sus siglas en inglés) entraña la comprensión del mundo utilizando los métodos científicos, el pensamiento y representación matemáticos, la tecnología y los métodos de la ingeniería para transformar el entorno de forma comprometida, responsable y sostenible. La competencia matemática permite desarrollar y aplicar la perspectiva y el razonamiento matemáticos con el fin de resolver diversos problemas en diferentes contextos. La competencia en ciencia conlleva la comprensión y explicación del entorno natural y social, utilizando un conjunto de conocimientos y metodologías, incluidas la observación y la experimentación, con el fin de plantear preguntas y extraer conclusiones basadas en pruebas para poder interpretar y transformar el mundo natural y el contexto social. La competencia en tecnología e ingeniería comprende la aplicación de los conocimientos y metodologías propios de las ciencias para transformar nuestra sociedad de acuerdo con las necesidades o deseos de las personas en un marco de seguridad, responsabilidad y sostenibilidad.</w:t>
            </w:r>
          </w:p>
        </w:tc>
      </w:tr>
      <w:tr w:rsidR="008E0267" w14:paraId="5CA63412" w14:textId="77777777" w:rsidTr="008E0267">
        <w:trPr>
          <w:trHeight w:val="705"/>
        </w:trPr>
        <w:tc>
          <w:tcPr>
            <w:tcW w:w="9780" w:type="dxa"/>
            <w:gridSpan w:val="4"/>
            <w:tcBorders>
              <w:top w:val="nil"/>
              <w:left w:val="nil"/>
              <w:bottom w:val="nil"/>
              <w:right w:val="nil"/>
            </w:tcBorders>
          </w:tcPr>
          <w:p w14:paraId="55B6B0B7" w14:textId="7E11010C" w:rsidR="008E0267" w:rsidRDefault="008E0267" w:rsidP="00227728">
            <w:pPr>
              <w:spacing w:before="142"/>
              <w:rPr>
                <w:rFonts w:eastAsia="Arial"/>
                <w:color w:val="000000" w:themeColor="text1"/>
              </w:rPr>
            </w:pPr>
            <w:r w:rsidRPr="05892135">
              <w:rPr>
                <w:rFonts w:eastAsia="Arial"/>
                <w:sz w:val="20"/>
                <w:szCs w:val="20"/>
              </w:rPr>
              <w:t xml:space="preserve"> </w:t>
            </w:r>
            <w:r w:rsidRPr="05892135">
              <w:rPr>
                <w:rFonts w:eastAsia="Arial"/>
                <w:color w:val="000000" w:themeColor="text1"/>
              </w:rPr>
              <w:t>Criterios de evaluación</w:t>
            </w:r>
          </w:p>
        </w:tc>
      </w:tr>
      <w:tr w:rsidR="008E0267" w:rsidRPr="00A62E94" w14:paraId="004B4886" w14:textId="77777777" w:rsidTr="008E0267">
        <w:trPr>
          <w:trHeight w:val="1020"/>
        </w:trPr>
        <w:tc>
          <w:tcPr>
            <w:tcW w:w="394" w:type="dxa"/>
            <w:tcBorders>
              <w:top w:val="single" w:sz="8" w:space="0" w:color="E2E5FF"/>
              <w:left w:val="single" w:sz="8" w:space="0" w:color="E2E5FF"/>
              <w:bottom w:val="single" w:sz="8" w:space="0" w:color="E2E5FF"/>
              <w:right w:val="single" w:sz="8" w:space="0" w:color="E2E5FF"/>
            </w:tcBorders>
          </w:tcPr>
          <w:p w14:paraId="6F287D57" w14:textId="77777777" w:rsidR="008E0267" w:rsidRDefault="008E0267" w:rsidP="00227728">
            <w:pPr>
              <w:spacing w:before="9"/>
            </w:pPr>
            <w:r w:rsidRPr="05892135">
              <w:rPr>
                <w:sz w:val="32"/>
                <w:szCs w:val="32"/>
              </w:rPr>
              <w:t xml:space="preserve"> </w:t>
            </w:r>
          </w:p>
          <w:p w14:paraId="7F5D5489" w14:textId="77777777" w:rsidR="008E0267" w:rsidRDefault="008E0267" w:rsidP="00227728">
            <w:pPr>
              <w:jc w:val="center"/>
            </w:pPr>
            <w:r w:rsidRPr="05892135">
              <w:rPr>
                <w:color w:val="505050"/>
                <w:sz w:val="20"/>
                <w:szCs w:val="20"/>
              </w:rPr>
              <w:t>4.1</w:t>
            </w:r>
          </w:p>
        </w:tc>
        <w:tc>
          <w:tcPr>
            <w:tcW w:w="9386" w:type="dxa"/>
            <w:gridSpan w:val="3"/>
            <w:tcBorders>
              <w:top w:val="single" w:sz="8" w:space="0" w:color="E2E5FF"/>
              <w:left w:val="single" w:sz="8" w:space="0" w:color="E2E5FF"/>
              <w:bottom w:val="single" w:sz="8" w:space="0" w:color="E2E5FF"/>
              <w:right w:val="single" w:sz="8" w:space="0" w:color="E2E5FF"/>
            </w:tcBorders>
          </w:tcPr>
          <w:p w14:paraId="3A80F532" w14:textId="77777777" w:rsidR="008E0267" w:rsidRPr="00534A68" w:rsidRDefault="008E0267" w:rsidP="00227728">
            <w:pPr>
              <w:spacing w:before="147"/>
              <w:jc w:val="both"/>
              <w:rPr>
                <w:lang w:val="en-US"/>
              </w:rPr>
            </w:pPr>
            <w:r w:rsidRPr="05892135">
              <w:rPr>
                <w:color w:val="505050"/>
                <w:sz w:val="20"/>
                <w:szCs w:val="20"/>
              </w:rPr>
              <w:t xml:space="preserve">Analizar textos escritos y multimodales especializados identificando el sentido global, la estructura, la información relevante y la intención del emisor, con especial atención a textos académicos y de los medios de comunicación, realizando las inferencias necesarias y con diferentes propósitos de lectura con el fin de construir conocimiento y responder eficazmente a diferentes necesidades comunicativas. </w:t>
            </w:r>
            <w:r w:rsidRPr="00534A68">
              <w:rPr>
                <w:color w:val="505050"/>
                <w:sz w:val="20"/>
                <w:szCs w:val="20"/>
                <w:lang w:val="en-US"/>
              </w:rPr>
              <w:t>(CCL2, CCL3, CP2, STEM1, STEM3, CD1, CD2, CD3, CPSAA4, CC3)</w:t>
            </w:r>
          </w:p>
        </w:tc>
      </w:tr>
      <w:tr w:rsidR="008E0267" w14:paraId="37363181" w14:textId="77777777" w:rsidTr="008E0267">
        <w:trPr>
          <w:trHeight w:val="1020"/>
        </w:trPr>
        <w:tc>
          <w:tcPr>
            <w:tcW w:w="394" w:type="dxa"/>
            <w:tcBorders>
              <w:top w:val="single" w:sz="8" w:space="0" w:color="E2E5FF"/>
              <w:left w:val="single" w:sz="8" w:space="0" w:color="E2E5FF"/>
              <w:bottom w:val="single" w:sz="8" w:space="0" w:color="E2E5FF"/>
              <w:right w:val="single" w:sz="8" w:space="0" w:color="E2E5FF"/>
            </w:tcBorders>
          </w:tcPr>
          <w:p w14:paraId="6329E97C" w14:textId="77777777" w:rsidR="008E0267" w:rsidRPr="00534A68" w:rsidRDefault="008E0267" w:rsidP="00227728">
            <w:pPr>
              <w:spacing w:before="9"/>
              <w:rPr>
                <w:lang w:val="en-US"/>
              </w:rPr>
            </w:pPr>
            <w:r w:rsidRPr="00534A68">
              <w:rPr>
                <w:sz w:val="32"/>
                <w:szCs w:val="32"/>
                <w:lang w:val="en-US"/>
              </w:rPr>
              <w:t xml:space="preserve"> </w:t>
            </w:r>
          </w:p>
          <w:p w14:paraId="59EF2BB7" w14:textId="77777777" w:rsidR="008E0267" w:rsidRDefault="008E0267" w:rsidP="00227728">
            <w:pPr>
              <w:jc w:val="center"/>
            </w:pPr>
            <w:r w:rsidRPr="05892135">
              <w:rPr>
                <w:color w:val="505050"/>
                <w:sz w:val="20"/>
                <w:szCs w:val="20"/>
              </w:rPr>
              <w:t>5.1</w:t>
            </w:r>
          </w:p>
        </w:tc>
        <w:tc>
          <w:tcPr>
            <w:tcW w:w="9386" w:type="dxa"/>
            <w:gridSpan w:val="3"/>
            <w:tcBorders>
              <w:top w:val="single" w:sz="8" w:space="0" w:color="E2E5FF"/>
              <w:left w:val="single" w:sz="8" w:space="0" w:color="E2E5FF"/>
              <w:bottom w:val="single" w:sz="8" w:space="0" w:color="E2E5FF"/>
              <w:right w:val="single" w:sz="8" w:space="0" w:color="E2E5FF"/>
            </w:tcBorders>
          </w:tcPr>
          <w:p w14:paraId="476CE266" w14:textId="77777777" w:rsidR="008E0267" w:rsidRDefault="008E0267" w:rsidP="00227728">
            <w:pPr>
              <w:spacing w:before="147"/>
            </w:pPr>
            <w:r w:rsidRPr="05892135">
              <w:rPr>
                <w:color w:val="505050"/>
                <w:sz w:val="20"/>
                <w:szCs w:val="20"/>
              </w:rPr>
              <w:t>Planificar la elaboración de textos académicos coherentes, cohesionados y con el registro adecuado en torno a temas curriculares o de interés social y cultural, atendiendo a la situación comunicativa, destinatario, propósito y canal, tanto de manera individual como en grupo, desplegando estrategias de colaboración entre iguales o utilizando otros instrumentos de consulta en diferentes soportes. (CCL1, CCL3, CP2, STEM1, CD3, CPSAA5, CC2)</w:t>
            </w:r>
          </w:p>
        </w:tc>
      </w:tr>
      <w:tr w:rsidR="008E0267" w14:paraId="5B38C73A" w14:textId="77777777" w:rsidTr="008E0267">
        <w:trPr>
          <w:trHeight w:val="1260"/>
        </w:trPr>
        <w:tc>
          <w:tcPr>
            <w:tcW w:w="394" w:type="dxa"/>
            <w:tcBorders>
              <w:top w:val="single" w:sz="8" w:space="0" w:color="E2E5FF"/>
              <w:left w:val="single" w:sz="8" w:space="0" w:color="E2E5FF"/>
              <w:bottom w:val="single" w:sz="8" w:space="0" w:color="E2E5FF"/>
              <w:right w:val="single" w:sz="8" w:space="0" w:color="E2E5FF"/>
            </w:tcBorders>
          </w:tcPr>
          <w:p w14:paraId="35160286" w14:textId="77777777" w:rsidR="008E0267" w:rsidRDefault="008E0267" w:rsidP="00227728">
            <w:pPr>
              <w:ind w:left="-20" w:right="-20"/>
            </w:pPr>
            <w:r w:rsidRPr="05892135">
              <w:t xml:space="preserve"> </w:t>
            </w:r>
          </w:p>
          <w:p w14:paraId="286B8E4C" w14:textId="77777777" w:rsidR="008E0267" w:rsidRDefault="008E0267" w:rsidP="00227728">
            <w:pPr>
              <w:spacing w:before="9"/>
            </w:pPr>
            <w:r w:rsidRPr="05892135">
              <w:rPr>
                <w:sz w:val="20"/>
                <w:szCs w:val="20"/>
              </w:rPr>
              <w:t xml:space="preserve"> </w:t>
            </w:r>
          </w:p>
          <w:p w14:paraId="413EB541" w14:textId="77777777" w:rsidR="008E0267" w:rsidRDefault="008E0267" w:rsidP="00227728">
            <w:pPr>
              <w:jc w:val="center"/>
            </w:pPr>
            <w:r w:rsidRPr="05892135">
              <w:rPr>
                <w:color w:val="505050"/>
                <w:sz w:val="20"/>
                <w:szCs w:val="20"/>
              </w:rPr>
              <w:t>7.1</w:t>
            </w:r>
          </w:p>
        </w:tc>
        <w:tc>
          <w:tcPr>
            <w:tcW w:w="9386" w:type="dxa"/>
            <w:gridSpan w:val="3"/>
            <w:tcBorders>
              <w:top w:val="single" w:sz="8" w:space="0" w:color="E2E5FF"/>
              <w:left w:val="single" w:sz="8" w:space="0" w:color="E2E5FF"/>
              <w:bottom w:val="single" w:sz="8" w:space="0" w:color="E2E5FF"/>
              <w:right w:val="single" w:sz="8" w:space="0" w:color="E2E5FF"/>
            </w:tcBorders>
          </w:tcPr>
          <w:p w14:paraId="1DBC4892" w14:textId="77777777" w:rsidR="008E0267" w:rsidRDefault="008E0267" w:rsidP="00227728">
            <w:pPr>
              <w:spacing w:before="147"/>
            </w:pPr>
            <w:r w:rsidRPr="05892135">
              <w:rPr>
                <w:color w:val="505050"/>
                <w:sz w:val="20"/>
                <w:szCs w:val="20"/>
              </w:rPr>
              <w:t>Leer y analizar en profundidad y de manera autónoma obras relevantes que se relacionen con las propuestas de lectura guiada, incluyendo ensayo literario y obras actuales que establezcan conexiones con la tradición, y dejar constancia del progreso del propio itinerario lector y cultural mediante la explicación argumentada de los criterios de selección de las lecturas, las formas de acceso a la cultura literaria y de la experiencia de lectura. (CCL2, CCL4, CP2, CD3, CPSAA1.1, CCEC2, CCEC3.2)</w:t>
            </w:r>
          </w:p>
        </w:tc>
      </w:tr>
    </w:tbl>
    <w:p w14:paraId="2C3FF322" w14:textId="77777777" w:rsidR="008E0267" w:rsidRDefault="008E0267" w:rsidP="008E0267"/>
    <w:tbl>
      <w:tblPr>
        <w:tblStyle w:val="Tablaconcuadrcula"/>
        <w:tblW w:w="0" w:type="auto"/>
        <w:tblInd w:w="120" w:type="dxa"/>
        <w:tblLayout w:type="fixed"/>
        <w:tblLook w:val="01E0" w:firstRow="1" w:lastRow="1" w:firstColumn="1" w:lastColumn="1" w:noHBand="0" w:noVBand="0"/>
      </w:tblPr>
      <w:tblGrid>
        <w:gridCol w:w="236"/>
        <w:gridCol w:w="163"/>
        <w:gridCol w:w="9386"/>
      </w:tblGrid>
      <w:tr w:rsidR="008E0267" w14:paraId="122ACAD5" w14:textId="77777777" w:rsidTr="00227728">
        <w:trPr>
          <w:trHeight w:val="1020"/>
        </w:trPr>
        <w:tc>
          <w:tcPr>
            <w:tcW w:w="394" w:type="dxa"/>
            <w:gridSpan w:val="2"/>
            <w:tcBorders>
              <w:top w:val="single" w:sz="8" w:space="0" w:color="E2E5FF"/>
              <w:left w:val="single" w:sz="8" w:space="0" w:color="E2E5FF"/>
              <w:bottom w:val="single" w:sz="8" w:space="0" w:color="E2E5FF"/>
              <w:right w:val="single" w:sz="8" w:space="0" w:color="E2E5FF"/>
            </w:tcBorders>
          </w:tcPr>
          <w:p w14:paraId="2C5F2AE1" w14:textId="77777777" w:rsidR="008E0267" w:rsidRDefault="008E0267" w:rsidP="00227728">
            <w:pPr>
              <w:spacing w:before="1"/>
            </w:pPr>
            <w:r w:rsidRPr="05892135">
              <w:rPr>
                <w:sz w:val="32"/>
                <w:szCs w:val="32"/>
              </w:rPr>
              <w:lastRenderedPageBreak/>
              <w:t xml:space="preserve"> </w:t>
            </w:r>
          </w:p>
          <w:p w14:paraId="59FCD72C" w14:textId="77777777" w:rsidR="008E0267" w:rsidRDefault="008E0267" w:rsidP="00227728">
            <w:r w:rsidRPr="05892135">
              <w:rPr>
                <w:color w:val="505050"/>
                <w:sz w:val="20"/>
                <w:szCs w:val="20"/>
              </w:rPr>
              <w:t>8.1</w:t>
            </w:r>
          </w:p>
        </w:tc>
        <w:tc>
          <w:tcPr>
            <w:tcW w:w="9386" w:type="dxa"/>
            <w:tcBorders>
              <w:top w:val="single" w:sz="8" w:space="0" w:color="E2E5FF"/>
              <w:left w:val="single" w:sz="8" w:space="0" w:color="E2E5FF"/>
              <w:bottom w:val="single" w:sz="8" w:space="0" w:color="E2E5FF"/>
              <w:right w:val="single" w:sz="8" w:space="0" w:color="E2E5FF"/>
            </w:tcBorders>
          </w:tcPr>
          <w:p w14:paraId="53D7A03B" w14:textId="77777777" w:rsidR="008E0267" w:rsidRDefault="008E0267" w:rsidP="00227728">
            <w:pPr>
              <w:spacing w:before="139"/>
            </w:pPr>
            <w:r w:rsidRPr="05892135">
              <w:rPr>
                <w:color w:val="505050"/>
                <w:sz w:val="20"/>
                <w:szCs w:val="20"/>
              </w:rPr>
              <w:t>Explicar y argumentar la interpretación de las obras literarias leídas a partir del análisis de las relaciones internas de sus elementos constitutivos con el sentido de la obra y de las relaciones externas del texto con su contexto sociohistórico y con la tradición literaria y con la actualidad, utilizando un metalenguaje específico e incorporando juicios de valor vinculados a la apreciación estética de las obras. (CCL1, CCL4, STEM2, CD3, CPSAA4, CC1, CCEC2, CCEC3.1)</w:t>
            </w:r>
          </w:p>
        </w:tc>
      </w:tr>
      <w:tr w:rsidR="008E0267" w14:paraId="2B85F83D" w14:textId="77777777" w:rsidTr="00227728">
        <w:trPr>
          <w:trHeight w:val="705"/>
        </w:trPr>
        <w:tc>
          <w:tcPr>
            <w:tcW w:w="9780" w:type="dxa"/>
            <w:gridSpan w:val="3"/>
            <w:tcBorders>
              <w:top w:val="nil"/>
              <w:left w:val="nil"/>
              <w:bottom w:val="nil"/>
              <w:right w:val="nil"/>
            </w:tcBorders>
          </w:tcPr>
          <w:p w14:paraId="0EB4073A" w14:textId="77777777" w:rsidR="008E0267" w:rsidRDefault="008E0267" w:rsidP="00227728">
            <w:pPr>
              <w:spacing w:before="142"/>
              <w:rPr>
                <w:rFonts w:eastAsia="Arial"/>
                <w:color w:val="000000" w:themeColor="text1"/>
              </w:rPr>
            </w:pPr>
            <w:r w:rsidRPr="05892135">
              <w:rPr>
                <w:rFonts w:eastAsia="Arial"/>
                <w:color w:val="000000" w:themeColor="text1"/>
              </w:rPr>
              <w:t>Saberes</w:t>
            </w:r>
          </w:p>
        </w:tc>
      </w:tr>
      <w:tr w:rsidR="008E0267" w14:paraId="51E8A0DB" w14:textId="77777777" w:rsidTr="00227728">
        <w:trPr>
          <w:trHeight w:val="1020"/>
        </w:trPr>
        <w:tc>
          <w:tcPr>
            <w:tcW w:w="231" w:type="dxa"/>
            <w:tcBorders>
              <w:top w:val="single" w:sz="8" w:space="0" w:color="E2E5FF"/>
              <w:left w:val="single" w:sz="8" w:space="0" w:color="E2E5FF"/>
              <w:bottom w:val="single" w:sz="8" w:space="0" w:color="E2E5FF"/>
              <w:right w:val="single" w:sz="8" w:space="0" w:color="E2E5FF"/>
            </w:tcBorders>
          </w:tcPr>
          <w:p w14:paraId="4D911087" w14:textId="77777777" w:rsidR="008E0267" w:rsidRDefault="008E0267" w:rsidP="00227728">
            <w:r w:rsidRPr="05892135">
              <w:rPr>
                <w:rFonts w:ascii="Times New Roman" w:eastAsia="Times New Roman" w:hAnsi="Times New Roman" w:cs="Times New Roman"/>
                <w:sz w:val="20"/>
                <w:szCs w:val="20"/>
              </w:rPr>
              <w:t xml:space="preserve"> </w:t>
            </w:r>
          </w:p>
        </w:tc>
        <w:tc>
          <w:tcPr>
            <w:tcW w:w="9549" w:type="dxa"/>
            <w:gridSpan w:val="2"/>
            <w:tcBorders>
              <w:top w:val="single" w:sz="8" w:space="0" w:color="E2E5FF"/>
              <w:left w:val="single" w:sz="8" w:space="0" w:color="E2E5FF"/>
              <w:bottom w:val="single" w:sz="8" w:space="0" w:color="E2E5FF"/>
              <w:right w:val="single" w:sz="8" w:space="0" w:color="E2E5FF"/>
            </w:tcBorders>
          </w:tcPr>
          <w:p w14:paraId="5133F91D" w14:textId="77777777" w:rsidR="008E0267" w:rsidRDefault="008E0267" w:rsidP="00227728">
            <w:pPr>
              <w:spacing w:before="145"/>
            </w:pPr>
            <w:r w:rsidRPr="05892135">
              <w:rPr>
                <w:color w:val="505050"/>
                <w:sz w:val="20"/>
                <w:szCs w:val="20"/>
              </w:rPr>
              <w:t>Comunicación de la experiencia lectora utilizando un metalenguaje específico y atendiendo a aspectos temáticos (constancia y pervivencia de ciertos temas, así como la evolución en su tratamiento), género y subgénero, elementos de la estructura y el estilo (figuras, tropos y modelos de versificación más usuales), y valores éticos y estéticos de las obras.</w:t>
            </w:r>
          </w:p>
        </w:tc>
      </w:tr>
      <w:tr w:rsidR="008E0267" w14:paraId="07AC3ED7" w14:textId="77777777" w:rsidTr="00227728">
        <w:trPr>
          <w:trHeight w:val="555"/>
        </w:trPr>
        <w:tc>
          <w:tcPr>
            <w:tcW w:w="231" w:type="dxa"/>
            <w:tcBorders>
              <w:top w:val="single" w:sz="8" w:space="0" w:color="E2E5FF"/>
              <w:left w:val="single" w:sz="8" w:space="0" w:color="E2E5FF"/>
              <w:bottom w:val="single" w:sz="8" w:space="0" w:color="E2E5FF"/>
              <w:right w:val="single" w:sz="8" w:space="0" w:color="E2E5FF"/>
            </w:tcBorders>
          </w:tcPr>
          <w:p w14:paraId="646FCACC" w14:textId="77777777" w:rsidR="008E0267" w:rsidRDefault="008E0267" w:rsidP="00227728">
            <w:r w:rsidRPr="05892135">
              <w:rPr>
                <w:rFonts w:ascii="Times New Roman" w:eastAsia="Times New Roman" w:hAnsi="Times New Roman" w:cs="Times New Roman"/>
                <w:sz w:val="20"/>
                <w:szCs w:val="20"/>
              </w:rPr>
              <w:t xml:space="preserve"> </w:t>
            </w:r>
          </w:p>
        </w:tc>
        <w:tc>
          <w:tcPr>
            <w:tcW w:w="9549" w:type="dxa"/>
            <w:gridSpan w:val="2"/>
            <w:tcBorders>
              <w:top w:val="single" w:sz="8" w:space="0" w:color="E2E5FF"/>
              <w:left w:val="single" w:sz="8" w:space="0" w:color="E2E5FF"/>
              <w:bottom w:val="single" w:sz="8" w:space="0" w:color="E2E5FF"/>
              <w:right w:val="single" w:sz="8" w:space="0" w:color="E2E5FF"/>
            </w:tcBorders>
          </w:tcPr>
          <w:p w14:paraId="2FC3DAC3" w14:textId="77777777" w:rsidR="008E0267" w:rsidRDefault="008E0267" w:rsidP="00227728">
            <w:pPr>
              <w:spacing w:before="149"/>
            </w:pPr>
            <w:r w:rsidRPr="05892135">
              <w:rPr>
                <w:color w:val="505050"/>
                <w:sz w:val="20"/>
                <w:szCs w:val="20"/>
              </w:rPr>
              <w:t>Autonomía lectora y aprecio por la literatura como fuente de placer. Utilización autónoma de la biblioteca del centro, de las del entorno y de bibliotecas virtuales.</w:t>
            </w:r>
          </w:p>
        </w:tc>
      </w:tr>
      <w:tr w:rsidR="008E0267" w14:paraId="545C1342" w14:textId="77777777" w:rsidTr="00227728">
        <w:trPr>
          <w:trHeight w:val="780"/>
        </w:trPr>
        <w:tc>
          <w:tcPr>
            <w:tcW w:w="231" w:type="dxa"/>
            <w:tcBorders>
              <w:top w:val="single" w:sz="8" w:space="0" w:color="E2E5FF"/>
              <w:left w:val="single" w:sz="8" w:space="0" w:color="E2E5FF"/>
              <w:bottom w:val="double" w:sz="3" w:space="0" w:color="E2E5FF"/>
              <w:right w:val="single" w:sz="8" w:space="0" w:color="E2E5FF"/>
            </w:tcBorders>
          </w:tcPr>
          <w:p w14:paraId="75F362F8" w14:textId="77777777" w:rsidR="008E0267" w:rsidRDefault="008E0267" w:rsidP="00227728">
            <w:r w:rsidRPr="05892135">
              <w:rPr>
                <w:rFonts w:ascii="Times New Roman" w:eastAsia="Times New Roman" w:hAnsi="Times New Roman" w:cs="Times New Roman"/>
                <w:sz w:val="20"/>
                <w:szCs w:val="20"/>
              </w:rPr>
              <w:t xml:space="preserve"> </w:t>
            </w:r>
          </w:p>
        </w:tc>
        <w:tc>
          <w:tcPr>
            <w:tcW w:w="9549" w:type="dxa"/>
            <w:gridSpan w:val="2"/>
            <w:tcBorders>
              <w:top w:val="single" w:sz="8" w:space="0" w:color="E2E5FF"/>
              <w:left w:val="single" w:sz="8" w:space="0" w:color="E2E5FF"/>
              <w:bottom w:val="double" w:sz="3" w:space="0" w:color="E2E5FF"/>
              <w:right w:val="single" w:sz="8" w:space="0" w:color="E2E5FF"/>
            </w:tcBorders>
          </w:tcPr>
          <w:p w14:paraId="1528AC06" w14:textId="77777777" w:rsidR="008E0267" w:rsidRDefault="008E0267" w:rsidP="00227728">
            <w:pPr>
              <w:spacing w:before="149"/>
            </w:pPr>
            <w:r w:rsidRPr="05892135">
              <w:rPr>
                <w:color w:val="505050"/>
                <w:sz w:val="20"/>
                <w:szCs w:val="20"/>
              </w:rPr>
              <w:t>Selección de las obras relevantes, incluyendo el ensayo literario y formas actuales de producción y consumo cultural, con la ayuda de recomendaciones especializadas.</w:t>
            </w:r>
          </w:p>
        </w:tc>
      </w:tr>
      <w:tr w:rsidR="008E0267" w14:paraId="3CD2E178" w14:textId="77777777" w:rsidTr="00227728">
        <w:trPr>
          <w:trHeight w:val="540"/>
        </w:trPr>
        <w:tc>
          <w:tcPr>
            <w:tcW w:w="231" w:type="dxa"/>
            <w:tcBorders>
              <w:top w:val="double" w:sz="3" w:space="0" w:color="E2E5FF"/>
              <w:left w:val="single" w:sz="8" w:space="0" w:color="E2E5FF"/>
              <w:bottom w:val="single" w:sz="8" w:space="0" w:color="E2E5FF"/>
              <w:right w:val="single" w:sz="8" w:space="0" w:color="E2E5FF"/>
            </w:tcBorders>
          </w:tcPr>
          <w:p w14:paraId="6B5BA3D7" w14:textId="77777777" w:rsidR="008E0267" w:rsidRDefault="008E0267" w:rsidP="00227728">
            <w:r w:rsidRPr="05892135">
              <w:rPr>
                <w:rFonts w:ascii="Times New Roman" w:eastAsia="Times New Roman" w:hAnsi="Times New Roman" w:cs="Times New Roman"/>
                <w:sz w:val="20"/>
                <w:szCs w:val="20"/>
              </w:rPr>
              <w:t xml:space="preserve"> </w:t>
            </w:r>
          </w:p>
        </w:tc>
        <w:tc>
          <w:tcPr>
            <w:tcW w:w="9549" w:type="dxa"/>
            <w:gridSpan w:val="2"/>
            <w:tcBorders>
              <w:top w:val="double" w:sz="3" w:space="0" w:color="E2E5FF"/>
              <w:left w:val="single" w:sz="8" w:space="0" w:color="E2E5FF"/>
              <w:bottom w:val="single" w:sz="8" w:space="0" w:color="E2E5FF"/>
              <w:right w:val="single" w:sz="8" w:space="0" w:color="E2E5FF"/>
            </w:tcBorders>
          </w:tcPr>
          <w:p w14:paraId="35A95948" w14:textId="77777777" w:rsidR="008E0267" w:rsidRDefault="008E0267" w:rsidP="00227728">
            <w:pPr>
              <w:spacing w:before="131"/>
            </w:pPr>
            <w:r w:rsidRPr="05892135">
              <w:rPr>
                <w:color w:val="505050"/>
                <w:sz w:val="20"/>
                <w:szCs w:val="20"/>
              </w:rPr>
              <w:t>Utilización de la información sociohistórica, cultural y artística para interpretar las obras y comprender su lugar en la tradición literaria.</w:t>
            </w:r>
          </w:p>
        </w:tc>
      </w:tr>
      <w:tr w:rsidR="008E0267" w14:paraId="7B65F0E9" w14:textId="77777777" w:rsidTr="00227728">
        <w:trPr>
          <w:trHeight w:val="555"/>
        </w:trPr>
        <w:tc>
          <w:tcPr>
            <w:tcW w:w="231" w:type="dxa"/>
            <w:tcBorders>
              <w:top w:val="single" w:sz="8" w:space="0" w:color="E2E5FF"/>
              <w:left w:val="single" w:sz="8" w:space="0" w:color="E2E5FF"/>
              <w:bottom w:val="single" w:sz="8" w:space="0" w:color="E2E5FF"/>
              <w:right w:val="single" w:sz="8" w:space="0" w:color="E2E5FF"/>
            </w:tcBorders>
          </w:tcPr>
          <w:p w14:paraId="012088EC" w14:textId="77777777" w:rsidR="008E0267" w:rsidRDefault="008E0267" w:rsidP="00227728">
            <w:r w:rsidRPr="05892135">
              <w:rPr>
                <w:rFonts w:ascii="Times New Roman" w:eastAsia="Times New Roman" w:hAnsi="Times New Roman" w:cs="Times New Roman"/>
                <w:sz w:val="20"/>
                <w:szCs w:val="20"/>
              </w:rPr>
              <w:t xml:space="preserve"> </w:t>
            </w:r>
          </w:p>
        </w:tc>
        <w:tc>
          <w:tcPr>
            <w:tcW w:w="9549" w:type="dxa"/>
            <w:gridSpan w:val="2"/>
            <w:tcBorders>
              <w:top w:val="single" w:sz="8" w:space="0" w:color="E2E5FF"/>
              <w:left w:val="single" w:sz="8" w:space="0" w:color="E2E5FF"/>
              <w:bottom w:val="single" w:sz="8" w:space="0" w:color="E2E5FF"/>
              <w:right w:val="single" w:sz="8" w:space="0" w:color="E2E5FF"/>
            </w:tcBorders>
          </w:tcPr>
          <w:p w14:paraId="58316E6B" w14:textId="77777777" w:rsidR="008E0267" w:rsidRDefault="008E0267" w:rsidP="00227728">
            <w:pPr>
              <w:spacing w:before="147"/>
            </w:pPr>
            <w:r w:rsidRPr="05892135">
              <w:rPr>
                <w:color w:val="505050"/>
                <w:sz w:val="20"/>
                <w:szCs w:val="20"/>
              </w:rPr>
              <w:t>Vínculos intertextuales entre obras y otras manifestaciones artísticas en función de temas, tópicos, estructuras y lenguajes. Elementos de continuidad y ruptura.</w:t>
            </w:r>
          </w:p>
        </w:tc>
      </w:tr>
      <w:tr w:rsidR="008E0267" w14:paraId="07DEE1AA" w14:textId="77777777" w:rsidTr="00227728">
        <w:trPr>
          <w:trHeight w:val="555"/>
        </w:trPr>
        <w:tc>
          <w:tcPr>
            <w:tcW w:w="231" w:type="dxa"/>
            <w:tcBorders>
              <w:top w:val="single" w:sz="8" w:space="0" w:color="E2E5FF"/>
              <w:left w:val="single" w:sz="8" w:space="0" w:color="E2E5FF"/>
              <w:bottom w:val="single" w:sz="8" w:space="0" w:color="E2E5FF"/>
              <w:right w:val="single" w:sz="8" w:space="0" w:color="E2E5FF"/>
            </w:tcBorders>
          </w:tcPr>
          <w:p w14:paraId="10D8117C" w14:textId="77777777" w:rsidR="008E0267" w:rsidRDefault="008E0267" w:rsidP="00227728">
            <w:r w:rsidRPr="05892135">
              <w:rPr>
                <w:rFonts w:ascii="Times New Roman" w:eastAsia="Times New Roman" w:hAnsi="Times New Roman" w:cs="Times New Roman"/>
                <w:sz w:val="20"/>
                <w:szCs w:val="20"/>
              </w:rPr>
              <w:t xml:space="preserve"> </w:t>
            </w:r>
          </w:p>
        </w:tc>
        <w:tc>
          <w:tcPr>
            <w:tcW w:w="9549" w:type="dxa"/>
            <w:gridSpan w:val="2"/>
            <w:tcBorders>
              <w:top w:val="single" w:sz="8" w:space="0" w:color="E2E5FF"/>
              <w:left w:val="single" w:sz="8" w:space="0" w:color="E2E5FF"/>
              <w:bottom w:val="single" w:sz="8" w:space="0" w:color="E2E5FF"/>
              <w:right w:val="single" w:sz="8" w:space="0" w:color="E2E5FF"/>
            </w:tcBorders>
          </w:tcPr>
          <w:p w14:paraId="4C2378D2" w14:textId="77777777" w:rsidR="008E0267" w:rsidRDefault="008E0267" w:rsidP="00227728">
            <w:pPr>
              <w:spacing w:before="147"/>
            </w:pPr>
            <w:r w:rsidRPr="05892135">
              <w:rPr>
                <w:color w:val="505050"/>
                <w:sz w:val="20"/>
                <w:szCs w:val="20"/>
              </w:rPr>
              <w:t>Producción escrita. Proceso de elaboración: planificación, redacción, revisión y edición en diferentes soportes.</w:t>
            </w:r>
          </w:p>
        </w:tc>
      </w:tr>
      <w:tr w:rsidR="008E0267" w14:paraId="34F52F55" w14:textId="77777777" w:rsidTr="00227728">
        <w:trPr>
          <w:trHeight w:val="780"/>
        </w:trPr>
        <w:tc>
          <w:tcPr>
            <w:tcW w:w="231" w:type="dxa"/>
            <w:tcBorders>
              <w:top w:val="single" w:sz="8" w:space="0" w:color="E2E5FF"/>
              <w:left w:val="single" w:sz="8" w:space="0" w:color="E2E5FF"/>
              <w:bottom w:val="double" w:sz="3" w:space="0" w:color="E2E5FF"/>
              <w:right w:val="single" w:sz="8" w:space="0" w:color="E2E5FF"/>
            </w:tcBorders>
          </w:tcPr>
          <w:p w14:paraId="0C83F447" w14:textId="77777777" w:rsidR="008E0267" w:rsidRDefault="008E0267" w:rsidP="00227728">
            <w:r w:rsidRPr="05892135">
              <w:rPr>
                <w:rFonts w:ascii="Times New Roman" w:eastAsia="Times New Roman" w:hAnsi="Times New Roman" w:cs="Times New Roman"/>
                <w:sz w:val="20"/>
                <w:szCs w:val="20"/>
              </w:rPr>
              <w:t xml:space="preserve"> </w:t>
            </w:r>
          </w:p>
        </w:tc>
        <w:tc>
          <w:tcPr>
            <w:tcW w:w="9549" w:type="dxa"/>
            <w:gridSpan w:val="2"/>
            <w:tcBorders>
              <w:top w:val="single" w:sz="8" w:space="0" w:color="E2E5FF"/>
              <w:left w:val="single" w:sz="8" w:space="0" w:color="E2E5FF"/>
              <w:bottom w:val="double" w:sz="3" w:space="0" w:color="E2E5FF"/>
              <w:right w:val="single" w:sz="8" w:space="0" w:color="E2E5FF"/>
            </w:tcBorders>
          </w:tcPr>
          <w:p w14:paraId="3D3F0024" w14:textId="77777777" w:rsidR="008E0267" w:rsidRDefault="008E0267" w:rsidP="00227728">
            <w:pPr>
              <w:spacing w:before="147"/>
            </w:pPr>
            <w:r w:rsidRPr="05892135">
              <w:rPr>
                <w:color w:val="505050"/>
                <w:sz w:val="20"/>
                <w:szCs w:val="20"/>
              </w:rPr>
              <w:t>Elaboración de proyectos de investigación sobre temas, obras o autores de la literatura de 1875 hasta nuestros días, para la planificación y producción de una exposición oral, un ensayo o una presentación multimodal.</w:t>
            </w:r>
          </w:p>
        </w:tc>
      </w:tr>
      <w:tr w:rsidR="008E0267" w14:paraId="29CEE404" w14:textId="77777777" w:rsidTr="00227728">
        <w:trPr>
          <w:trHeight w:val="540"/>
        </w:trPr>
        <w:tc>
          <w:tcPr>
            <w:tcW w:w="231" w:type="dxa"/>
            <w:tcBorders>
              <w:top w:val="double" w:sz="3" w:space="0" w:color="E2E5FF"/>
              <w:left w:val="single" w:sz="8" w:space="0" w:color="E2E5FF"/>
              <w:bottom w:val="single" w:sz="8" w:space="0" w:color="E2E5FF"/>
              <w:right w:val="single" w:sz="8" w:space="0" w:color="E2E5FF"/>
            </w:tcBorders>
          </w:tcPr>
          <w:p w14:paraId="3D25A9F1" w14:textId="77777777" w:rsidR="008E0267" w:rsidRDefault="008E0267" w:rsidP="00227728">
            <w:r w:rsidRPr="05892135">
              <w:rPr>
                <w:rFonts w:ascii="Times New Roman" w:eastAsia="Times New Roman" w:hAnsi="Times New Roman" w:cs="Times New Roman"/>
                <w:sz w:val="20"/>
                <w:szCs w:val="20"/>
              </w:rPr>
              <w:t xml:space="preserve"> </w:t>
            </w:r>
          </w:p>
        </w:tc>
        <w:tc>
          <w:tcPr>
            <w:tcW w:w="9549" w:type="dxa"/>
            <w:gridSpan w:val="2"/>
            <w:tcBorders>
              <w:top w:val="double" w:sz="3" w:space="0" w:color="E2E5FF"/>
              <w:left w:val="single" w:sz="8" w:space="0" w:color="E2E5FF"/>
              <w:bottom w:val="single" w:sz="8" w:space="0" w:color="E2E5FF"/>
              <w:right w:val="single" w:sz="8" w:space="0" w:color="E2E5FF"/>
            </w:tcBorders>
          </w:tcPr>
          <w:p w14:paraId="68F56920" w14:textId="77777777" w:rsidR="008E0267" w:rsidRDefault="008E0267" w:rsidP="00227728">
            <w:pPr>
              <w:spacing w:before="129"/>
            </w:pPr>
            <w:r w:rsidRPr="05892135">
              <w:rPr>
                <w:color w:val="505050"/>
                <w:sz w:val="20"/>
                <w:szCs w:val="20"/>
              </w:rPr>
              <w:t>Géneros discursivos propios del ámbito educativo. Los textos académicos complejos.</w:t>
            </w:r>
          </w:p>
        </w:tc>
      </w:tr>
    </w:tbl>
    <w:p w14:paraId="1A3F6C07" w14:textId="77777777" w:rsidR="008E0267" w:rsidRDefault="008E0267" w:rsidP="008E0267">
      <w:pPr>
        <w:spacing w:before="67" w:after="0"/>
      </w:pPr>
      <w:r w:rsidRPr="05892135">
        <w:rPr>
          <w:rFonts w:eastAsia="Arial"/>
          <w:color w:val="131313"/>
          <w:sz w:val="20"/>
          <w:szCs w:val="20"/>
        </w:rPr>
        <w:t>En esta situación de aprendizaje, se emplearán diversas estrategias metodológicas para abordar el tema de 'Castilla' en la literatura española. Se utilizará la metodología activa y participativa, fomentando la reflexión, el debate y la investigación. Se empleará la lectura crítica de diferentes obras literarias que traten el tema, así como la exploración de distintos formatos multimedia, como vídeos, podcasts o presentaciones, para enriquecer la comprensión del tema a lo largo del tiempo. Además, se fomentará la planificación y organización colaborativa para la creación de un mural colectivo que refleje el análisis del tratamiento de 'Castilla' en la literatura española.</w:t>
      </w:r>
    </w:p>
    <w:p w14:paraId="0E1FFD12" w14:textId="77777777" w:rsidR="008E0267" w:rsidRDefault="008E0267" w:rsidP="008E0267">
      <w:pPr>
        <w:spacing w:before="67" w:after="0"/>
      </w:pPr>
      <w:r w:rsidRPr="05892135">
        <w:rPr>
          <w:rFonts w:eastAsia="Arial"/>
          <w:color w:val="131313"/>
          <w:sz w:val="20"/>
          <w:szCs w:val="20"/>
        </w:rPr>
        <w:t>Los alumnos realizarán agrupamientos tanto individualmente como en grupo. Se promoverá el trabajo en equipo para la realización del mural colectivo, así como actividades de lectura crítica y análisis en parejas o grupos reducidos para fomentar la discusión y el intercambio de ideas.</w:t>
      </w:r>
    </w:p>
    <w:p w14:paraId="7C3C672D" w14:textId="77777777" w:rsidR="008E0267" w:rsidRDefault="008E0267" w:rsidP="008E0267">
      <w:pPr>
        <w:spacing w:after="0"/>
      </w:pPr>
      <w:r w:rsidRPr="05892135">
        <w:rPr>
          <w:rFonts w:eastAsia="Arial"/>
          <w:color w:val="131313"/>
          <w:sz w:val="20"/>
          <w:szCs w:val="20"/>
        </w:rPr>
        <w:t>Los materiales y recursos necesarios incluirán una selección de obras literarias que traten el tema de 'Castilla', tanto clásicas como contemporáneas, así como recursos multimedia para el análisis y la reflexión. Será fundamental disponer de material para la creación del mural colectivo, como cartulinas, pinturas, lápices o cualquier otro material artístico necesario.</w:t>
      </w:r>
    </w:p>
    <w:p w14:paraId="344F246B" w14:textId="77777777" w:rsidR="008E0267" w:rsidRDefault="008E0267" w:rsidP="008E0267">
      <w:pPr>
        <w:ind w:left="-20" w:right="-20"/>
      </w:pPr>
      <w:r w:rsidRPr="05892135">
        <w:rPr>
          <w:rFonts w:eastAsia="Arial"/>
          <w:sz w:val="20"/>
          <w:szCs w:val="20"/>
        </w:rPr>
        <w:t xml:space="preserve"> </w:t>
      </w:r>
      <w:r w:rsidRPr="05892135">
        <w:rPr>
          <w:rFonts w:eastAsia="Arial"/>
          <w:color w:val="131313"/>
          <w:sz w:val="20"/>
          <w:szCs w:val="20"/>
        </w:rPr>
        <w:t>En cuanto a la atención a la diversidad, se tendrán en cuenta las diferentes habilidades e intereses de los alumnos. Se ofrecerán diferentes opciones de lecturas adaptadas al nivel de comprensión de cada estudiante, así como la posibilidad de expresar sus reflexiones de manera oral o escrita. Se fomentará el trabajo colaborativo para que los alumnos con distintas habilidades puedan apoyarse mutuamente y enriquecerse con las aportaciones de sus compañeros.</w:t>
      </w:r>
    </w:p>
    <w:p w14:paraId="5B34F0DD" w14:textId="77777777" w:rsidR="008E0267" w:rsidRDefault="008E0267" w:rsidP="008E0267">
      <w:pPr>
        <w:ind w:left="-20" w:right="-20"/>
      </w:pPr>
      <w:r w:rsidRPr="05892135">
        <w:rPr>
          <w:rFonts w:eastAsia="Arial"/>
          <w:color w:val="131313"/>
          <w:sz w:val="20"/>
          <w:szCs w:val="20"/>
        </w:rPr>
        <w:lastRenderedPageBreak/>
        <w:t>Para evaluar el proceso de aprendizaje, se realizará una evaluación formativa continua que valorará la participación activa en las actividades, la calidad de las reflexiones y aportaciones en el análisis de las obras literarias, así como la colaboración y contribución al mural colectivo. Se tendrán en cuenta los criterios de evaluación relacionados con la planificación y creación de textos académicos, la argumentación e interpretación de obras literarias, el análisis profundo y autónomo de lecturas relevantes, y la comprensión de textos escritos y multimodales especializados, relacionados con el tema de 'Castilla' en la literatura española.</w:t>
      </w:r>
    </w:p>
    <w:p w14:paraId="6B678273" w14:textId="19093FE1" w:rsidR="00E82D3A" w:rsidRPr="00197164" w:rsidRDefault="00E82D3A" w:rsidP="008E0267">
      <w:pPr>
        <w:spacing w:before="120" w:after="240" w:line="240" w:lineRule="auto"/>
        <w:rPr>
          <w:rFonts w:cstheme="minorHAnsi"/>
          <w:sz w:val="21"/>
          <w:szCs w:val="21"/>
        </w:rPr>
      </w:pPr>
    </w:p>
    <w:p w14:paraId="02D336CC" w14:textId="77777777" w:rsidR="00F376FA" w:rsidRDefault="00F376FA" w:rsidP="00B77B68">
      <w:pPr>
        <w:pStyle w:val="Prrafodelista"/>
        <w:spacing w:before="240" w:after="120" w:line="240" w:lineRule="auto"/>
        <w:ind w:left="0"/>
        <w:contextualSpacing w:val="0"/>
        <w:jc w:val="both"/>
        <w:rPr>
          <w:sz w:val="21"/>
          <w:szCs w:val="21"/>
        </w:rPr>
      </w:pPr>
    </w:p>
    <w:p w14:paraId="56C143AF" w14:textId="77777777" w:rsidR="00F376FA" w:rsidRDefault="00F376FA" w:rsidP="00B77B68">
      <w:pPr>
        <w:pStyle w:val="Prrafodelista"/>
        <w:spacing w:before="240" w:after="120" w:line="240" w:lineRule="auto"/>
        <w:ind w:left="0"/>
        <w:contextualSpacing w:val="0"/>
        <w:jc w:val="both"/>
        <w:rPr>
          <w:sz w:val="21"/>
          <w:szCs w:val="21"/>
        </w:rPr>
      </w:pPr>
    </w:p>
    <w:p w14:paraId="0E71F4E4" w14:textId="77777777" w:rsidR="00F376FA" w:rsidRPr="00C94FD4" w:rsidRDefault="00F376FA" w:rsidP="00B77B68">
      <w:pPr>
        <w:pStyle w:val="Prrafodelista"/>
        <w:spacing w:before="240" w:after="120" w:line="240" w:lineRule="auto"/>
        <w:ind w:left="0"/>
        <w:contextualSpacing w:val="0"/>
        <w:jc w:val="both"/>
        <w:rPr>
          <w:sz w:val="21"/>
          <w:szCs w:val="21"/>
        </w:rPr>
      </w:pPr>
    </w:p>
    <w:sectPr w:rsidR="00F376FA" w:rsidRPr="00C94FD4" w:rsidSect="002E7D82">
      <w:pgSz w:w="11906" w:h="16838" w:code="9"/>
      <w:pgMar w:top="2269"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DB7070" w14:textId="77777777" w:rsidR="0022613C" w:rsidRDefault="0022613C" w:rsidP="00E10824">
      <w:pPr>
        <w:spacing w:after="0" w:line="240" w:lineRule="auto"/>
      </w:pPr>
      <w:r>
        <w:separator/>
      </w:r>
    </w:p>
  </w:endnote>
  <w:endnote w:type="continuationSeparator" w:id="0">
    <w:p w14:paraId="697010C3" w14:textId="77777777" w:rsidR="0022613C" w:rsidRDefault="0022613C" w:rsidP="00E10824">
      <w:pPr>
        <w:spacing w:after="0" w:line="240" w:lineRule="auto"/>
      </w:pPr>
      <w:r>
        <w:continuationSeparator/>
      </w:r>
    </w:p>
  </w:endnote>
  <w:endnote w:type="continuationNotice" w:id="1">
    <w:p w14:paraId="32ECB991" w14:textId="77777777" w:rsidR="0022613C" w:rsidRDefault="002261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OpenSymbol">
    <w:altName w:val="Segoe UI Symbol"/>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Ex BT">
    <w:altName w:val="Sitka Small"/>
    <w:charset w:val="00"/>
    <w:family w:val="swiss"/>
    <w:pitch w:val="variable"/>
    <w:sig w:usb0="00000001" w:usb1="1000204A" w:usb2="00000000" w:usb3="00000000" w:csb0="00000011"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A458D1" w14:textId="77777777" w:rsidR="00B07E9B" w:rsidRDefault="00B07E9B" w:rsidP="00B5140D">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13</w:t>
    </w:r>
    <w:r>
      <w:rPr>
        <w:rStyle w:val="Nmerodepgina"/>
      </w:rPr>
      <w:fldChar w:fldCharType="end"/>
    </w:r>
  </w:p>
  <w:p w14:paraId="44F01D65" w14:textId="77777777" w:rsidR="00B07E9B" w:rsidRDefault="00B07E9B" w:rsidP="00B5140D">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merodepgina"/>
      </w:rPr>
      <w:id w:val="-895513781"/>
      <w:docPartObj>
        <w:docPartGallery w:val="Page Numbers (Bottom of Page)"/>
        <w:docPartUnique/>
      </w:docPartObj>
    </w:sdtPr>
    <w:sdtEndPr>
      <w:rPr>
        <w:rStyle w:val="Nmerodepgina"/>
      </w:rPr>
    </w:sdtEndPr>
    <w:sdtContent>
      <w:p w14:paraId="26A32D0F" w14:textId="77777777" w:rsidR="00B07E9B" w:rsidRPr="00AA7DD1" w:rsidRDefault="00B07E9B" w:rsidP="00B5140D">
        <w:pPr>
          <w:pStyle w:val="Piedepgina"/>
          <w:framePr w:wrap="none" w:vAnchor="text" w:hAnchor="page" w:x="10600" w:y="-527"/>
          <w:rPr>
            <w:rStyle w:val="Nmerodepgina"/>
          </w:rPr>
        </w:pPr>
        <w:r w:rsidRPr="00AA7DD1">
          <w:rPr>
            <w:rStyle w:val="Nmerodepgina"/>
          </w:rPr>
          <w:fldChar w:fldCharType="begin"/>
        </w:r>
        <w:r w:rsidRPr="00AA7DD1">
          <w:rPr>
            <w:rStyle w:val="Nmerodepgina"/>
          </w:rPr>
          <w:instrText xml:space="preserve"> PAGE </w:instrText>
        </w:r>
        <w:r w:rsidRPr="00AA7DD1">
          <w:rPr>
            <w:rStyle w:val="Nmerodepgina"/>
          </w:rPr>
          <w:fldChar w:fldCharType="separate"/>
        </w:r>
        <w:r w:rsidRPr="00AA7DD1">
          <w:rPr>
            <w:rStyle w:val="Nmerodepgina"/>
            <w:noProof/>
          </w:rPr>
          <w:t>14</w:t>
        </w:r>
        <w:r w:rsidRPr="00AA7DD1">
          <w:rPr>
            <w:rStyle w:val="Nmerodepgina"/>
          </w:rPr>
          <w:fldChar w:fldCharType="end"/>
        </w:r>
      </w:p>
    </w:sdtContent>
  </w:sdt>
  <w:p w14:paraId="5D046D31" w14:textId="77777777" w:rsidR="00B07E9B" w:rsidRDefault="00B07E9B" w:rsidP="00B5140D">
    <w:pPr>
      <w:pStyle w:val="Textoindependiente"/>
      <w:spacing w:line="14" w:lineRule="auto"/>
      <w:ind w:right="360"/>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47947320"/>
      <w:docPartObj>
        <w:docPartGallery w:val="Page Numbers (Bottom of Page)"/>
        <w:docPartUnique/>
      </w:docPartObj>
    </w:sdtPr>
    <w:sdtEndPr/>
    <w:sdtContent>
      <w:p w14:paraId="67D90EA5" w14:textId="0745A4C6" w:rsidR="00560519" w:rsidRDefault="00560519">
        <w:pPr>
          <w:pStyle w:val="Piedepgina"/>
          <w:jc w:val="right"/>
        </w:pPr>
        <w:r>
          <w:fldChar w:fldCharType="begin"/>
        </w:r>
        <w:r>
          <w:instrText>PAGE   \* MERGEFORMAT</w:instrText>
        </w:r>
        <w:r>
          <w:fldChar w:fldCharType="separate"/>
        </w:r>
        <w:r w:rsidR="005340A3">
          <w:rPr>
            <w:noProof/>
          </w:rPr>
          <w:t>37</w:t>
        </w:r>
        <w:r>
          <w:fldChar w:fldCharType="end"/>
        </w:r>
      </w:p>
    </w:sdtContent>
  </w:sdt>
  <w:p w14:paraId="456D7D03" w14:textId="77777777" w:rsidR="00560519" w:rsidRDefault="00560519">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C0A5FB" w14:textId="259F4A79" w:rsidR="00B40C40" w:rsidRDefault="00B40C40">
    <w:pPr>
      <w:pStyle w:val="Piedepgina"/>
      <w:jc w:val="right"/>
    </w:pPr>
    <w:r>
      <w:fldChar w:fldCharType="begin"/>
    </w:r>
    <w:r>
      <w:instrText>PAGE   \* MERGEFORMAT</w:instrText>
    </w:r>
    <w:r>
      <w:fldChar w:fldCharType="separate"/>
    </w:r>
    <w:r>
      <w:t>2</w:t>
    </w:r>
    <w:r>
      <w:fldChar w:fldCharType="end"/>
    </w:r>
  </w:p>
  <w:p w14:paraId="3A7187FE" w14:textId="77777777" w:rsidR="00B40C40" w:rsidRDefault="00B40C4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14439B" w14:textId="77777777" w:rsidR="0022613C" w:rsidRDefault="0022613C" w:rsidP="00E10824">
      <w:pPr>
        <w:spacing w:after="0" w:line="240" w:lineRule="auto"/>
      </w:pPr>
      <w:r>
        <w:separator/>
      </w:r>
    </w:p>
  </w:footnote>
  <w:footnote w:type="continuationSeparator" w:id="0">
    <w:p w14:paraId="2935BFA6" w14:textId="77777777" w:rsidR="0022613C" w:rsidRDefault="0022613C" w:rsidP="00E10824">
      <w:pPr>
        <w:spacing w:after="0" w:line="240" w:lineRule="auto"/>
      </w:pPr>
      <w:r>
        <w:continuationSeparator/>
      </w:r>
    </w:p>
  </w:footnote>
  <w:footnote w:type="continuationNotice" w:id="1">
    <w:p w14:paraId="1A70D370" w14:textId="77777777" w:rsidR="0022613C" w:rsidRDefault="002261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69B7C9" w14:textId="2ACB42D7" w:rsidR="00560519" w:rsidRDefault="00560519">
    <w:pPr>
      <w:pStyle w:val="Encabezado"/>
    </w:pPr>
    <w:r w:rsidRPr="005E7D71">
      <w:rPr>
        <w:rFonts w:ascii="Times New Roman" w:hAnsi="Times New Roman"/>
        <w:noProof/>
        <w:szCs w:val="24"/>
        <w:lang w:eastAsia="es-ES"/>
      </w:rPr>
      <w:drawing>
        <wp:inline distT="0" distB="0" distL="0" distR="0" wp14:anchorId="4C653744" wp14:editId="29977C5A">
          <wp:extent cx="1924050" cy="882650"/>
          <wp:effectExtent l="0" t="0" r="0" b="0"/>
          <wp:docPr id="2072674755" name="Imagen 2072674755"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882650"/>
                  </a:xfrm>
                  <a:prstGeom prst="rect">
                    <a:avLst/>
                  </a:prstGeom>
                  <a:noFill/>
                  <a:ln>
                    <a:noFill/>
                  </a:ln>
                </pic:spPr>
              </pic:pic>
            </a:graphicData>
          </a:graphic>
        </wp:inline>
      </w:drawing>
    </w:r>
  </w:p>
  <w:p w14:paraId="1BBC68C6" w14:textId="0E42644F" w:rsidR="00560519" w:rsidRDefault="0056051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C8067" w14:textId="3B7EB494" w:rsidR="002E7D82" w:rsidRDefault="002E7D82">
    <w:pPr>
      <w:pStyle w:val="Encabezado"/>
    </w:pPr>
    <w:r>
      <w:rPr>
        <w:noProof/>
      </w:rPr>
      <w:drawing>
        <wp:inline distT="0" distB="0" distL="0" distR="0" wp14:anchorId="06E25355" wp14:editId="33A394E2">
          <wp:extent cx="1924050" cy="882650"/>
          <wp:effectExtent l="0" t="0" r="0" b="0"/>
          <wp:docPr id="2071701348" name="Imagen 2071701348"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Educacion_gris"/>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1"/>
    <w:multiLevelType w:val="singleLevel"/>
    <w:tmpl w:val="00000011"/>
    <w:name w:val="WW8Num17"/>
    <w:lvl w:ilvl="0">
      <w:start w:val="5"/>
      <w:numFmt w:val="bullet"/>
      <w:suff w:val="nothing"/>
      <w:lvlText w:val="—"/>
      <w:lvlJc w:val="left"/>
      <w:pPr>
        <w:tabs>
          <w:tab w:val="num" w:pos="0"/>
        </w:tabs>
        <w:ind w:left="0" w:firstLine="0"/>
      </w:pPr>
      <w:rPr>
        <w:rFonts w:ascii="Times New Roman" w:hAnsi="Times New Roman" w:cs="OpenSymbol"/>
        <w:color w:val="000000"/>
      </w:rPr>
    </w:lvl>
  </w:abstractNum>
  <w:abstractNum w:abstractNumId="1" w15:restartNumberingAfterBreak="0">
    <w:nsid w:val="01DA3AD1"/>
    <w:multiLevelType w:val="hybridMultilevel"/>
    <w:tmpl w:val="51EA0FA8"/>
    <w:lvl w:ilvl="0" w:tplc="88AA83A6">
      <w:start w:val="1"/>
      <w:numFmt w:val="decimal"/>
      <w:lvlText w:val="C.%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032B4548"/>
    <w:multiLevelType w:val="hybridMultilevel"/>
    <w:tmpl w:val="8F8A2406"/>
    <w:lvl w:ilvl="0" w:tplc="D83637C2">
      <w:start w:val="1"/>
      <w:numFmt w:val="decimal"/>
      <w:lvlText w:val="B.%1"/>
      <w:lvlJc w:val="center"/>
      <w:pPr>
        <w:ind w:left="1080" w:hanging="360"/>
      </w:pPr>
      <w:rPr>
        <w:rFonts w:ascii="Calibri" w:hAnsi="Calibri" w:hint="default"/>
        <w:b w:val="0"/>
        <w:bCs/>
        <w:strike w:val="0"/>
        <w:sz w:val="21"/>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06FF1565"/>
    <w:multiLevelType w:val="hybridMultilevel"/>
    <w:tmpl w:val="BF9A2ADA"/>
    <w:lvl w:ilvl="0" w:tplc="9BAC7C22">
      <w:start w:val="1"/>
      <w:numFmt w:val="decimal"/>
      <w:lvlText w:val="B.3.%1"/>
      <w:lvlJc w:val="center"/>
      <w:pPr>
        <w:ind w:left="1437" w:hanging="360"/>
      </w:pPr>
      <w:rPr>
        <w:rFonts w:hint="default"/>
        <w:b w:val="0"/>
        <w:bCs/>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4" w15:restartNumberingAfterBreak="0">
    <w:nsid w:val="089862C2"/>
    <w:multiLevelType w:val="multilevel"/>
    <w:tmpl w:val="05782406"/>
    <w:lvl w:ilvl="0">
      <w:numFmt w:val="bullet"/>
      <w:suff w:val="nothing"/>
      <w:lvlText w:val="-"/>
      <w:lvlJc w:val="left"/>
      <w:pPr>
        <w:tabs>
          <w:tab w:val="num" w:pos="0"/>
        </w:tabs>
        <w:ind w:left="0" w:firstLine="0"/>
      </w:pPr>
      <w:rPr>
        <w:rFonts w:ascii="OpenSymbol" w:hAnsi="OpenSymbol" w:cs="OpenSymbol" w:hint="default"/>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CF7E07"/>
    <w:multiLevelType w:val="hybridMultilevel"/>
    <w:tmpl w:val="30A69F7E"/>
    <w:lvl w:ilvl="0" w:tplc="32067E64">
      <w:start w:val="1"/>
      <w:numFmt w:val="lowerLetter"/>
      <w:lvlText w:val="%1)"/>
      <w:lvlJc w:val="left"/>
      <w:pPr>
        <w:ind w:left="977" w:hanging="360"/>
        <w:jc w:val="left"/>
      </w:pPr>
      <w:rPr>
        <w:rFonts w:ascii="Calibri" w:eastAsia="Calibri" w:hAnsi="Calibri" w:cs="Calibri" w:hint="default"/>
        <w:b w:val="0"/>
        <w:bCs w:val="0"/>
        <w:i w:val="0"/>
        <w:iCs w:val="0"/>
        <w:spacing w:val="-1"/>
        <w:w w:val="100"/>
        <w:sz w:val="22"/>
        <w:szCs w:val="22"/>
        <w:lang w:val="es-ES" w:eastAsia="en-US" w:bidi="ar-SA"/>
      </w:rPr>
    </w:lvl>
    <w:lvl w:ilvl="1" w:tplc="31CEF31A">
      <w:numFmt w:val="bullet"/>
      <w:lvlText w:val=""/>
      <w:lvlJc w:val="left"/>
      <w:pPr>
        <w:ind w:left="977" w:hanging="360"/>
      </w:pPr>
      <w:rPr>
        <w:rFonts w:ascii="Symbol" w:eastAsia="Symbol" w:hAnsi="Symbol" w:cs="Symbol" w:hint="default"/>
        <w:b w:val="0"/>
        <w:bCs w:val="0"/>
        <w:i w:val="0"/>
        <w:iCs w:val="0"/>
        <w:spacing w:val="0"/>
        <w:w w:val="100"/>
        <w:sz w:val="22"/>
        <w:szCs w:val="22"/>
        <w:lang w:val="es-ES" w:eastAsia="en-US" w:bidi="ar-SA"/>
      </w:rPr>
    </w:lvl>
    <w:lvl w:ilvl="2" w:tplc="BA283086">
      <w:numFmt w:val="bullet"/>
      <w:lvlText w:val="-"/>
      <w:lvlJc w:val="left"/>
      <w:pPr>
        <w:ind w:left="1697" w:hanging="360"/>
      </w:pPr>
      <w:rPr>
        <w:rFonts w:ascii="Calibri" w:eastAsia="Calibri" w:hAnsi="Calibri" w:cs="Calibri" w:hint="default"/>
        <w:b w:val="0"/>
        <w:bCs w:val="0"/>
        <w:i w:val="0"/>
        <w:iCs w:val="0"/>
        <w:spacing w:val="0"/>
        <w:w w:val="100"/>
        <w:sz w:val="22"/>
        <w:szCs w:val="22"/>
        <w:lang w:val="es-ES" w:eastAsia="en-US" w:bidi="ar-SA"/>
      </w:rPr>
    </w:lvl>
    <w:lvl w:ilvl="3" w:tplc="D15A1026">
      <w:numFmt w:val="bullet"/>
      <w:lvlText w:val="•"/>
      <w:lvlJc w:val="left"/>
      <w:pPr>
        <w:ind w:left="2796" w:hanging="360"/>
      </w:pPr>
      <w:rPr>
        <w:rFonts w:hint="default"/>
        <w:lang w:val="es-ES" w:eastAsia="en-US" w:bidi="ar-SA"/>
      </w:rPr>
    </w:lvl>
    <w:lvl w:ilvl="4" w:tplc="F6085ACE">
      <w:numFmt w:val="bullet"/>
      <w:lvlText w:val="•"/>
      <w:lvlJc w:val="left"/>
      <w:pPr>
        <w:ind w:left="3892" w:hanging="360"/>
      </w:pPr>
      <w:rPr>
        <w:rFonts w:hint="default"/>
        <w:lang w:val="es-ES" w:eastAsia="en-US" w:bidi="ar-SA"/>
      </w:rPr>
    </w:lvl>
    <w:lvl w:ilvl="5" w:tplc="175C7B18">
      <w:numFmt w:val="bullet"/>
      <w:lvlText w:val="•"/>
      <w:lvlJc w:val="left"/>
      <w:pPr>
        <w:ind w:left="4989" w:hanging="360"/>
      </w:pPr>
      <w:rPr>
        <w:rFonts w:hint="default"/>
        <w:lang w:val="es-ES" w:eastAsia="en-US" w:bidi="ar-SA"/>
      </w:rPr>
    </w:lvl>
    <w:lvl w:ilvl="6" w:tplc="C9543A50">
      <w:numFmt w:val="bullet"/>
      <w:lvlText w:val="•"/>
      <w:lvlJc w:val="left"/>
      <w:pPr>
        <w:ind w:left="6085" w:hanging="360"/>
      </w:pPr>
      <w:rPr>
        <w:rFonts w:hint="default"/>
        <w:lang w:val="es-ES" w:eastAsia="en-US" w:bidi="ar-SA"/>
      </w:rPr>
    </w:lvl>
    <w:lvl w:ilvl="7" w:tplc="7FB00E0C">
      <w:numFmt w:val="bullet"/>
      <w:lvlText w:val="•"/>
      <w:lvlJc w:val="left"/>
      <w:pPr>
        <w:ind w:left="7182" w:hanging="360"/>
      </w:pPr>
      <w:rPr>
        <w:rFonts w:hint="default"/>
        <w:lang w:val="es-ES" w:eastAsia="en-US" w:bidi="ar-SA"/>
      </w:rPr>
    </w:lvl>
    <w:lvl w:ilvl="8" w:tplc="2D265196">
      <w:numFmt w:val="bullet"/>
      <w:lvlText w:val="•"/>
      <w:lvlJc w:val="left"/>
      <w:pPr>
        <w:ind w:left="8278" w:hanging="360"/>
      </w:pPr>
      <w:rPr>
        <w:rFonts w:hint="default"/>
        <w:lang w:val="es-ES" w:eastAsia="en-US" w:bidi="ar-SA"/>
      </w:rPr>
    </w:lvl>
  </w:abstractNum>
  <w:abstractNum w:abstractNumId="6" w15:restartNumberingAfterBreak="0">
    <w:nsid w:val="0D03578C"/>
    <w:multiLevelType w:val="hybridMultilevel"/>
    <w:tmpl w:val="CC42B5A8"/>
    <w:lvl w:ilvl="0" w:tplc="6C9C3EC4">
      <w:numFmt w:val="bullet"/>
      <w:lvlText w:val="−"/>
      <w:lvlJc w:val="left"/>
      <w:pPr>
        <w:ind w:left="720" w:hanging="360"/>
      </w:pPr>
      <w:rPr>
        <w:rFonts w:ascii="Arial" w:eastAsia="Arial Unicode MS" w:hAnsi="Arial" w:cs="Arial" w:hint="default"/>
        <w:b/>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15:restartNumberingAfterBreak="0">
    <w:nsid w:val="0DCD1B46"/>
    <w:multiLevelType w:val="hybridMultilevel"/>
    <w:tmpl w:val="1CF4FD00"/>
    <w:lvl w:ilvl="0" w:tplc="2F4AA5C6">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E9B0F2A"/>
    <w:multiLevelType w:val="hybridMultilevel"/>
    <w:tmpl w:val="C0B09A0E"/>
    <w:lvl w:ilvl="0" w:tplc="5176A6D2">
      <w:start w:val="1"/>
      <w:numFmt w:val="decimal"/>
      <w:lvlText w:val="C.2.%1"/>
      <w:lvlJc w:val="center"/>
      <w:pPr>
        <w:ind w:left="1437" w:hanging="360"/>
      </w:pPr>
      <w:rPr>
        <w:rFonts w:hint="default"/>
        <w:b w:val="0"/>
        <w:bCs/>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9" w15:restartNumberingAfterBreak="0">
    <w:nsid w:val="0F8B754A"/>
    <w:multiLevelType w:val="hybridMultilevel"/>
    <w:tmpl w:val="D7DA6D4E"/>
    <w:lvl w:ilvl="0" w:tplc="0C0A0017">
      <w:start w:val="1"/>
      <w:numFmt w:val="lowerLetter"/>
      <w:lvlText w:val="%1)"/>
      <w:lvlJc w:val="left"/>
      <w:pPr>
        <w:ind w:left="1077" w:hanging="360"/>
      </w:pPr>
    </w:lvl>
    <w:lvl w:ilvl="1" w:tplc="0C0A0019" w:tentative="1">
      <w:start w:val="1"/>
      <w:numFmt w:val="lowerLetter"/>
      <w:lvlText w:val="%2."/>
      <w:lvlJc w:val="left"/>
      <w:pPr>
        <w:ind w:left="1797" w:hanging="360"/>
      </w:pPr>
    </w:lvl>
    <w:lvl w:ilvl="2" w:tplc="0C0A001B" w:tentative="1">
      <w:start w:val="1"/>
      <w:numFmt w:val="lowerRoman"/>
      <w:lvlText w:val="%3."/>
      <w:lvlJc w:val="right"/>
      <w:pPr>
        <w:ind w:left="2517" w:hanging="180"/>
      </w:pPr>
    </w:lvl>
    <w:lvl w:ilvl="3" w:tplc="0C0A000F" w:tentative="1">
      <w:start w:val="1"/>
      <w:numFmt w:val="decimal"/>
      <w:lvlText w:val="%4."/>
      <w:lvlJc w:val="left"/>
      <w:pPr>
        <w:ind w:left="3237" w:hanging="360"/>
      </w:pPr>
    </w:lvl>
    <w:lvl w:ilvl="4" w:tplc="0C0A0019" w:tentative="1">
      <w:start w:val="1"/>
      <w:numFmt w:val="lowerLetter"/>
      <w:lvlText w:val="%5."/>
      <w:lvlJc w:val="left"/>
      <w:pPr>
        <w:ind w:left="3957" w:hanging="360"/>
      </w:pPr>
    </w:lvl>
    <w:lvl w:ilvl="5" w:tplc="0C0A001B" w:tentative="1">
      <w:start w:val="1"/>
      <w:numFmt w:val="lowerRoman"/>
      <w:lvlText w:val="%6."/>
      <w:lvlJc w:val="right"/>
      <w:pPr>
        <w:ind w:left="4677" w:hanging="180"/>
      </w:pPr>
    </w:lvl>
    <w:lvl w:ilvl="6" w:tplc="0C0A000F" w:tentative="1">
      <w:start w:val="1"/>
      <w:numFmt w:val="decimal"/>
      <w:lvlText w:val="%7."/>
      <w:lvlJc w:val="left"/>
      <w:pPr>
        <w:ind w:left="5397" w:hanging="360"/>
      </w:pPr>
    </w:lvl>
    <w:lvl w:ilvl="7" w:tplc="0C0A0019" w:tentative="1">
      <w:start w:val="1"/>
      <w:numFmt w:val="lowerLetter"/>
      <w:lvlText w:val="%8."/>
      <w:lvlJc w:val="left"/>
      <w:pPr>
        <w:ind w:left="6117" w:hanging="360"/>
      </w:pPr>
    </w:lvl>
    <w:lvl w:ilvl="8" w:tplc="0C0A001B" w:tentative="1">
      <w:start w:val="1"/>
      <w:numFmt w:val="lowerRoman"/>
      <w:lvlText w:val="%9."/>
      <w:lvlJc w:val="right"/>
      <w:pPr>
        <w:ind w:left="6837" w:hanging="180"/>
      </w:pPr>
    </w:lvl>
  </w:abstractNum>
  <w:abstractNum w:abstractNumId="10" w15:restartNumberingAfterBreak="0">
    <w:nsid w:val="10A37F0A"/>
    <w:multiLevelType w:val="hybridMultilevel"/>
    <w:tmpl w:val="73AAA940"/>
    <w:lvl w:ilvl="0" w:tplc="6C9C3EC4">
      <w:numFmt w:val="bullet"/>
      <w:lvlText w:val="−"/>
      <w:lvlJc w:val="left"/>
      <w:pPr>
        <w:ind w:left="720" w:hanging="360"/>
      </w:pPr>
      <w:rPr>
        <w:rFonts w:ascii="Arial" w:eastAsia="Arial Unicode MS" w:hAnsi="Arial" w:cs="Arial"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2BB551F"/>
    <w:multiLevelType w:val="hybridMultilevel"/>
    <w:tmpl w:val="B9D0023E"/>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15A21969"/>
    <w:multiLevelType w:val="hybridMultilevel"/>
    <w:tmpl w:val="FA7AD96E"/>
    <w:lvl w:ilvl="0" w:tplc="AECAFF3E">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15EB077A"/>
    <w:multiLevelType w:val="hybridMultilevel"/>
    <w:tmpl w:val="1F5C6F32"/>
    <w:lvl w:ilvl="0" w:tplc="0C0A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C93637E"/>
    <w:multiLevelType w:val="hybridMultilevel"/>
    <w:tmpl w:val="F3943418"/>
    <w:lvl w:ilvl="0" w:tplc="6C9C3EC4">
      <w:numFmt w:val="bullet"/>
      <w:lvlText w:val="−"/>
      <w:lvlJc w:val="left"/>
      <w:pPr>
        <w:ind w:left="720" w:hanging="360"/>
      </w:pPr>
      <w:rPr>
        <w:rFonts w:ascii="Arial" w:eastAsia="Arial Unicode MS" w:hAnsi="Arial" w:cs="Arial" w:hint="default"/>
        <w:b/>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5" w15:restartNumberingAfterBreak="0">
    <w:nsid w:val="22611139"/>
    <w:multiLevelType w:val="hybridMultilevel"/>
    <w:tmpl w:val="F01E42B2"/>
    <w:lvl w:ilvl="0" w:tplc="17B4BE4E">
      <w:start w:val="1"/>
      <w:numFmt w:val="bullet"/>
      <w:pStyle w:val="Contenidosguin"/>
      <w:lvlText w:val="-"/>
      <w:lvlJc w:val="left"/>
      <w:pPr>
        <w:ind w:left="720" w:hanging="360"/>
      </w:pPr>
      <w:rPr>
        <w:rFonts w:ascii="Swis721 LtEx BT" w:hAnsi="Swis721 LtEx B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DCD5BDB"/>
    <w:multiLevelType w:val="hybridMultilevel"/>
    <w:tmpl w:val="5A12FAD2"/>
    <w:lvl w:ilvl="0" w:tplc="0AE66444">
      <w:numFmt w:val="bullet"/>
      <w:lvlText w:val="-"/>
      <w:lvlJc w:val="left"/>
      <w:pPr>
        <w:ind w:left="1110" w:hanging="216"/>
      </w:pPr>
      <w:rPr>
        <w:rFonts w:ascii="Arial MT" w:eastAsia="Arial MT" w:hAnsi="Arial MT" w:cs="Arial MT" w:hint="default"/>
        <w:w w:val="100"/>
        <w:sz w:val="22"/>
        <w:szCs w:val="22"/>
        <w:lang w:val="es-ES" w:eastAsia="en-US" w:bidi="ar-SA"/>
      </w:rPr>
    </w:lvl>
    <w:lvl w:ilvl="1" w:tplc="0F7C66FA">
      <w:numFmt w:val="bullet"/>
      <w:lvlText w:val=""/>
      <w:lvlJc w:val="left"/>
      <w:pPr>
        <w:ind w:left="1842" w:hanging="360"/>
      </w:pPr>
      <w:rPr>
        <w:rFonts w:hint="default"/>
        <w:w w:val="100"/>
        <w:lang w:val="es-ES" w:eastAsia="en-US" w:bidi="ar-SA"/>
      </w:rPr>
    </w:lvl>
    <w:lvl w:ilvl="2" w:tplc="1B4A26FE">
      <w:numFmt w:val="bullet"/>
      <w:lvlText w:val="•"/>
      <w:lvlJc w:val="left"/>
      <w:pPr>
        <w:ind w:left="2638" w:hanging="360"/>
      </w:pPr>
      <w:rPr>
        <w:rFonts w:hint="default"/>
        <w:lang w:val="es-ES" w:eastAsia="en-US" w:bidi="ar-SA"/>
      </w:rPr>
    </w:lvl>
    <w:lvl w:ilvl="3" w:tplc="417A753E">
      <w:numFmt w:val="bullet"/>
      <w:lvlText w:val="•"/>
      <w:lvlJc w:val="left"/>
      <w:pPr>
        <w:ind w:left="3436" w:hanging="360"/>
      </w:pPr>
      <w:rPr>
        <w:rFonts w:hint="default"/>
        <w:lang w:val="es-ES" w:eastAsia="en-US" w:bidi="ar-SA"/>
      </w:rPr>
    </w:lvl>
    <w:lvl w:ilvl="4" w:tplc="2B888EE0">
      <w:numFmt w:val="bullet"/>
      <w:lvlText w:val="•"/>
      <w:lvlJc w:val="left"/>
      <w:pPr>
        <w:ind w:left="4235" w:hanging="360"/>
      </w:pPr>
      <w:rPr>
        <w:rFonts w:hint="default"/>
        <w:lang w:val="es-ES" w:eastAsia="en-US" w:bidi="ar-SA"/>
      </w:rPr>
    </w:lvl>
    <w:lvl w:ilvl="5" w:tplc="BE36D66A">
      <w:numFmt w:val="bullet"/>
      <w:lvlText w:val="•"/>
      <w:lvlJc w:val="left"/>
      <w:pPr>
        <w:ind w:left="5033" w:hanging="360"/>
      </w:pPr>
      <w:rPr>
        <w:rFonts w:hint="default"/>
        <w:lang w:val="es-ES" w:eastAsia="en-US" w:bidi="ar-SA"/>
      </w:rPr>
    </w:lvl>
    <w:lvl w:ilvl="6" w:tplc="25267928">
      <w:numFmt w:val="bullet"/>
      <w:lvlText w:val="•"/>
      <w:lvlJc w:val="left"/>
      <w:pPr>
        <w:ind w:left="5832" w:hanging="360"/>
      </w:pPr>
      <w:rPr>
        <w:rFonts w:hint="default"/>
        <w:lang w:val="es-ES" w:eastAsia="en-US" w:bidi="ar-SA"/>
      </w:rPr>
    </w:lvl>
    <w:lvl w:ilvl="7" w:tplc="696A78A0">
      <w:numFmt w:val="bullet"/>
      <w:lvlText w:val="•"/>
      <w:lvlJc w:val="left"/>
      <w:pPr>
        <w:ind w:left="6630" w:hanging="360"/>
      </w:pPr>
      <w:rPr>
        <w:rFonts w:hint="default"/>
        <w:lang w:val="es-ES" w:eastAsia="en-US" w:bidi="ar-SA"/>
      </w:rPr>
    </w:lvl>
    <w:lvl w:ilvl="8" w:tplc="3270402E">
      <w:numFmt w:val="bullet"/>
      <w:lvlText w:val="•"/>
      <w:lvlJc w:val="left"/>
      <w:pPr>
        <w:ind w:left="7429" w:hanging="360"/>
      </w:pPr>
      <w:rPr>
        <w:rFonts w:hint="default"/>
        <w:lang w:val="es-ES" w:eastAsia="en-US" w:bidi="ar-SA"/>
      </w:rPr>
    </w:lvl>
  </w:abstractNum>
  <w:abstractNum w:abstractNumId="17" w15:restartNumberingAfterBreak="0">
    <w:nsid w:val="2DDF02CD"/>
    <w:multiLevelType w:val="hybridMultilevel"/>
    <w:tmpl w:val="B8E494BC"/>
    <w:lvl w:ilvl="0" w:tplc="6B2A9D6C">
      <w:start w:val="1"/>
      <w:numFmt w:val="decimal"/>
      <w:lvlText w:val="C.1.%1"/>
      <w:lvlJc w:val="center"/>
      <w:pPr>
        <w:ind w:left="1437" w:hanging="360"/>
      </w:pPr>
      <w:rPr>
        <w:rFonts w:hint="default"/>
        <w:b w:val="0"/>
        <w:bCs/>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18" w15:restartNumberingAfterBreak="0">
    <w:nsid w:val="2FBA2079"/>
    <w:multiLevelType w:val="hybridMultilevel"/>
    <w:tmpl w:val="D1CC0F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35A83244"/>
    <w:multiLevelType w:val="multilevel"/>
    <w:tmpl w:val="180AA2DA"/>
    <w:lvl w:ilvl="0">
      <w:numFmt w:val="bullet"/>
      <w:suff w:val="nothing"/>
      <w:lvlText w:val=""/>
      <w:lvlJc w:val="left"/>
      <w:pPr>
        <w:tabs>
          <w:tab w:val="num" w:pos="0"/>
        </w:tabs>
        <w:ind w:left="0" w:firstLine="0"/>
      </w:pPr>
      <w:rPr>
        <w:rFonts w:ascii="Symbol" w:hAnsi="Symbol" w:cs="Symbol" w:hint="default"/>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38CB7D7B"/>
    <w:multiLevelType w:val="hybridMultilevel"/>
    <w:tmpl w:val="5DA0568E"/>
    <w:lvl w:ilvl="0" w:tplc="6C9C3EC4">
      <w:numFmt w:val="bullet"/>
      <w:lvlText w:val="−"/>
      <w:lvlJc w:val="left"/>
      <w:pPr>
        <w:ind w:left="720" w:hanging="360"/>
      </w:pPr>
      <w:rPr>
        <w:rFonts w:ascii="Arial" w:eastAsia="Arial Unicode MS" w:hAnsi="Arial" w:cs="Arial" w:hint="default"/>
        <w:b/>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1" w15:restartNumberingAfterBreak="0">
    <w:nsid w:val="3CB957D9"/>
    <w:multiLevelType w:val="hybridMultilevel"/>
    <w:tmpl w:val="44084206"/>
    <w:lvl w:ilvl="0" w:tplc="3FCE281A">
      <w:start w:val="1"/>
      <w:numFmt w:val="upperLetter"/>
      <w:lvlText w:val="%1.1"/>
      <w:lvlJc w:val="left"/>
      <w:pPr>
        <w:ind w:left="360" w:hanging="360"/>
      </w:pPr>
      <w:rPr>
        <w:rFonts w:hint="default"/>
        <w:b w:val="0"/>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3D1D3E42"/>
    <w:multiLevelType w:val="hybridMultilevel"/>
    <w:tmpl w:val="45229896"/>
    <w:lvl w:ilvl="0" w:tplc="D150A7F4">
      <w:start w:val="1"/>
      <w:numFmt w:val="decimal"/>
      <w:lvlText w:val="B.4.%1"/>
      <w:lvlJc w:val="center"/>
      <w:pPr>
        <w:ind w:left="1437" w:hanging="360"/>
      </w:pPr>
      <w:rPr>
        <w:rFonts w:hint="default"/>
        <w:b w:val="0"/>
        <w:bCs/>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23" w15:restartNumberingAfterBreak="0">
    <w:nsid w:val="3E8539B8"/>
    <w:multiLevelType w:val="hybridMultilevel"/>
    <w:tmpl w:val="D6D65C6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6C9C3EC4">
      <w:numFmt w:val="bullet"/>
      <w:lvlText w:val="−"/>
      <w:lvlJc w:val="left"/>
      <w:pPr>
        <w:ind w:left="2160" w:hanging="360"/>
      </w:pPr>
      <w:rPr>
        <w:rFonts w:ascii="Arial" w:eastAsia="Arial Unicode MS" w:hAnsi="Arial" w:cs="Arial" w:hint="default"/>
        <w:b/>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4FC4984"/>
    <w:multiLevelType w:val="hybridMultilevel"/>
    <w:tmpl w:val="C206EB5C"/>
    <w:lvl w:ilvl="0" w:tplc="6C9C3EC4">
      <w:numFmt w:val="bullet"/>
      <w:lvlText w:val="−"/>
      <w:lvlJc w:val="left"/>
      <w:pPr>
        <w:ind w:left="720" w:hanging="360"/>
      </w:pPr>
      <w:rPr>
        <w:rFonts w:ascii="Arial" w:eastAsia="Arial Unicode MS" w:hAnsi="Arial" w:cs="Arial" w:hint="default"/>
        <w:b/>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5" w15:restartNumberingAfterBreak="0">
    <w:nsid w:val="4941135A"/>
    <w:multiLevelType w:val="hybridMultilevel"/>
    <w:tmpl w:val="A54E35DC"/>
    <w:lvl w:ilvl="0" w:tplc="0E8EC258">
      <w:start w:val="1"/>
      <w:numFmt w:val="decimal"/>
      <w:lvlText w:val="C.%1"/>
      <w:lvlJc w:val="center"/>
      <w:pPr>
        <w:ind w:left="1080" w:hanging="360"/>
      </w:pPr>
      <w:rPr>
        <w:rFonts w:ascii="Calibri" w:hAnsi="Calibri" w:hint="default"/>
        <w:b w:val="0"/>
        <w:bCs/>
        <w:strike w:val="0"/>
        <w:sz w:val="21"/>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4B25086C"/>
    <w:multiLevelType w:val="hybridMultilevel"/>
    <w:tmpl w:val="68621252"/>
    <w:lvl w:ilvl="0" w:tplc="3688610E">
      <w:start w:val="1"/>
      <w:numFmt w:val="decimal"/>
      <w:lvlText w:val="D.%1"/>
      <w:lvlJc w:val="center"/>
      <w:pPr>
        <w:ind w:left="1080" w:hanging="360"/>
      </w:pPr>
      <w:rPr>
        <w:rFonts w:ascii="Calibri" w:hAnsi="Calibri" w:hint="default"/>
        <w:b w:val="0"/>
        <w:bCs/>
        <w:strike w:val="0"/>
        <w:sz w:val="21"/>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4D3C415E"/>
    <w:multiLevelType w:val="hybridMultilevel"/>
    <w:tmpl w:val="E07C9706"/>
    <w:lvl w:ilvl="0" w:tplc="878CA224">
      <w:start w:val="1"/>
      <w:numFmt w:val="lowerLetter"/>
      <w:lvlText w:val="%1)"/>
      <w:lvlJc w:val="left"/>
      <w:pPr>
        <w:ind w:left="717" w:hanging="360"/>
      </w:pPr>
      <w:rPr>
        <w:rFonts w:hint="default"/>
      </w:rPr>
    </w:lvl>
    <w:lvl w:ilvl="1" w:tplc="0C0A0019" w:tentative="1">
      <w:start w:val="1"/>
      <w:numFmt w:val="lowerLetter"/>
      <w:lvlText w:val="%2."/>
      <w:lvlJc w:val="left"/>
      <w:pPr>
        <w:ind w:left="1437" w:hanging="360"/>
      </w:pPr>
    </w:lvl>
    <w:lvl w:ilvl="2" w:tplc="0C0A001B" w:tentative="1">
      <w:start w:val="1"/>
      <w:numFmt w:val="lowerRoman"/>
      <w:lvlText w:val="%3."/>
      <w:lvlJc w:val="right"/>
      <w:pPr>
        <w:ind w:left="2157" w:hanging="180"/>
      </w:pPr>
    </w:lvl>
    <w:lvl w:ilvl="3" w:tplc="0C0A000F" w:tentative="1">
      <w:start w:val="1"/>
      <w:numFmt w:val="decimal"/>
      <w:lvlText w:val="%4."/>
      <w:lvlJc w:val="left"/>
      <w:pPr>
        <w:ind w:left="2877" w:hanging="360"/>
      </w:pPr>
    </w:lvl>
    <w:lvl w:ilvl="4" w:tplc="0C0A0019" w:tentative="1">
      <w:start w:val="1"/>
      <w:numFmt w:val="lowerLetter"/>
      <w:lvlText w:val="%5."/>
      <w:lvlJc w:val="left"/>
      <w:pPr>
        <w:ind w:left="3597" w:hanging="360"/>
      </w:pPr>
    </w:lvl>
    <w:lvl w:ilvl="5" w:tplc="0C0A001B" w:tentative="1">
      <w:start w:val="1"/>
      <w:numFmt w:val="lowerRoman"/>
      <w:lvlText w:val="%6."/>
      <w:lvlJc w:val="right"/>
      <w:pPr>
        <w:ind w:left="4317" w:hanging="180"/>
      </w:pPr>
    </w:lvl>
    <w:lvl w:ilvl="6" w:tplc="0C0A000F" w:tentative="1">
      <w:start w:val="1"/>
      <w:numFmt w:val="decimal"/>
      <w:lvlText w:val="%7."/>
      <w:lvlJc w:val="left"/>
      <w:pPr>
        <w:ind w:left="5037" w:hanging="360"/>
      </w:pPr>
    </w:lvl>
    <w:lvl w:ilvl="7" w:tplc="0C0A0019" w:tentative="1">
      <w:start w:val="1"/>
      <w:numFmt w:val="lowerLetter"/>
      <w:lvlText w:val="%8."/>
      <w:lvlJc w:val="left"/>
      <w:pPr>
        <w:ind w:left="5757" w:hanging="360"/>
      </w:pPr>
    </w:lvl>
    <w:lvl w:ilvl="8" w:tplc="0C0A001B" w:tentative="1">
      <w:start w:val="1"/>
      <w:numFmt w:val="lowerRoman"/>
      <w:lvlText w:val="%9."/>
      <w:lvlJc w:val="right"/>
      <w:pPr>
        <w:ind w:left="6477" w:hanging="180"/>
      </w:pPr>
    </w:lvl>
  </w:abstractNum>
  <w:abstractNum w:abstractNumId="28" w15:restartNumberingAfterBreak="0">
    <w:nsid w:val="50DE28F5"/>
    <w:multiLevelType w:val="hybridMultilevel"/>
    <w:tmpl w:val="F4EED272"/>
    <w:lvl w:ilvl="0" w:tplc="C4CC4B82">
      <w:start w:val="1"/>
      <w:numFmt w:val="decimal"/>
      <w:lvlText w:val="A.%1"/>
      <w:lvlJc w:val="left"/>
      <w:pPr>
        <w:ind w:left="360" w:hanging="360"/>
      </w:pPr>
      <w:rPr>
        <w:rFonts w:hint="default"/>
        <w:b w:val="0"/>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52431568"/>
    <w:multiLevelType w:val="hybridMultilevel"/>
    <w:tmpl w:val="80D840B2"/>
    <w:lvl w:ilvl="0" w:tplc="D9D8B0CE">
      <w:start w:val="1"/>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556580D9"/>
    <w:multiLevelType w:val="hybridMultilevel"/>
    <w:tmpl w:val="4E0A440C"/>
    <w:lvl w:ilvl="0" w:tplc="F7A651AE">
      <w:start w:val="1"/>
      <w:numFmt w:val="bullet"/>
      <w:lvlText w:val=""/>
      <w:lvlJc w:val="left"/>
      <w:pPr>
        <w:ind w:left="720" w:hanging="360"/>
      </w:pPr>
      <w:rPr>
        <w:rFonts w:ascii="Symbol" w:hAnsi="Symbol" w:hint="default"/>
      </w:rPr>
    </w:lvl>
    <w:lvl w:ilvl="1" w:tplc="0E541D62">
      <w:start w:val="1"/>
      <w:numFmt w:val="bullet"/>
      <w:lvlText w:val="o"/>
      <w:lvlJc w:val="left"/>
      <w:pPr>
        <w:ind w:left="1440" w:hanging="360"/>
      </w:pPr>
      <w:rPr>
        <w:rFonts w:ascii="Courier New" w:hAnsi="Courier New" w:hint="default"/>
      </w:rPr>
    </w:lvl>
    <w:lvl w:ilvl="2" w:tplc="B9B28068">
      <w:start w:val="1"/>
      <w:numFmt w:val="bullet"/>
      <w:lvlText w:val="·"/>
      <w:lvlJc w:val="left"/>
      <w:pPr>
        <w:ind w:left="2160" w:hanging="360"/>
      </w:pPr>
      <w:rPr>
        <w:rFonts w:ascii="Symbol" w:hAnsi="Symbol" w:hint="default"/>
      </w:rPr>
    </w:lvl>
    <w:lvl w:ilvl="3" w:tplc="93360D18">
      <w:start w:val="1"/>
      <w:numFmt w:val="bullet"/>
      <w:lvlText w:val=""/>
      <w:lvlJc w:val="left"/>
      <w:pPr>
        <w:ind w:left="2880" w:hanging="360"/>
      </w:pPr>
      <w:rPr>
        <w:rFonts w:ascii="Symbol" w:hAnsi="Symbol" w:hint="default"/>
      </w:rPr>
    </w:lvl>
    <w:lvl w:ilvl="4" w:tplc="B10EF0A8">
      <w:start w:val="1"/>
      <w:numFmt w:val="bullet"/>
      <w:lvlText w:val="o"/>
      <w:lvlJc w:val="left"/>
      <w:pPr>
        <w:ind w:left="3600" w:hanging="360"/>
      </w:pPr>
      <w:rPr>
        <w:rFonts w:ascii="Courier New" w:hAnsi="Courier New" w:hint="default"/>
      </w:rPr>
    </w:lvl>
    <w:lvl w:ilvl="5" w:tplc="259C2CB4">
      <w:start w:val="1"/>
      <w:numFmt w:val="bullet"/>
      <w:lvlText w:val=""/>
      <w:lvlJc w:val="left"/>
      <w:pPr>
        <w:ind w:left="4320" w:hanging="360"/>
      </w:pPr>
      <w:rPr>
        <w:rFonts w:ascii="Wingdings" w:hAnsi="Wingdings" w:hint="default"/>
      </w:rPr>
    </w:lvl>
    <w:lvl w:ilvl="6" w:tplc="6C6837A6">
      <w:start w:val="1"/>
      <w:numFmt w:val="bullet"/>
      <w:lvlText w:val=""/>
      <w:lvlJc w:val="left"/>
      <w:pPr>
        <w:ind w:left="5040" w:hanging="360"/>
      </w:pPr>
      <w:rPr>
        <w:rFonts w:ascii="Symbol" w:hAnsi="Symbol" w:hint="default"/>
      </w:rPr>
    </w:lvl>
    <w:lvl w:ilvl="7" w:tplc="67301B40">
      <w:start w:val="1"/>
      <w:numFmt w:val="bullet"/>
      <w:lvlText w:val="o"/>
      <w:lvlJc w:val="left"/>
      <w:pPr>
        <w:ind w:left="5760" w:hanging="360"/>
      </w:pPr>
      <w:rPr>
        <w:rFonts w:ascii="Courier New" w:hAnsi="Courier New" w:hint="default"/>
      </w:rPr>
    </w:lvl>
    <w:lvl w:ilvl="8" w:tplc="A9AA72D4">
      <w:start w:val="1"/>
      <w:numFmt w:val="bullet"/>
      <w:lvlText w:val=""/>
      <w:lvlJc w:val="left"/>
      <w:pPr>
        <w:ind w:left="6480" w:hanging="360"/>
      </w:pPr>
      <w:rPr>
        <w:rFonts w:ascii="Wingdings" w:hAnsi="Wingdings" w:hint="default"/>
      </w:rPr>
    </w:lvl>
  </w:abstractNum>
  <w:abstractNum w:abstractNumId="31" w15:restartNumberingAfterBreak="0">
    <w:nsid w:val="55B2C82D"/>
    <w:multiLevelType w:val="hybridMultilevel"/>
    <w:tmpl w:val="D4C64D60"/>
    <w:lvl w:ilvl="0" w:tplc="D16A632E">
      <w:start w:val="1"/>
      <w:numFmt w:val="bullet"/>
      <w:lvlText w:val="·"/>
      <w:lvlJc w:val="left"/>
      <w:pPr>
        <w:ind w:left="720" w:hanging="360"/>
      </w:pPr>
      <w:rPr>
        <w:rFonts w:ascii="Symbol" w:hAnsi="Symbol" w:hint="default"/>
      </w:rPr>
    </w:lvl>
    <w:lvl w:ilvl="1" w:tplc="3C143478">
      <w:start w:val="1"/>
      <w:numFmt w:val="bullet"/>
      <w:lvlText w:val="o"/>
      <w:lvlJc w:val="left"/>
      <w:pPr>
        <w:ind w:left="1440" w:hanging="360"/>
      </w:pPr>
      <w:rPr>
        <w:rFonts w:ascii="Courier New" w:hAnsi="Courier New" w:hint="default"/>
      </w:rPr>
    </w:lvl>
    <w:lvl w:ilvl="2" w:tplc="4BAC6E76">
      <w:start w:val="1"/>
      <w:numFmt w:val="bullet"/>
      <w:lvlText w:val=""/>
      <w:lvlJc w:val="left"/>
      <w:pPr>
        <w:ind w:left="2160" w:hanging="360"/>
      </w:pPr>
      <w:rPr>
        <w:rFonts w:ascii="Wingdings" w:hAnsi="Wingdings" w:hint="default"/>
      </w:rPr>
    </w:lvl>
    <w:lvl w:ilvl="3" w:tplc="3664005C">
      <w:start w:val="1"/>
      <w:numFmt w:val="bullet"/>
      <w:lvlText w:val=""/>
      <w:lvlJc w:val="left"/>
      <w:pPr>
        <w:ind w:left="2880" w:hanging="360"/>
      </w:pPr>
      <w:rPr>
        <w:rFonts w:ascii="Symbol" w:hAnsi="Symbol" w:hint="default"/>
      </w:rPr>
    </w:lvl>
    <w:lvl w:ilvl="4" w:tplc="177EA050">
      <w:start w:val="1"/>
      <w:numFmt w:val="bullet"/>
      <w:lvlText w:val="o"/>
      <w:lvlJc w:val="left"/>
      <w:pPr>
        <w:ind w:left="3600" w:hanging="360"/>
      </w:pPr>
      <w:rPr>
        <w:rFonts w:ascii="Courier New" w:hAnsi="Courier New" w:hint="default"/>
      </w:rPr>
    </w:lvl>
    <w:lvl w:ilvl="5" w:tplc="BBA65FEA">
      <w:start w:val="1"/>
      <w:numFmt w:val="bullet"/>
      <w:lvlText w:val=""/>
      <w:lvlJc w:val="left"/>
      <w:pPr>
        <w:ind w:left="4320" w:hanging="360"/>
      </w:pPr>
      <w:rPr>
        <w:rFonts w:ascii="Wingdings" w:hAnsi="Wingdings" w:hint="default"/>
      </w:rPr>
    </w:lvl>
    <w:lvl w:ilvl="6" w:tplc="FA82EC4A">
      <w:start w:val="1"/>
      <w:numFmt w:val="bullet"/>
      <w:lvlText w:val=""/>
      <w:lvlJc w:val="left"/>
      <w:pPr>
        <w:ind w:left="5040" w:hanging="360"/>
      </w:pPr>
      <w:rPr>
        <w:rFonts w:ascii="Symbol" w:hAnsi="Symbol" w:hint="default"/>
      </w:rPr>
    </w:lvl>
    <w:lvl w:ilvl="7" w:tplc="95CE7EAE">
      <w:start w:val="1"/>
      <w:numFmt w:val="bullet"/>
      <w:lvlText w:val="o"/>
      <w:lvlJc w:val="left"/>
      <w:pPr>
        <w:ind w:left="5760" w:hanging="360"/>
      </w:pPr>
      <w:rPr>
        <w:rFonts w:ascii="Courier New" w:hAnsi="Courier New" w:hint="default"/>
      </w:rPr>
    </w:lvl>
    <w:lvl w:ilvl="8" w:tplc="4208AE24">
      <w:start w:val="1"/>
      <w:numFmt w:val="bullet"/>
      <w:lvlText w:val=""/>
      <w:lvlJc w:val="left"/>
      <w:pPr>
        <w:ind w:left="6480" w:hanging="360"/>
      </w:pPr>
      <w:rPr>
        <w:rFonts w:ascii="Wingdings" w:hAnsi="Wingdings" w:hint="default"/>
      </w:rPr>
    </w:lvl>
  </w:abstractNum>
  <w:abstractNum w:abstractNumId="32" w15:restartNumberingAfterBreak="0">
    <w:nsid w:val="60C95552"/>
    <w:multiLevelType w:val="hybridMultilevel"/>
    <w:tmpl w:val="FDB240D6"/>
    <w:lvl w:ilvl="0" w:tplc="6C9C3EC4">
      <w:numFmt w:val="bullet"/>
      <w:lvlText w:val="−"/>
      <w:lvlJc w:val="left"/>
      <w:pPr>
        <w:ind w:left="720" w:hanging="360"/>
      </w:pPr>
      <w:rPr>
        <w:rFonts w:ascii="Arial" w:eastAsia="Arial Unicode MS" w:hAnsi="Arial" w:cs="Arial" w:hint="default"/>
        <w:b/>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3" w15:restartNumberingAfterBreak="0">
    <w:nsid w:val="630B7C11"/>
    <w:multiLevelType w:val="hybridMultilevel"/>
    <w:tmpl w:val="E09A2F0A"/>
    <w:lvl w:ilvl="0" w:tplc="0C0A0001">
      <w:start w:val="1"/>
      <w:numFmt w:val="bullet"/>
      <w:lvlText w:val=""/>
      <w:lvlJc w:val="left"/>
      <w:pPr>
        <w:ind w:left="1068" w:hanging="360"/>
      </w:pPr>
      <w:rPr>
        <w:rFonts w:ascii="Symbol" w:hAnsi="Symbol" w:cs="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cs="Wingdings" w:hint="default"/>
      </w:rPr>
    </w:lvl>
    <w:lvl w:ilvl="3" w:tplc="0C0A0001" w:tentative="1">
      <w:start w:val="1"/>
      <w:numFmt w:val="bullet"/>
      <w:lvlText w:val=""/>
      <w:lvlJc w:val="left"/>
      <w:pPr>
        <w:ind w:left="3228" w:hanging="360"/>
      </w:pPr>
      <w:rPr>
        <w:rFonts w:ascii="Symbol" w:hAnsi="Symbol" w:cs="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cs="Wingdings" w:hint="default"/>
      </w:rPr>
    </w:lvl>
    <w:lvl w:ilvl="6" w:tplc="0C0A0001" w:tentative="1">
      <w:start w:val="1"/>
      <w:numFmt w:val="bullet"/>
      <w:lvlText w:val=""/>
      <w:lvlJc w:val="left"/>
      <w:pPr>
        <w:ind w:left="5388" w:hanging="360"/>
      </w:pPr>
      <w:rPr>
        <w:rFonts w:ascii="Symbol" w:hAnsi="Symbol" w:cs="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cs="Wingdings" w:hint="default"/>
      </w:rPr>
    </w:lvl>
  </w:abstractNum>
  <w:abstractNum w:abstractNumId="34" w15:restartNumberingAfterBreak="0">
    <w:nsid w:val="6473604D"/>
    <w:multiLevelType w:val="hybridMultilevel"/>
    <w:tmpl w:val="BABC55FC"/>
    <w:lvl w:ilvl="0" w:tplc="0C0A0015">
      <w:start w:val="1"/>
      <w:numFmt w:val="upperLetter"/>
      <w:lvlText w:val="%1."/>
      <w:lvlJc w:val="left"/>
      <w:pPr>
        <w:ind w:left="360" w:hanging="360"/>
      </w:pPr>
    </w:lvl>
    <w:lvl w:ilvl="1" w:tplc="33CA4B5E">
      <w:start w:val="1"/>
      <w:numFmt w:val="bullet"/>
      <w:lvlText w:val="-"/>
      <w:lvlJc w:val="left"/>
      <w:pPr>
        <w:ind w:left="1425" w:hanging="705"/>
      </w:pPr>
      <w:rPr>
        <w:rFonts w:ascii="Calibri" w:eastAsiaTheme="minorHAnsi" w:hAnsi="Calibri" w:cs="Calibri"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5" w15:restartNumberingAfterBreak="0">
    <w:nsid w:val="664E118F"/>
    <w:multiLevelType w:val="hybridMultilevel"/>
    <w:tmpl w:val="A586AC5C"/>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6522BEF"/>
    <w:multiLevelType w:val="hybridMultilevel"/>
    <w:tmpl w:val="429CED4C"/>
    <w:lvl w:ilvl="0" w:tplc="6C9C3EC4">
      <w:numFmt w:val="bullet"/>
      <w:lvlText w:val="−"/>
      <w:lvlJc w:val="left"/>
      <w:pPr>
        <w:ind w:left="720" w:hanging="360"/>
      </w:pPr>
      <w:rPr>
        <w:rFonts w:ascii="Arial" w:eastAsia="Arial Unicode MS" w:hAnsi="Arial" w:cs="Arial" w:hint="default"/>
        <w:b/>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7" w15:restartNumberingAfterBreak="0">
    <w:nsid w:val="68636780"/>
    <w:multiLevelType w:val="multilevel"/>
    <w:tmpl w:val="B70E0E76"/>
    <w:lvl w:ilvl="0">
      <w:start w:val="5"/>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FC943B6"/>
    <w:multiLevelType w:val="hybridMultilevel"/>
    <w:tmpl w:val="CBCCC7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2A917D8"/>
    <w:multiLevelType w:val="hybridMultilevel"/>
    <w:tmpl w:val="E97CDED4"/>
    <w:lvl w:ilvl="0" w:tplc="0C0A0001">
      <w:start w:val="1"/>
      <w:numFmt w:val="bullet"/>
      <w:lvlText w:val=""/>
      <w:lvlJc w:val="left"/>
      <w:pPr>
        <w:ind w:left="720" w:hanging="360"/>
      </w:pPr>
      <w:rPr>
        <w:rFonts w:ascii="Symbol" w:hAnsi="Symbol" w:hint="default"/>
        <w:w w:val="100"/>
        <w:sz w:val="22"/>
        <w:szCs w:val="22"/>
        <w:lang w:val="es-ES"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3A6087D"/>
    <w:multiLevelType w:val="hybridMultilevel"/>
    <w:tmpl w:val="C07CFA3A"/>
    <w:lvl w:ilvl="0" w:tplc="AECAFF3E">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73E01872"/>
    <w:multiLevelType w:val="hybridMultilevel"/>
    <w:tmpl w:val="C3C25A90"/>
    <w:lvl w:ilvl="0" w:tplc="B9349BC0">
      <w:start w:val="1"/>
      <w:numFmt w:val="lowerLetter"/>
      <w:lvlText w:val="%1)"/>
      <w:lvlJc w:val="left"/>
      <w:pPr>
        <w:ind w:left="1800" w:hanging="360"/>
      </w:pPr>
      <w:rPr>
        <w:rFonts w:hint="default"/>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42" w15:restartNumberingAfterBreak="0">
    <w:nsid w:val="743F5EFF"/>
    <w:multiLevelType w:val="hybridMultilevel"/>
    <w:tmpl w:val="8676C758"/>
    <w:lvl w:ilvl="0" w:tplc="F0A6AEC6">
      <w:numFmt w:val="bullet"/>
      <w:lvlText w:val="-"/>
      <w:lvlJc w:val="left"/>
      <w:pPr>
        <w:ind w:left="1065" w:hanging="705"/>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15:restartNumberingAfterBreak="0">
    <w:nsid w:val="74C569CD"/>
    <w:multiLevelType w:val="hybridMultilevel"/>
    <w:tmpl w:val="64A80FDC"/>
    <w:lvl w:ilvl="0" w:tplc="0AE66444">
      <w:numFmt w:val="bullet"/>
      <w:lvlText w:val="-"/>
      <w:lvlJc w:val="left"/>
      <w:pPr>
        <w:ind w:left="720" w:hanging="360"/>
      </w:pPr>
      <w:rPr>
        <w:rFonts w:ascii="Arial MT" w:eastAsia="Arial MT" w:hAnsi="Arial MT" w:cs="Arial MT" w:hint="default"/>
        <w:w w:val="100"/>
        <w:sz w:val="22"/>
        <w:szCs w:val="22"/>
        <w:lang w:val="es-ES"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65738B3"/>
    <w:multiLevelType w:val="hybridMultilevel"/>
    <w:tmpl w:val="B846C5B6"/>
    <w:lvl w:ilvl="0" w:tplc="FE8244F8">
      <w:start w:val="1"/>
      <w:numFmt w:val="decimal"/>
      <w:lvlText w:val="A.%1"/>
      <w:lvlJc w:val="center"/>
      <w:pPr>
        <w:ind w:left="1080" w:hanging="360"/>
      </w:pPr>
      <w:rPr>
        <w:rFonts w:ascii="Calibri" w:hAnsi="Calibri" w:hint="default"/>
        <w:b w:val="0"/>
        <w:bCs/>
        <w:strike w:val="0"/>
        <w:sz w:val="21"/>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5" w15:restartNumberingAfterBreak="0">
    <w:nsid w:val="779A3091"/>
    <w:multiLevelType w:val="hybridMultilevel"/>
    <w:tmpl w:val="E7A077EA"/>
    <w:lvl w:ilvl="0" w:tplc="A7700DD0">
      <w:start w:val="1"/>
      <w:numFmt w:val="upperLetter"/>
      <w:lvlText w:val="%1.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6" w15:restartNumberingAfterBreak="0">
    <w:nsid w:val="7C8C50EF"/>
    <w:multiLevelType w:val="hybridMultilevel"/>
    <w:tmpl w:val="5E80F014"/>
    <w:lvl w:ilvl="0" w:tplc="0C0A0001">
      <w:start w:val="1"/>
      <w:numFmt w:val="bullet"/>
      <w:lvlText w:val=""/>
      <w:lvlJc w:val="left"/>
      <w:pPr>
        <w:ind w:left="1068" w:hanging="360"/>
      </w:pPr>
      <w:rPr>
        <w:rFonts w:ascii="Symbol" w:hAnsi="Symbol" w:cs="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cs="Wingdings" w:hint="default"/>
      </w:rPr>
    </w:lvl>
    <w:lvl w:ilvl="3" w:tplc="0C0A0001" w:tentative="1">
      <w:start w:val="1"/>
      <w:numFmt w:val="bullet"/>
      <w:lvlText w:val=""/>
      <w:lvlJc w:val="left"/>
      <w:pPr>
        <w:ind w:left="3228" w:hanging="360"/>
      </w:pPr>
      <w:rPr>
        <w:rFonts w:ascii="Symbol" w:hAnsi="Symbol" w:cs="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cs="Wingdings" w:hint="default"/>
      </w:rPr>
    </w:lvl>
    <w:lvl w:ilvl="6" w:tplc="0C0A0001" w:tentative="1">
      <w:start w:val="1"/>
      <w:numFmt w:val="bullet"/>
      <w:lvlText w:val=""/>
      <w:lvlJc w:val="left"/>
      <w:pPr>
        <w:ind w:left="5388" w:hanging="360"/>
      </w:pPr>
      <w:rPr>
        <w:rFonts w:ascii="Symbol" w:hAnsi="Symbol" w:cs="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cs="Wingdings" w:hint="default"/>
      </w:rPr>
    </w:lvl>
  </w:abstractNum>
  <w:abstractNum w:abstractNumId="47" w15:restartNumberingAfterBreak="0">
    <w:nsid w:val="7F16557F"/>
    <w:multiLevelType w:val="hybridMultilevel"/>
    <w:tmpl w:val="F086CB74"/>
    <w:lvl w:ilvl="0" w:tplc="909C5946">
      <w:start w:val="1"/>
      <w:numFmt w:val="decimal"/>
      <w:lvlText w:val="B.2.%1"/>
      <w:lvlJc w:val="center"/>
      <w:pPr>
        <w:ind w:left="1437" w:hanging="360"/>
      </w:pPr>
      <w:rPr>
        <w:rFonts w:hint="default"/>
        <w:b w:val="0"/>
        <w:bCs/>
      </w:rPr>
    </w:lvl>
    <w:lvl w:ilvl="1" w:tplc="0C0A0019" w:tentative="1">
      <w:start w:val="1"/>
      <w:numFmt w:val="lowerLetter"/>
      <w:lvlText w:val="%2."/>
      <w:lvlJc w:val="left"/>
      <w:pPr>
        <w:ind w:left="2157" w:hanging="360"/>
      </w:pPr>
    </w:lvl>
    <w:lvl w:ilvl="2" w:tplc="0C0A001B" w:tentative="1">
      <w:start w:val="1"/>
      <w:numFmt w:val="lowerRoman"/>
      <w:lvlText w:val="%3."/>
      <w:lvlJc w:val="right"/>
      <w:pPr>
        <w:ind w:left="2877" w:hanging="180"/>
      </w:pPr>
    </w:lvl>
    <w:lvl w:ilvl="3" w:tplc="0C0A000F" w:tentative="1">
      <w:start w:val="1"/>
      <w:numFmt w:val="decimal"/>
      <w:lvlText w:val="%4."/>
      <w:lvlJc w:val="left"/>
      <w:pPr>
        <w:ind w:left="3597" w:hanging="360"/>
      </w:pPr>
    </w:lvl>
    <w:lvl w:ilvl="4" w:tplc="0C0A0019" w:tentative="1">
      <w:start w:val="1"/>
      <w:numFmt w:val="lowerLetter"/>
      <w:lvlText w:val="%5."/>
      <w:lvlJc w:val="left"/>
      <w:pPr>
        <w:ind w:left="4317" w:hanging="360"/>
      </w:pPr>
    </w:lvl>
    <w:lvl w:ilvl="5" w:tplc="0C0A001B" w:tentative="1">
      <w:start w:val="1"/>
      <w:numFmt w:val="lowerRoman"/>
      <w:lvlText w:val="%6."/>
      <w:lvlJc w:val="right"/>
      <w:pPr>
        <w:ind w:left="5037" w:hanging="180"/>
      </w:pPr>
    </w:lvl>
    <w:lvl w:ilvl="6" w:tplc="0C0A000F" w:tentative="1">
      <w:start w:val="1"/>
      <w:numFmt w:val="decimal"/>
      <w:lvlText w:val="%7."/>
      <w:lvlJc w:val="left"/>
      <w:pPr>
        <w:ind w:left="5757" w:hanging="360"/>
      </w:pPr>
    </w:lvl>
    <w:lvl w:ilvl="7" w:tplc="0C0A0019" w:tentative="1">
      <w:start w:val="1"/>
      <w:numFmt w:val="lowerLetter"/>
      <w:lvlText w:val="%8."/>
      <w:lvlJc w:val="left"/>
      <w:pPr>
        <w:ind w:left="6477" w:hanging="360"/>
      </w:pPr>
    </w:lvl>
    <w:lvl w:ilvl="8" w:tplc="0C0A001B" w:tentative="1">
      <w:start w:val="1"/>
      <w:numFmt w:val="lowerRoman"/>
      <w:lvlText w:val="%9."/>
      <w:lvlJc w:val="right"/>
      <w:pPr>
        <w:ind w:left="7197" w:hanging="180"/>
      </w:pPr>
    </w:lvl>
  </w:abstractNum>
  <w:abstractNum w:abstractNumId="48" w15:restartNumberingAfterBreak="0">
    <w:nsid w:val="7FEA14F7"/>
    <w:multiLevelType w:val="hybridMultilevel"/>
    <w:tmpl w:val="1BDC10F2"/>
    <w:lvl w:ilvl="0" w:tplc="D5AEFBAC">
      <w:start w:val="1"/>
      <w:numFmt w:val="decimal"/>
      <w:lvlText w:val="B.%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15"/>
  </w:num>
  <w:num w:numId="2">
    <w:abstractNumId w:val="29"/>
  </w:num>
  <w:num w:numId="3">
    <w:abstractNumId w:val="7"/>
  </w:num>
  <w:num w:numId="4">
    <w:abstractNumId w:val="11"/>
  </w:num>
  <w:num w:numId="5">
    <w:abstractNumId w:val="38"/>
  </w:num>
  <w:num w:numId="6">
    <w:abstractNumId w:val="13"/>
  </w:num>
  <w:num w:numId="7">
    <w:abstractNumId w:val="45"/>
  </w:num>
  <w:num w:numId="8">
    <w:abstractNumId w:val="42"/>
  </w:num>
  <w:num w:numId="9">
    <w:abstractNumId w:val="21"/>
  </w:num>
  <w:num w:numId="10">
    <w:abstractNumId w:val="34"/>
  </w:num>
  <w:num w:numId="11">
    <w:abstractNumId w:val="35"/>
  </w:num>
  <w:num w:numId="12">
    <w:abstractNumId w:val="28"/>
  </w:num>
  <w:num w:numId="13">
    <w:abstractNumId w:val="48"/>
  </w:num>
  <w:num w:numId="14">
    <w:abstractNumId w:val="1"/>
  </w:num>
  <w:num w:numId="15">
    <w:abstractNumId w:val="44"/>
  </w:num>
  <w:num w:numId="16">
    <w:abstractNumId w:val="2"/>
  </w:num>
  <w:num w:numId="17">
    <w:abstractNumId w:val="47"/>
  </w:num>
  <w:num w:numId="18">
    <w:abstractNumId w:val="3"/>
  </w:num>
  <w:num w:numId="19">
    <w:abstractNumId w:val="22"/>
  </w:num>
  <w:num w:numId="20">
    <w:abstractNumId w:val="17"/>
  </w:num>
  <w:num w:numId="21">
    <w:abstractNumId w:val="25"/>
  </w:num>
  <w:num w:numId="22">
    <w:abstractNumId w:val="8"/>
  </w:num>
  <w:num w:numId="23">
    <w:abstractNumId w:val="26"/>
  </w:num>
  <w:num w:numId="24">
    <w:abstractNumId w:val="46"/>
  </w:num>
  <w:num w:numId="25">
    <w:abstractNumId w:val="40"/>
  </w:num>
  <w:num w:numId="26">
    <w:abstractNumId w:val="12"/>
  </w:num>
  <w:num w:numId="27">
    <w:abstractNumId w:val="37"/>
  </w:num>
  <w:num w:numId="28">
    <w:abstractNumId w:val="16"/>
  </w:num>
  <w:num w:numId="29">
    <w:abstractNumId w:val="41"/>
  </w:num>
  <w:num w:numId="30">
    <w:abstractNumId w:val="0"/>
  </w:num>
  <w:num w:numId="31">
    <w:abstractNumId w:val="9"/>
  </w:num>
  <w:num w:numId="32">
    <w:abstractNumId w:val="27"/>
  </w:num>
  <w:num w:numId="33">
    <w:abstractNumId w:val="4"/>
  </w:num>
  <w:num w:numId="34">
    <w:abstractNumId w:val="31"/>
  </w:num>
  <w:num w:numId="35">
    <w:abstractNumId w:val="30"/>
  </w:num>
  <w:num w:numId="36">
    <w:abstractNumId w:val="20"/>
  </w:num>
  <w:num w:numId="37">
    <w:abstractNumId w:val="32"/>
  </w:num>
  <w:num w:numId="38">
    <w:abstractNumId w:val="24"/>
  </w:num>
  <w:num w:numId="39">
    <w:abstractNumId w:val="14"/>
  </w:num>
  <w:num w:numId="40">
    <w:abstractNumId w:val="6"/>
  </w:num>
  <w:num w:numId="41">
    <w:abstractNumId w:val="10"/>
  </w:num>
  <w:num w:numId="42">
    <w:abstractNumId w:val="36"/>
  </w:num>
  <w:num w:numId="43">
    <w:abstractNumId w:val="19"/>
  </w:num>
  <w:num w:numId="44">
    <w:abstractNumId w:val="23"/>
  </w:num>
  <w:num w:numId="45">
    <w:abstractNumId w:val="43"/>
  </w:num>
  <w:num w:numId="46">
    <w:abstractNumId w:val="39"/>
  </w:num>
  <w:num w:numId="47">
    <w:abstractNumId w:val="18"/>
  </w:num>
  <w:num w:numId="48">
    <w:abstractNumId w:val="5"/>
  </w:num>
  <w:num w:numId="49">
    <w:abstractNumId w:val="3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824"/>
    <w:rsid w:val="0000006F"/>
    <w:rsid w:val="000002FE"/>
    <w:rsid w:val="00001388"/>
    <w:rsid w:val="00001418"/>
    <w:rsid w:val="00001761"/>
    <w:rsid w:val="0000187A"/>
    <w:rsid w:val="00001D6E"/>
    <w:rsid w:val="000022C8"/>
    <w:rsid w:val="00002F19"/>
    <w:rsid w:val="00003C6B"/>
    <w:rsid w:val="000054E4"/>
    <w:rsid w:val="00005CC8"/>
    <w:rsid w:val="00005DAE"/>
    <w:rsid w:val="00005DDA"/>
    <w:rsid w:val="0000681B"/>
    <w:rsid w:val="00006F57"/>
    <w:rsid w:val="00010824"/>
    <w:rsid w:val="000108F2"/>
    <w:rsid w:val="00011315"/>
    <w:rsid w:val="0001135C"/>
    <w:rsid w:val="00012E36"/>
    <w:rsid w:val="00013AC7"/>
    <w:rsid w:val="00013B37"/>
    <w:rsid w:val="000144FD"/>
    <w:rsid w:val="000151E9"/>
    <w:rsid w:val="00015239"/>
    <w:rsid w:val="000157D9"/>
    <w:rsid w:val="00015DF3"/>
    <w:rsid w:val="00016C68"/>
    <w:rsid w:val="00017D21"/>
    <w:rsid w:val="00017DC2"/>
    <w:rsid w:val="00019DAD"/>
    <w:rsid w:val="000204AF"/>
    <w:rsid w:val="00020F7F"/>
    <w:rsid w:val="000212CA"/>
    <w:rsid w:val="00021C86"/>
    <w:rsid w:val="000221EF"/>
    <w:rsid w:val="0002234D"/>
    <w:rsid w:val="00022E4B"/>
    <w:rsid w:val="00023681"/>
    <w:rsid w:val="000239B8"/>
    <w:rsid w:val="000243F2"/>
    <w:rsid w:val="00025B2C"/>
    <w:rsid w:val="00025C62"/>
    <w:rsid w:val="00025F5D"/>
    <w:rsid w:val="00025F9B"/>
    <w:rsid w:val="00025FAE"/>
    <w:rsid w:val="00026CDD"/>
    <w:rsid w:val="00026D39"/>
    <w:rsid w:val="00027220"/>
    <w:rsid w:val="00027286"/>
    <w:rsid w:val="000273A0"/>
    <w:rsid w:val="000275EB"/>
    <w:rsid w:val="00027B97"/>
    <w:rsid w:val="0003053B"/>
    <w:rsid w:val="00030B5E"/>
    <w:rsid w:val="00031337"/>
    <w:rsid w:val="00031435"/>
    <w:rsid w:val="00032E83"/>
    <w:rsid w:val="00032EBF"/>
    <w:rsid w:val="000335C6"/>
    <w:rsid w:val="000342A2"/>
    <w:rsid w:val="0003472C"/>
    <w:rsid w:val="00034BD6"/>
    <w:rsid w:val="00035140"/>
    <w:rsid w:val="000358C3"/>
    <w:rsid w:val="00035AC4"/>
    <w:rsid w:val="00035FD9"/>
    <w:rsid w:val="00036148"/>
    <w:rsid w:val="00036665"/>
    <w:rsid w:val="00036B28"/>
    <w:rsid w:val="0004076C"/>
    <w:rsid w:val="00041411"/>
    <w:rsid w:val="0004152A"/>
    <w:rsid w:val="00041566"/>
    <w:rsid w:val="0004250E"/>
    <w:rsid w:val="0004309F"/>
    <w:rsid w:val="000436D1"/>
    <w:rsid w:val="00043DDB"/>
    <w:rsid w:val="00043EDC"/>
    <w:rsid w:val="00044782"/>
    <w:rsid w:val="00044823"/>
    <w:rsid w:val="0004500E"/>
    <w:rsid w:val="000450C3"/>
    <w:rsid w:val="00045942"/>
    <w:rsid w:val="000479DF"/>
    <w:rsid w:val="00050629"/>
    <w:rsid w:val="00050D5B"/>
    <w:rsid w:val="00050EF6"/>
    <w:rsid w:val="0005163B"/>
    <w:rsid w:val="000518BE"/>
    <w:rsid w:val="000519AA"/>
    <w:rsid w:val="000536B8"/>
    <w:rsid w:val="00053E46"/>
    <w:rsid w:val="000543BC"/>
    <w:rsid w:val="00054AE9"/>
    <w:rsid w:val="00054C04"/>
    <w:rsid w:val="00054FA2"/>
    <w:rsid w:val="00055428"/>
    <w:rsid w:val="00055DBE"/>
    <w:rsid w:val="000566CA"/>
    <w:rsid w:val="00056833"/>
    <w:rsid w:val="00056F8B"/>
    <w:rsid w:val="00057168"/>
    <w:rsid w:val="00057609"/>
    <w:rsid w:val="000578B0"/>
    <w:rsid w:val="00057E3B"/>
    <w:rsid w:val="0006092D"/>
    <w:rsid w:val="00061419"/>
    <w:rsid w:val="00061B8E"/>
    <w:rsid w:val="00061CF9"/>
    <w:rsid w:val="000621FE"/>
    <w:rsid w:val="000626FA"/>
    <w:rsid w:val="00063D00"/>
    <w:rsid w:val="00064087"/>
    <w:rsid w:val="00064C07"/>
    <w:rsid w:val="00064EEE"/>
    <w:rsid w:val="0006592B"/>
    <w:rsid w:val="00065C61"/>
    <w:rsid w:val="00067B1F"/>
    <w:rsid w:val="0007007B"/>
    <w:rsid w:val="000707EF"/>
    <w:rsid w:val="00070C32"/>
    <w:rsid w:val="00070CBA"/>
    <w:rsid w:val="00071434"/>
    <w:rsid w:val="000716D0"/>
    <w:rsid w:val="00071D91"/>
    <w:rsid w:val="00071E56"/>
    <w:rsid w:val="00071EFF"/>
    <w:rsid w:val="0007213D"/>
    <w:rsid w:val="0007213E"/>
    <w:rsid w:val="0007264C"/>
    <w:rsid w:val="0007294A"/>
    <w:rsid w:val="00072E70"/>
    <w:rsid w:val="00072F36"/>
    <w:rsid w:val="0007316F"/>
    <w:rsid w:val="00073548"/>
    <w:rsid w:val="00073798"/>
    <w:rsid w:val="0007506C"/>
    <w:rsid w:val="000750AD"/>
    <w:rsid w:val="000759A9"/>
    <w:rsid w:val="00075BF3"/>
    <w:rsid w:val="00075C17"/>
    <w:rsid w:val="00075C7D"/>
    <w:rsid w:val="00076444"/>
    <w:rsid w:val="000769A3"/>
    <w:rsid w:val="00076C32"/>
    <w:rsid w:val="00076E3D"/>
    <w:rsid w:val="000770A5"/>
    <w:rsid w:val="00077864"/>
    <w:rsid w:val="00077C04"/>
    <w:rsid w:val="000800ED"/>
    <w:rsid w:val="00080DDC"/>
    <w:rsid w:val="00080EB2"/>
    <w:rsid w:val="00082F38"/>
    <w:rsid w:val="00083429"/>
    <w:rsid w:val="00083567"/>
    <w:rsid w:val="00083A79"/>
    <w:rsid w:val="00083BC4"/>
    <w:rsid w:val="00084C09"/>
    <w:rsid w:val="00084C77"/>
    <w:rsid w:val="00085EE3"/>
    <w:rsid w:val="00086160"/>
    <w:rsid w:val="00086D21"/>
    <w:rsid w:val="0008718F"/>
    <w:rsid w:val="00087CF2"/>
    <w:rsid w:val="00087D1D"/>
    <w:rsid w:val="00087FA5"/>
    <w:rsid w:val="000901C6"/>
    <w:rsid w:val="0009075F"/>
    <w:rsid w:val="000908CE"/>
    <w:rsid w:val="00090AE2"/>
    <w:rsid w:val="00090CDD"/>
    <w:rsid w:val="000914A8"/>
    <w:rsid w:val="0009186C"/>
    <w:rsid w:val="00091DF8"/>
    <w:rsid w:val="00092153"/>
    <w:rsid w:val="000929F4"/>
    <w:rsid w:val="000935F9"/>
    <w:rsid w:val="00094027"/>
    <w:rsid w:val="0009422A"/>
    <w:rsid w:val="000942FB"/>
    <w:rsid w:val="00095154"/>
    <w:rsid w:val="0009631C"/>
    <w:rsid w:val="00096CDC"/>
    <w:rsid w:val="0009711E"/>
    <w:rsid w:val="00097177"/>
    <w:rsid w:val="0009768D"/>
    <w:rsid w:val="00097777"/>
    <w:rsid w:val="000A0390"/>
    <w:rsid w:val="000A03B8"/>
    <w:rsid w:val="000A0E9E"/>
    <w:rsid w:val="000A1276"/>
    <w:rsid w:val="000A1301"/>
    <w:rsid w:val="000A139B"/>
    <w:rsid w:val="000A186D"/>
    <w:rsid w:val="000A1904"/>
    <w:rsid w:val="000A1DF9"/>
    <w:rsid w:val="000A1E67"/>
    <w:rsid w:val="000A357C"/>
    <w:rsid w:val="000A3795"/>
    <w:rsid w:val="000A38C3"/>
    <w:rsid w:val="000A3906"/>
    <w:rsid w:val="000A4185"/>
    <w:rsid w:val="000A45FE"/>
    <w:rsid w:val="000A4729"/>
    <w:rsid w:val="000A4F4D"/>
    <w:rsid w:val="000A549F"/>
    <w:rsid w:val="000A60F1"/>
    <w:rsid w:val="000A74A0"/>
    <w:rsid w:val="000A75FE"/>
    <w:rsid w:val="000A7964"/>
    <w:rsid w:val="000B0405"/>
    <w:rsid w:val="000B0971"/>
    <w:rsid w:val="000B1023"/>
    <w:rsid w:val="000B161B"/>
    <w:rsid w:val="000B1917"/>
    <w:rsid w:val="000B1F06"/>
    <w:rsid w:val="000B1FBC"/>
    <w:rsid w:val="000B2026"/>
    <w:rsid w:val="000B250F"/>
    <w:rsid w:val="000B371B"/>
    <w:rsid w:val="000B3795"/>
    <w:rsid w:val="000B389F"/>
    <w:rsid w:val="000B3BE1"/>
    <w:rsid w:val="000B4235"/>
    <w:rsid w:val="000B49D4"/>
    <w:rsid w:val="000B5E5B"/>
    <w:rsid w:val="000B6244"/>
    <w:rsid w:val="000B6BEB"/>
    <w:rsid w:val="000B70DD"/>
    <w:rsid w:val="000B7312"/>
    <w:rsid w:val="000B7836"/>
    <w:rsid w:val="000C0E5E"/>
    <w:rsid w:val="000C0F6A"/>
    <w:rsid w:val="000C100B"/>
    <w:rsid w:val="000C1186"/>
    <w:rsid w:val="000C279D"/>
    <w:rsid w:val="000C288E"/>
    <w:rsid w:val="000C3F8D"/>
    <w:rsid w:val="000C4459"/>
    <w:rsid w:val="000C45E5"/>
    <w:rsid w:val="000C45F7"/>
    <w:rsid w:val="000C5AF7"/>
    <w:rsid w:val="000C5E38"/>
    <w:rsid w:val="000C5EB0"/>
    <w:rsid w:val="000C67DE"/>
    <w:rsid w:val="000C731B"/>
    <w:rsid w:val="000C7DB6"/>
    <w:rsid w:val="000D0544"/>
    <w:rsid w:val="000D0886"/>
    <w:rsid w:val="000D12CD"/>
    <w:rsid w:val="000D1B90"/>
    <w:rsid w:val="000D2205"/>
    <w:rsid w:val="000D2985"/>
    <w:rsid w:val="000D301C"/>
    <w:rsid w:val="000D30F1"/>
    <w:rsid w:val="000D43B8"/>
    <w:rsid w:val="000D4EF9"/>
    <w:rsid w:val="000D564D"/>
    <w:rsid w:val="000D575F"/>
    <w:rsid w:val="000D59F8"/>
    <w:rsid w:val="000D5BA4"/>
    <w:rsid w:val="000D5CCF"/>
    <w:rsid w:val="000D67E2"/>
    <w:rsid w:val="000D6CD1"/>
    <w:rsid w:val="000D7297"/>
    <w:rsid w:val="000D73A9"/>
    <w:rsid w:val="000D7511"/>
    <w:rsid w:val="000D7989"/>
    <w:rsid w:val="000E0A29"/>
    <w:rsid w:val="000E1388"/>
    <w:rsid w:val="000E17A0"/>
    <w:rsid w:val="000E197A"/>
    <w:rsid w:val="000E2532"/>
    <w:rsid w:val="000E2A61"/>
    <w:rsid w:val="000E3657"/>
    <w:rsid w:val="000E38C5"/>
    <w:rsid w:val="000E41E4"/>
    <w:rsid w:val="000E54F2"/>
    <w:rsid w:val="000E5873"/>
    <w:rsid w:val="000E5B9C"/>
    <w:rsid w:val="000E6129"/>
    <w:rsid w:val="000E6713"/>
    <w:rsid w:val="000E6B03"/>
    <w:rsid w:val="000E6DC9"/>
    <w:rsid w:val="000E6EDC"/>
    <w:rsid w:val="000E6F28"/>
    <w:rsid w:val="000E7382"/>
    <w:rsid w:val="000E7A4D"/>
    <w:rsid w:val="000E7BEF"/>
    <w:rsid w:val="000E7FD4"/>
    <w:rsid w:val="000F03FA"/>
    <w:rsid w:val="000F0F92"/>
    <w:rsid w:val="000F0F97"/>
    <w:rsid w:val="000F25A2"/>
    <w:rsid w:val="000F2884"/>
    <w:rsid w:val="000F2DD6"/>
    <w:rsid w:val="000F2F3A"/>
    <w:rsid w:val="000F3A39"/>
    <w:rsid w:val="000F4053"/>
    <w:rsid w:val="000F42A7"/>
    <w:rsid w:val="000F4E53"/>
    <w:rsid w:val="000F56D7"/>
    <w:rsid w:val="000F5C2B"/>
    <w:rsid w:val="000F68C2"/>
    <w:rsid w:val="000F69B4"/>
    <w:rsid w:val="000F6E0D"/>
    <w:rsid w:val="000F725C"/>
    <w:rsid w:val="000F778D"/>
    <w:rsid w:val="000F7D09"/>
    <w:rsid w:val="001003AE"/>
    <w:rsid w:val="00100B03"/>
    <w:rsid w:val="00101819"/>
    <w:rsid w:val="0010184E"/>
    <w:rsid w:val="00101F09"/>
    <w:rsid w:val="0010228B"/>
    <w:rsid w:val="0010262F"/>
    <w:rsid w:val="0010292D"/>
    <w:rsid w:val="0010370E"/>
    <w:rsid w:val="00103B05"/>
    <w:rsid w:val="00103F0F"/>
    <w:rsid w:val="00104CBB"/>
    <w:rsid w:val="0010560F"/>
    <w:rsid w:val="00105912"/>
    <w:rsid w:val="0010603A"/>
    <w:rsid w:val="001075C0"/>
    <w:rsid w:val="00107B4F"/>
    <w:rsid w:val="0011001F"/>
    <w:rsid w:val="00110A10"/>
    <w:rsid w:val="00110D01"/>
    <w:rsid w:val="00111BA6"/>
    <w:rsid w:val="00111C9E"/>
    <w:rsid w:val="00112528"/>
    <w:rsid w:val="00112FA9"/>
    <w:rsid w:val="00113314"/>
    <w:rsid w:val="0011348E"/>
    <w:rsid w:val="001134CC"/>
    <w:rsid w:val="001138B0"/>
    <w:rsid w:val="00113B65"/>
    <w:rsid w:val="00113F9E"/>
    <w:rsid w:val="0011445A"/>
    <w:rsid w:val="0011484E"/>
    <w:rsid w:val="00114C9F"/>
    <w:rsid w:val="00114EBF"/>
    <w:rsid w:val="0011626A"/>
    <w:rsid w:val="00116438"/>
    <w:rsid w:val="00116BCE"/>
    <w:rsid w:val="00116FA0"/>
    <w:rsid w:val="0011726E"/>
    <w:rsid w:val="0011737F"/>
    <w:rsid w:val="00117634"/>
    <w:rsid w:val="00117D8D"/>
    <w:rsid w:val="0012043E"/>
    <w:rsid w:val="00120C1F"/>
    <w:rsid w:val="00120DAD"/>
    <w:rsid w:val="00121021"/>
    <w:rsid w:val="0012167C"/>
    <w:rsid w:val="00121F2D"/>
    <w:rsid w:val="0012244A"/>
    <w:rsid w:val="00122587"/>
    <w:rsid w:val="00123AAE"/>
    <w:rsid w:val="0012422F"/>
    <w:rsid w:val="00124A9B"/>
    <w:rsid w:val="00125108"/>
    <w:rsid w:val="00125A8A"/>
    <w:rsid w:val="001267BD"/>
    <w:rsid w:val="00126C7B"/>
    <w:rsid w:val="001275C1"/>
    <w:rsid w:val="00127A16"/>
    <w:rsid w:val="00127B45"/>
    <w:rsid w:val="00127D1C"/>
    <w:rsid w:val="0013016C"/>
    <w:rsid w:val="001307C3"/>
    <w:rsid w:val="00130DE3"/>
    <w:rsid w:val="0013122B"/>
    <w:rsid w:val="001313FA"/>
    <w:rsid w:val="00131589"/>
    <w:rsid w:val="00131ADE"/>
    <w:rsid w:val="00131BB0"/>
    <w:rsid w:val="00131D87"/>
    <w:rsid w:val="00133029"/>
    <w:rsid w:val="00133BAE"/>
    <w:rsid w:val="001347A8"/>
    <w:rsid w:val="00134917"/>
    <w:rsid w:val="0013523B"/>
    <w:rsid w:val="00136313"/>
    <w:rsid w:val="00136977"/>
    <w:rsid w:val="00136C8A"/>
    <w:rsid w:val="00136FDF"/>
    <w:rsid w:val="00137394"/>
    <w:rsid w:val="00137484"/>
    <w:rsid w:val="0013756B"/>
    <w:rsid w:val="00140006"/>
    <w:rsid w:val="00140016"/>
    <w:rsid w:val="00140216"/>
    <w:rsid w:val="00140919"/>
    <w:rsid w:val="00140C08"/>
    <w:rsid w:val="00140D16"/>
    <w:rsid w:val="00141BE9"/>
    <w:rsid w:val="00141FBC"/>
    <w:rsid w:val="00142749"/>
    <w:rsid w:val="00142A3F"/>
    <w:rsid w:val="00142B71"/>
    <w:rsid w:val="00143450"/>
    <w:rsid w:val="001434A6"/>
    <w:rsid w:val="00143802"/>
    <w:rsid w:val="00143E3D"/>
    <w:rsid w:val="00144262"/>
    <w:rsid w:val="00145235"/>
    <w:rsid w:val="001456D6"/>
    <w:rsid w:val="0014648A"/>
    <w:rsid w:val="00146E1F"/>
    <w:rsid w:val="00147550"/>
    <w:rsid w:val="00150F2F"/>
    <w:rsid w:val="0015142B"/>
    <w:rsid w:val="00152378"/>
    <w:rsid w:val="001524E5"/>
    <w:rsid w:val="00152B23"/>
    <w:rsid w:val="0015300D"/>
    <w:rsid w:val="001534BC"/>
    <w:rsid w:val="00154737"/>
    <w:rsid w:val="00154D2A"/>
    <w:rsid w:val="00154F04"/>
    <w:rsid w:val="00155D24"/>
    <w:rsid w:val="00156031"/>
    <w:rsid w:val="0015607E"/>
    <w:rsid w:val="001560C2"/>
    <w:rsid w:val="0015646F"/>
    <w:rsid w:val="00160D4A"/>
    <w:rsid w:val="001611AC"/>
    <w:rsid w:val="00161286"/>
    <w:rsid w:val="00161938"/>
    <w:rsid w:val="0016194F"/>
    <w:rsid w:val="0016198B"/>
    <w:rsid w:val="001619D0"/>
    <w:rsid w:val="00161CC9"/>
    <w:rsid w:val="00161F38"/>
    <w:rsid w:val="00162130"/>
    <w:rsid w:val="001627AF"/>
    <w:rsid w:val="0016354C"/>
    <w:rsid w:val="00163714"/>
    <w:rsid w:val="001637A8"/>
    <w:rsid w:val="00163E25"/>
    <w:rsid w:val="00164849"/>
    <w:rsid w:val="001651CC"/>
    <w:rsid w:val="00165491"/>
    <w:rsid w:val="00165AC0"/>
    <w:rsid w:val="00166338"/>
    <w:rsid w:val="00167515"/>
    <w:rsid w:val="001676C5"/>
    <w:rsid w:val="00167B32"/>
    <w:rsid w:val="00167BA6"/>
    <w:rsid w:val="001707EF"/>
    <w:rsid w:val="00170FEC"/>
    <w:rsid w:val="001710EA"/>
    <w:rsid w:val="001712E2"/>
    <w:rsid w:val="001724C0"/>
    <w:rsid w:val="00172573"/>
    <w:rsid w:val="00172DA0"/>
    <w:rsid w:val="0017412A"/>
    <w:rsid w:val="001746B6"/>
    <w:rsid w:val="001746D0"/>
    <w:rsid w:val="00174E64"/>
    <w:rsid w:val="00174EDD"/>
    <w:rsid w:val="001751E6"/>
    <w:rsid w:val="001752CC"/>
    <w:rsid w:val="00175AB5"/>
    <w:rsid w:val="00176199"/>
    <w:rsid w:val="001761CB"/>
    <w:rsid w:val="0017707A"/>
    <w:rsid w:val="00177329"/>
    <w:rsid w:val="00177510"/>
    <w:rsid w:val="001776FA"/>
    <w:rsid w:val="00180115"/>
    <w:rsid w:val="00180AD3"/>
    <w:rsid w:val="001833E8"/>
    <w:rsid w:val="001843FE"/>
    <w:rsid w:val="00184C69"/>
    <w:rsid w:val="00184CB6"/>
    <w:rsid w:val="00184FBB"/>
    <w:rsid w:val="001850F0"/>
    <w:rsid w:val="0018549D"/>
    <w:rsid w:val="0018568A"/>
    <w:rsid w:val="00185E36"/>
    <w:rsid w:val="001865A3"/>
    <w:rsid w:val="00186F1B"/>
    <w:rsid w:val="00187468"/>
    <w:rsid w:val="00187CA4"/>
    <w:rsid w:val="00187D47"/>
    <w:rsid w:val="001921A8"/>
    <w:rsid w:val="00192D37"/>
    <w:rsid w:val="00192FA9"/>
    <w:rsid w:val="00193235"/>
    <w:rsid w:val="001937DD"/>
    <w:rsid w:val="00194B51"/>
    <w:rsid w:val="00195BB9"/>
    <w:rsid w:val="00195DE2"/>
    <w:rsid w:val="00196A9F"/>
    <w:rsid w:val="001972B7"/>
    <w:rsid w:val="001977B5"/>
    <w:rsid w:val="00197825"/>
    <w:rsid w:val="00197D97"/>
    <w:rsid w:val="001A041B"/>
    <w:rsid w:val="001A0699"/>
    <w:rsid w:val="001A0B03"/>
    <w:rsid w:val="001A0DA1"/>
    <w:rsid w:val="001A1C11"/>
    <w:rsid w:val="001A2356"/>
    <w:rsid w:val="001A2731"/>
    <w:rsid w:val="001A278E"/>
    <w:rsid w:val="001A3089"/>
    <w:rsid w:val="001A3425"/>
    <w:rsid w:val="001A3592"/>
    <w:rsid w:val="001A3FAA"/>
    <w:rsid w:val="001A4E83"/>
    <w:rsid w:val="001A545F"/>
    <w:rsid w:val="001A5761"/>
    <w:rsid w:val="001A64E6"/>
    <w:rsid w:val="001A7168"/>
    <w:rsid w:val="001A7502"/>
    <w:rsid w:val="001A7DDF"/>
    <w:rsid w:val="001A7FAC"/>
    <w:rsid w:val="001B05FD"/>
    <w:rsid w:val="001B1299"/>
    <w:rsid w:val="001B14E6"/>
    <w:rsid w:val="001B2A91"/>
    <w:rsid w:val="001B2CD7"/>
    <w:rsid w:val="001B3CDD"/>
    <w:rsid w:val="001B3E73"/>
    <w:rsid w:val="001B4946"/>
    <w:rsid w:val="001B4D42"/>
    <w:rsid w:val="001B529F"/>
    <w:rsid w:val="001B53B5"/>
    <w:rsid w:val="001B5975"/>
    <w:rsid w:val="001B5A54"/>
    <w:rsid w:val="001B6A80"/>
    <w:rsid w:val="001B6C26"/>
    <w:rsid w:val="001B72C8"/>
    <w:rsid w:val="001C0A95"/>
    <w:rsid w:val="001C113D"/>
    <w:rsid w:val="001C1234"/>
    <w:rsid w:val="001C1345"/>
    <w:rsid w:val="001C1508"/>
    <w:rsid w:val="001C170A"/>
    <w:rsid w:val="001C1B49"/>
    <w:rsid w:val="001C1E2F"/>
    <w:rsid w:val="001C2B1C"/>
    <w:rsid w:val="001C354F"/>
    <w:rsid w:val="001C3569"/>
    <w:rsid w:val="001C3811"/>
    <w:rsid w:val="001C3994"/>
    <w:rsid w:val="001C4090"/>
    <w:rsid w:val="001C423B"/>
    <w:rsid w:val="001C51D3"/>
    <w:rsid w:val="001C6732"/>
    <w:rsid w:val="001C6E37"/>
    <w:rsid w:val="001C73DF"/>
    <w:rsid w:val="001C7C0F"/>
    <w:rsid w:val="001C7DAF"/>
    <w:rsid w:val="001C7ED0"/>
    <w:rsid w:val="001D18A7"/>
    <w:rsid w:val="001D22AD"/>
    <w:rsid w:val="001D2312"/>
    <w:rsid w:val="001D2603"/>
    <w:rsid w:val="001D385D"/>
    <w:rsid w:val="001D3BF6"/>
    <w:rsid w:val="001D3F9C"/>
    <w:rsid w:val="001D4388"/>
    <w:rsid w:val="001D4A7F"/>
    <w:rsid w:val="001D5698"/>
    <w:rsid w:val="001D5A9D"/>
    <w:rsid w:val="001D6BF8"/>
    <w:rsid w:val="001D7523"/>
    <w:rsid w:val="001D7BBA"/>
    <w:rsid w:val="001E0D62"/>
    <w:rsid w:val="001E1A8D"/>
    <w:rsid w:val="001E1B0B"/>
    <w:rsid w:val="001E1E1E"/>
    <w:rsid w:val="001E3316"/>
    <w:rsid w:val="001E41C9"/>
    <w:rsid w:val="001E4599"/>
    <w:rsid w:val="001E57B5"/>
    <w:rsid w:val="001E5B68"/>
    <w:rsid w:val="001E6532"/>
    <w:rsid w:val="001E6A52"/>
    <w:rsid w:val="001E6A6C"/>
    <w:rsid w:val="001E6CE9"/>
    <w:rsid w:val="001E7223"/>
    <w:rsid w:val="001E732C"/>
    <w:rsid w:val="001E73A0"/>
    <w:rsid w:val="001E7434"/>
    <w:rsid w:val="001E756E"/>
    <w:rsid w:val="001E786F"/>
    <w:rsid w:val="001EEAB4"/>
    <w:rsid w:val="001F07F8"/>
    <w:rsid w:val="001F0AAF"/>
    <w:rsid w:val="001F15F1"/>
    <w:rsid w:val="001F1B48"/>
    <w:rsid w:val="001F209E"/>
    <w:rsid w:val="001F2CE3"/>
    <w:rsid w:val="001F317C"/>
    <w:rsid w:val="001F386E"/>
    <w:rsid w:val="001F3B9C"/>
    <w:rsid w:val="001F3DAE"/>
    <w:rsid w:val="001F4668"/>
    <w:rsid w:val="001F475D"/>
    <w:rsid w:val="001F5B5D"/>
    <w:rsid w:val="001F5CB9"/>
    <w:rsid w:val="001F6403"/>
    <w:rsid w:val="001F687C"/>
    <w:rsid w:val="001F6A4D"/>
    <w:rsid w:val="001F6F50"/>
    <w:rsid w:val="001F7045"/>
    <w:rsid w:val="001F7D7F"/>
    <w:rsid w:val="001F7FB0"/>
    <w:rsid w:val="0020026F"/>
    <w:rsid w:val="00200580"/>
    <w:rsid w:val="002008F2"/>
    <w:rsid w:val="002009EA"/>
    <w:rsid w:val="0020216E"/>
    <w:rsid w:val="0020217F"/>
    <w:rsid w:val="00203EBB"/>
    <w:rsid w:val="002040D4"/>
    <w:rsid w:val="00205820"/>
    <w:rsid w:val="00205936"/>
    <w:rsid w:val="00205D28"/>
    <w:rsid w:val="0020668F"/>
    <w:rsid w:val="00206CEA"/>
    <w:rsid w:val="00207A9F"/>
    <w:rsid w:val="00207CCE"/>
    <w:rsid w:val="00211666"/>
    <w:rsid w:val="0021289F"/>
    <w:rsid w:val="002130FE"/>
    <w:rsid w:val="00213718"/>
    <w:rsid w:val="00213F0D"/>
    <w:rsid w:val="00214010"/>
    <w:rsid w:val="00214179"/>
    <w:rsid w:val="002148EE"/>
    <w:rsid w:val="002153CC"/>
    <w:rsid w:val="00215564"/>
    <w:rsid w:val="00215BA5"/>
    <w:rsid w:val="00215D48"/>
    <w:rsid w:val="0021662E"/>
    <w:rsid w:val="002166DB"/>
    <w:rsid w:val="002179A4"/>
    <w:rsid w:val="00217E26"/>
    <w:rsid w:val="00217E50"/>
    <w:rsid w:val="00217EB0"/>
    <w:rsid w:val="0022017B"/>
    <w:rsid w:val="00220A3D"/>
    <w:rsid w:val="00221684"/>
    <w:rsid w:val="00221C45"/>
    <w:rsid w:val="00222925"/>
    <w:rsid w:val="002231F5"/>
    <w:rsid w:val="00223B4C"/>
    <w:rsid w:val="00224768"/>
    <w:rsid w:val="00224AD3"/>
    <w:rsid w:val="002250A8"/>
    <w:rsid w:val="0022571C"/>
    <w:rsid w:val="00225856"/>
    <w:rsid w:val="00225ACD"/>
    <w:rsid w:val="00225D69"/>
    <w:rsid w:val="0022613C"/>
    <w:rsid w:val="00226217"/>
    <w:rsid w:val="00226446"/>
    <w:rsid w:val="002264E7"/>
    <w:rsid w:val="00227519"/>
    <w:rsid w:val="002276C8"/>
    <w:rsid w:val="00230669"/>
    <w:rsid w:val="00230939"/>
    <w:rsid w:val="00230B2A"/>
    <w:rsid w:val="00230DED"/>
    <w:rsid w:val="002312CA"/>
    <w:rsid w:val="002323EA"/>
    <w:rsid w:val="00232426"/>
    <w:rsid w:val="0023319D"/>
    <w:rsid w:val="00233270"/>
    <w:rsid w:val="002332C1"/>
    <w:rsid w:val="00233A7D"/>
    <w:rsid w:val="00233D0F"/>
    <w:rsid w:val="00234151"/>
    <w:rsid w:val="00234C7F"/>
    <w:rsid w:val="002350E0"/>
    <w:rsid w:val="0023621F"/>
    <w:rsid w:val="00236395"/>
    <w:rsid w:val="0023642A"/>
    <w:rsid w:val="0023684A"/>
    <w:rsid w:val="002372F9"/>
    <w:rsid w:val="00237B6F"/>
    <w:rsid w:val="002401A6"/>
    <w:rsid w:val="00240297"/>
    <w:rsid w:val="00240680"/>
    <w:rsid w:val="00241A43"/>
    <w:rsid w:val="00243712"/>
    <w:rsid w:val="0024375E"/>
    <w:rsid w:val="0024401D"/>
    <w:rsid w:val="00244171"/>
    <w:rsid w:val="00244295"/>
    <w:rsid w:val="00244526"/>
    <w:rsid w:val="002447B7"/>
    <w:rsid w:val="00244B13"/>
    <w:rsid w:val="00246978"/>
    <w:rsid w:val="00246DCB"/>
    <w:rsid w:val="00246E44"/>
    <w:rsid w:val="002476CF"/>
    <w:rsid w:val="002507E2"/>
    <w:rsid w:val="00251B3D"/>
    <w:rsid w:val="002524C7"/>
    <w:rsid w:val="0025273C"/>
    <w:rsid w:val="002536DC"/>
    <w:rsid w:val="00253D26"/>
    <w:rsid w:val="002540C4"/>
    <w:rsid w:val="00254C94"/>
    <w:rsid w:val="002550D6"/>
    <w:rsid w:val="00255203"/>
    <w:rsid w:val="00255464"/>
    <w:rsid w:val="00255BD0"/>
    <w:rsid w:val="00255F32"/>
    <w:rsid w:val="00256138"/>
    <w:rsid w:val="002562BB"/>
    <w:rsid w:val="002569EA"/>
    <w:rsid w:val="00256ED7"/>
    <w:rsid w:val="00257190"/>
    <w:rsid w:val="00257232"/>
    <w:rsid w:val="002579AD"/>
    <w:rsid w:val="00260148"/>
    <w:rsid w:val="00260249"/>
    <w:rsid w:val="00260918"/>
    <w:rsid w:val="00260A7B"/>
    <w:rsid w:val="00261223"/>
    <w:rsid w:val="00261B6B"/>
    <w:rsid w:val="00262231"/>
    <w:rsid w:val="00263698"/>
    <w:rsid w:val="00264146"/>
    <w:rsid w:val="00264810"/>
    <w:rsid w:val="00264814"/>
    <w:rsid w:val="0026497F"/>
    <w:rsid w:val="00264A1D"/>
    <w:rsid w:val="00264E40"/>
    <w:rsid w:val="00265D54"/>
    <w:rsid w:val="00265D9E"/>
    <w:rsid w:val="00267B9D"/>
    <w:rsid w:val="002705AF"/>
    <w:rsid w:val="0027071C"/>
    <w:rsid w:val="00270E82"/>
    <w:rsid w:val="00271ED1"/>
    <w:rsid w:val="00272592"/>
    <w:rsid w:val="0027264D"/>
    <w:rsid w:val="0027282D"/>
    <w:rsid w:val="00272DE7"/>
    <w:rsid w:val="00273501"/>
    <w:rsid w:val="00274467"/>
    <w:rsid w:val="00274803"/>
    <w:rsid w:val="002752EC"/>
    <w:rsid w:val="002759AD"/>
    <w:rsid w:val="002763BF"/>
    <w:rsid w:val="00276585"/>
    <w:rsid w:val="00276CBF"/>
    <w:rsid w:val="00276D4C"/>
    <w:rsid w:val="00277123"/>
    <w:rsid w:val="002771F2"/>
    <w:rsid w:val="002772F2"/>
    <w:rsid w:val="002778C4"/>
    <w:rsid w:val="002801B7"/>
    <w:rsid w:val="00280DBB"/>
    <w:rsid w:val="0028116F"/>
    <w:rsid w:val="0028186C"/>
    <w:rsid w:val="00281E4B"/>
    <w:rsid w:val="0028242C"/>
    <w:rsid w:val="0028284C"/>
    <w:rsid w:val="00283A9A"/>
    <w:rsid w:val="002841B4"/>
    <w:rsid w:val="00284545"/>
    <w:rsid w:val="00284819"/>
    <w:rsid w:val="00284875"/>
    <w:rsid w:val="002849E5"/>
    <w:rsid w:val="0028588C"/>
    <w:rsid w:val="0028599A"/>
    <w:rsid w:val="00285CC5"/>
    <w:rsid w:val="00286811"/>
    <w:rsid w:val="002887BB"/>
    <w:rsid w:val="00290CED"/>
    <w:rsid w:val="002911C4"/>
    <w:rsid w:val="00291D8C"/>
    <w:rsid w:val="00292D7D"/>
    <w:rsid w:val="0029411F"/>
    <w:rsid w:val="00294151"/>
    <w:rsid w:val="00294E0E"/>
    <w:rsid w:val="002953C6"/>
    <w:rsid w:val="002957A2"/>
    <w:rsid w:val="002961BD"/>
    <w:rsid w:val="002968D7"/>
    <w:rsid w:val="00296BA8"/>
    <w:rsid w:val="00296DC8"/>
    <w:rsid w:val="002973B2"/>
    <w:rsid w:val="00297582"/>
    <w:rsid w:val="002A0017"/>
    <w:rsid w:val="002A002F"/>
    <w:rsid w:val="002A00A8"/>
    <w:rsid w:val="002A0509"/>
    <w:rsid w:val="002A0A27"/>
    <w:rsid w:val="002A0B5D"/>
    <w:rsid w:val="002A0CCE"/>
    <w:rsid w:val="002A1274"/>
    <w:rsid w:val="002A1693"/>
    <w:rsid w:val="002A1D9D"/>
    <w:rsid w:val="002A1EAA"/>
    <w:rsid w:val="002A2030"/>
    <w:rsid w:val="002A226E"/>
    <w:rsid w:val="002A23CB"/>
    <w:rsid w:val="002A292B"/>
    <w:rsid w:val="002A2AC5"/>
    <w:rsid w:val="002A2D29"/>
    <w:rsid w:val="002A352C"/>
    <w:rsid w:val="002A35EA"/>
    <w:rsid w:val="002A370A"/>
    <w:rsid w:val="002A3931"/>
    <w:rsid w:val="002A3991"/>
    <w:rsid w:val="002A3B7B"/>
    <w:rsid w:val="002A5001"/>
    <w:rsid w:val="002A6112"/>
    <w:rsid w:val="002A6BE0"/>
    <w:rsid w:val="002A763F"/>
    <w:rsid w:val="002B0D7A"/>
    <w:rsid w:val="002B1E58"/>
    <w:rsid w:val="002B22CB"/>
    <w:rsid w:val="002B2392"/>
    <w:rsid w:val="002B2F3D"/>
    <w:rsid w:val="002B2F9E"/>
    <w:rsid w:val="002B3843"/>
    <w:rsid w:val="002B4217"/>
    <w:rsid w:val="002B44C6"/>
    <w:rsid w:val="002B4935"/>
    <w:rsid w:val="002B4C32"/>
    <w:rsid w:val="002B547E"/>
    <w:rsid w:val="002B568E"/>
    <w:rsid w:val="002B574C"/>
    <w:rsid w:val="002B5CF5"/>
    <w:rsid w:val="002B5FFD"/>
    <w:rsid w:val="002B6148"/>
    <w:rsid w:val="002B6971"/>
    <w:rsid w:val="002B69DD"/>
    <w:rsid w:val="002B6A0D"/>
    <w:rsid w:val="002B7469"/>
    <w:rsid w:val="002C06A6"/>
    <w:rsid w:val="002C154A"/>
    <w:rsid w:val="002C22B2"/>
    <w:rsid w:val="002C2CF6"/>
    <w:rsid w:val="002C3021"/>
    <w:rsid w:val="002C3080"/>
    <w:rsid w:val="002C33F5"/>
    <w:rsid w:val="002C4490"/>
    <w:rsid w:val="002C4632"/>
    <w:rsid w:val="002C4A16"/>
    <w:rsid w:val="002C4EDA"/>
    <w:rsid w:val="002C4F8D"/>
    <w:rsid w:val="002C506A"/>
    <w:rsid w:val="002C515B"/>
    <w:rsid w:val="002C53B2"/>
    <w:rsid w:val="002C5765"/>
    <w:rsid w:val="002C661E"/>
    <w:rsid w:val="002C6875"/>
    <w:rsid w:val="002C6B9C"/>
    <w:rsid w:val="002C7244"/>
    <w:rsid w:val="002D02EE"/>
    <w:rsid w:val="002D0CFC"/>
    <w:rsid w:val="002D0F0D"/>
    <w:rsid w:val="002D1239"/>
    <w:rsid w:val="002D136F"/>
    <w:rsid w:val="002D14E4"/>
    <w:rsid w:val="002D1854"/>
    <w:rsid w:val="002D1A57"/>
    <w:rsid w:val="002D2209"/>
    <w:rsid w:val="002D2B56"/>
    <w:rsid w:val="002D2F43"/>
    <w:rsid w:val="002D2FA6"/>
    <w:rsid w:val="002D3019"/>
    <w:rsid w:val="002D32A8"/>
    <w:rsid w:val="002D369B"/>
    <w:rsid w:val="002D37E0"/>
    <w:rsid w:val="002D3B08"/>
    <w:rsid w:val="002D3B39"/>
    <w:rsid w:val="002D41C0"/>
    <w:rsid w:val="002D48E8"/>
    <w:rsid w:val="002D49D7"/>
    <w:rsid w:val="002D4C33"/>
    <w:rsid w:val="002D5250"/>
    <w:rsid w:val="002D5A1A"/>
    <w:rsid w:val="002D624E"/>
    <w:rsid w:val="002D7295"/>
    <w:rsid w:val="002D73AC"/>
    <w:rsid w:val="002D7792"/>
    <w:rsid w:val="002E0E51"/>
    <w:rsid w:val="002E19E2"/>
    <w:rsid w:val="002E1A40"/>
    <w:rsid w:val="002E1B72"/>
    <w:rsid w:val="002E2123"/>
    <w:rsid w:val="002E2849"/>
    <w:rsid w:val="002E2AC6"/>
    <w:rsid w:val="002E2DD5"/>
    <w:rsid w:val="002E2F79"/>
    <w:rsid w:val="002E314C"/>
    <w:rsid w:val="002E3187"/>
    <w:rsid w:val="002E351E"/>
    <w:rsid w:val="002E49F5"/>
    <w:rsid w:val="002E5134"/>
    <w:rsid w:val="002E55D7"/>
    <w:rsid w:val="002E5A16"/>
    <w:rsid w:val="002E6580"/>
    <w:rsid w:val="002E6DD1"/>
    <w:rsid w:val="002E724A"/>
    <w:rsid w:val="002E7C0D"/>
    <w:rsid w:val="002E7D82"/>
    <w:rsid w:val="002F01B1"/>
    <w:rsid w:val="002F1474"/>
    <w:rsid w:val="002F1558"/>
    <w:rsid w:val="002F1AC0"/>
    <w:rsid w:val="002F241B"/>
    <w:rsid w:val="002F2AEE"/>
    <w:rsid w:val="002F2D31"/>
    <w:rsid w:val="002F2E8E"/>
    <w:rsid w:val="002F3050"/>
    <w:rsid w:val="002F407E"/>
    <w:rsid w:val="002F444F"/>
    <w:rsid w:val="002F47C0"/>
    <w:rsid w:val="002F4FD4"/>
    <w:rsid w:val="002F5090"/>
    <w:rsid w:val="002F55CB"/>
    <w:rsid w:val="002F61FA"/>
    <w:rsid w:val="002F661D"/>
    <w:rsid w:val="002F6C12"/>
    <w:rsid w:val="002F743C"/>
    <w:rsid w:val="002F78A2"/>
    <w:rsid w:val="002F9ACB"/>
    <w:rsid w:val="003003FD"/>
    <w:rsid w:val="00300A7F"/>
    <w:rsid w:val="00300FF4"/>
    <w:rsid w:val="003011C5"/>
    <w:rsid w:val="00301DF3"/>
    <w:rsid w:val="00302C3E"/>
    <w:rsid w:val="00303376"/>
    <w:rsid w:val="00303395"/>
    <w:rsid w:val="003039CA"/>
    <w:rsid w:val="00303E57"/>
    <w:rsid w:val="0030483D"/>
    <w:rsid w:val="0030496C"/>
    <w:rsid w:val="00304A43"/>
    <w:rsid w:val="00305AA7"/>
    <w:rsid w:val="003064A0"/>
    <w:rsid w:val="00307B99"/>
    <w:rsid w:val="00307C48"/>
    <w:rsid w:val="00307DCC"/>
    <w:rsid w:val="003100EE"/>
    <w:rsid w:val="003104A3"/>
    <w:rsid w:val="0031070B"/>
    <w:rsid w:val="00310AB1"/>
    <w:rsid w:val="0031108F"/>
    <w:rsid w:val="003118BC"/>
    <w:rsid w:val="003129E1"/>
    <w:rsid w:val="003130AF"/>
    <w:rsid w:val="00313999"/>
    <w:rsid w:val="00313EFF"/>
    <w:rsid w:val="00314AC1"/>
    <w:rsid w:val="00314C60"/>
    <w:rsid w:val="003159D7"/>
    <w:rsid w:val="00315D8F"/>
    <w:rsid w:val="00315E4C"/>
    <w:rsid w:val="0031629E"/>
    <w:rsid w:val="003173CC"/>
    <w:rsid w:val="003174B7"/>
    <w:rsid w:val="00317A17"/>
    <w:rsid w:val="00317A3F"/>
    <w:rsid w:val="00317C6F"/>
    <w:rsid w:val="0032145B"/>
    <w:rsid w:val="00321BCF"/>
    <w:rsid w:val="00321E04"/>
    <w:rsid w:val="003221B6"/>
    <w:rsid w:val="0032225C"/>
    <w:rsid w:val="00322812"/>
    <w:rsid w:val="0032288D"/>
    <w:rsid w:val="0032384D"/>
    <w:rsid w:val="003243BC"/>
    <w:rsid w:val="00324706"/>
    <w:rsid w:val="00324B18"/>
    <w:rsid w:val="0032677B"/>
    <w:rsid w:val="0032709B"/>
    <w:rsid w:val="003276C5"/>
    <w:rsid w:val="00330275"/>
    <w:rsid w:val="003304DA"/>
    <w:rsid w:val="0033084B"/>
    <w:rsid w:val="00331510"/>
    <w:rsid w:val="00332E39"/>
    <w:rsid w:val="0033358F"/>
    <w:rsid w:val="00333C9A"/>
    <w:rsid w:val="00334564"/>
    <w:rsid w:val="003346E1"/>
    <w:rsid w:val="003347D8"/>
    <w:rsid w:val="00334CEC"/>
    <w:rsid w:val="00334E9C"/>
    <w:rsid w:val="0033501F"/>
    <w:rsid w:val="0033534E"/>
    <w:rsid w:val="00335493"/>
    <w:rsid w:val="003366B0"/>
    <w:rsid w:val="003371E1"/>
    <w:rsid w:val="003375A7"/>
    <w:rsid w:val="003404DC"/>
    <w:rsid w:val="0034168D"/>
    <w:rsid w:val="00341709"/>
    <w:rsid w:val="00341829"/>
    <w:rsid w:val="00341911"/>
    <w:rsid w:val="00341D7E"/>
    <w:rsid w:val="00342031"/>
    <w:rsid w:val="00343097"/>
    <w:rsid w:val="003432ED"/>
    <w:rsid w:val="00343D0F"/>
    <w:rsid w:val="00343F8A"/>
    <w:rsid w:val="00344626"/>
    <w:rsid w:val="00344798"/>
    <w:rsid w:val="00344FEF"/>
    <w:rsid w:val="00345018"/>
    <w:rsid w:val="00345305"/>
    <w:rsid w:val="003458B1"/>
    <w:rsid w:val="00346071"/>
    <w:rsid w:val="00346444"/>
    <w:rsid w:val="0034692E"/>
    <w:rsid w:val="00347287"/>
    <w:rsid w:val="00347DAC"/>
    <w:rsid w:val="0035051C"/>
    <w:rsid w:val="0035057E"/>
    <w:rsid w:val="00350710"/>
    <w:rsid w:val="003511BD"/>
    <w:rsid w:val="003511EA"/>
    <w:rsid w:val="0035132B"/>
    <w:rsid w:val="00351718"/>
    <w:rsid w:val="00351C1F"/>
    <w:rsid w:val="00352163"/>
    <w:rsid w:val="00352E35"/>
    <w:rsid w:val="0035306B"/>
    <w:rsid w:val="00353820"/>
    <w:rsid w:val="00353C18"/>
    <w:rsid w:val="0035525D"/>
    <w:rsid w:val="0035544C"/>
    <w:rsid w:val="00355779"/>
    <w:rsid w:val="00355BB4"/>
    <w:rsid w:val="0035618C"/>
    <w:rsid w:val="00356300"/>
    <w:rsid w:val="003564E9"/>
    <w:rsid w:val="00357CE1"/>
    <w:rsid w:val="0035F8E4"/>
    <w:rsid w:val="00360CB9"/>
    <w:rsid w:val="0036108B"/>
    <w:rsid w:val="00361C92"/>
    <w:rsid w:val="00361CDF"/>
    <w:rsid w:val="00362BAB"/>
    <w:rsid w:val="00362D82"/>
    <w:rsid w:val="00363B41"/>
    <w:rsid w:val="00363CD4"/>
    <w:rsid w:val="003640A6"/>
    <w:rsid w:val="003643A6"/>
    <w:rsid w:val="0036474F"/>
    <w:rsid w:val="00365CA1"/>
    <w:rsid w:val="003665DA"/>
    <w:rsid w:val="00366712"/>
    <w:rsid w:val="003667DF"/>
    <w:rsid w:val="0036736D"/>
    <w:rsid w:val="00367509"/>
    <w:rsid w:val="00367EE4"/>
    <w:rsid w:val="00367FDA"/>
    <w:rsid w:val="00370DAD"/>
    <w:rsid w:val="00370EFE"/>
    <w:rsid w:val="00371023"/>
    <w:rsid w:val="0037156A"/>
    <w:rsid w:val="00371E63"/>
    <w:rsid w:val="00372282"/>
    <w:rsid w:val="00372367"/>
    <w:rsid w:val="00373165"/>
    <w:rsid w:val="00373B1F"/>
    <w:rsid w:val="003742EA"/>
    <w:rsid w:val="00374D34"/>
    <w:rsid w:val="00374E62"/>
    <w:rsid w:val="00376374"/>
    <w:rsid w:val="0037654A"/>
    <w:rsid w:val="0037676E"/>
    <w:rsid w:val="0037739F"/>
    <w:rsid w:val="00377B65"/>
    <w:rsid w:val="00380103"/>
    <w:rsid w:val="00380B84"/>
    <w:rsid w:val="003819C0"/>
    <w:rsid w:val="0038269F"/>
    <w:rsid w:val="00382AC2"/>
    <w:rsid w:val="00382B61"/>
    <w:rsid w:val="00383248"/>
    <w:rsid w:val="00383657"/>
    <w:rsid w:val="00384619"/>
    <w:rsid w:val="003847C3"/>
    <w:rsid w:val="00384B9B"/>
    <w:rsid w:val="0038541F"/>
    <w:rsid w:val="003868A1"/>
    <w:rsid w:val="00386AB1"/>
    <w:rsid w:val="003870C9"/>
    <w:rsid w:val="00387DE4"/>
    <w:rsid w:val="003900D5"/>
    <w:rsid w:val="0039011F"/>
    <w:rsid w:val="00390405"/>
    <w:rsid w:val="00390567"/>
    <w:rsid w:val="00390619"/>
    <w:rsid w:val="00390D4C"/>
    <w:rsid w:val="00390FDF"/>
    <w:rsid w:val="00391190"/>
    <w:rsid w:val="00391A7C"/>
    <w:rsid w:val="00391FC7"/>
    <w:rsid w:val="003937FF"/>
    <w:rsid w:val="00393902"/>
    <w:rsid w:val="003947D8"/>
    <w:rsid w:val="00394890"/>
    <w:rsid w:val="00394C77"/>
    <w:rsid w:val="003952D0"/>
    <w:rsid w:val="003953D4"/>
    <w:rsid w:val="003977BB"/>
    <w:rsid w:val="00397CEE"/>
    <w:rsid w:val="00397DD7"/>
    <w:rsid w:val="003A0020"/>
    <w:rsid w:val="003A0245"/>
    <w:rsid w:val="003A10C2"/>
    <w:rsid w:val="003A2562"/>
    <w:rsid w:val="003A2986"/>
    <w:rsid w:val="003A2A20"/>
    <w:rsid w:val="003A35ED"/>
    <w:rsid w:val="003A5E3F"/>
    <w:rsid w:val="003A5F35"/>
    <w:rsid w:val="003A7014"/>
    <w:rsid w:val="003A702B"/>
    <w:rsid w:val="003A7637"/>
    <w:rsid w:val="003A7D56"/>
    <w:rsid w:val="003A7FA6"/>
    <w:rsid w:val="003B00B4"/>
    <w:rsid w:val="003B2F0D"/>
    <w:rsid w:val="003B33FB"/>
    <w:rsid w:val="003B3A41"/>
    <w:rsid w:val="003B3C55"/>
    <w:rsid w:val="003B4063"/>
    <w:rsid w:val="003B43BB"/>
    <w:rsid w:val="003B43BE"/>
    <w:rsid w:val="003B4EBA"/>
    <w:rsid w:val="003B610D"/>
    <w:rsid w:val="003B7026"/>
    <w:rsid w:val="003B74D5"/>
    <w:rsid w:val="003B76BA"/>
    <w:rsid w:val="003B7CF7"/>
    <w:rsid w:val="003B7E67"/>
    <w:rsid w:val="003C1D6D"/>
    <w:rsid w:val="003C2ED3"/>
    <w:rsid w:val="003C32A0"/>
    <w:rsid w:val="003C3699"/>
    <w:rsid w:val="003C36C3"/>
    <w:rsid w:val="003C45C2"/>
    <w:rsid w:val="003C4608"/>
    <w:rsid w:val="003C49DE"/>
    <w:rsid w:val="003C50E8"/>
    <w:rsid w:val="003C5BE8"/>
    <w:rsid w:val="003C5C9C"/>
    <w:rsid w:val="003C5CD8"/>
    <w:rsid w:val="003C62AF"/>
    <w:rsid w:val="003C6BD6"/>
    <w:rsid w:val="003D036A"/>
    <w:rsid w:val="003D0601"/>
    <w:rsid w:val="003D0AF1"/>
    <w:rsid w:val="003D12B6"/>
    <w:rsid w:val="003D143A"/>
    <w:rsid w:val="003D27C5"/>
    <w:rsid w:val="003D29DB"/>
    <w:rsid w:val="003D31AE"/>
    <w:rsid w:val="003D4882"/>
    <w:rsid w:val="003D4A34"/>
    <w:rsid w:val="003D518F"/>
    <w:rsid w:val="003D5535"/>
    <w:rsid w:val="003D5B34"/>
    <w:rsid w:val="003D5E9A"/>
    <w:rsid w:val="003D657A"/>
    <w:rsid w:val="003D70E4"/>
    <w:rsid w:val="003D76E0"/>
    <w:rsid w:val="003D7AB3"/>
    <w:rsid w:val="003DD174"/>
    <w:rsid w:val="003E00AB"/>
    <w:rsid w:val="003E0B2F"/>
    <w:rsid w:val="003E10C0"/>
    <w:rsid w:val="003E1699"/>
    <w:rsid w:val="003E19E1"/>
    <w:rsid w:val="003E1F62"/>
    <w:rsid w:val="003E2135"/>
    <w:rsid w:val="003E2503"/>
    <w:rsid w:val="003E25DE"/>
    <w:rsid w:val="003E2C82"/>
    <w:rsid w:val="003E2DFE"/>
    <w:rsid w:val="003E3519"/>
    <w:rsid w:val="003E35F5"/>
    <w:rsid w:val="003E3BCE"/>
    <w:rsid w:val="003E400B"/>
    <w:rsid w:val="003E4BFC"/>
    <w:rsid w:val="003E4C2E"/>
    <w:rsid w:val="003E536E"/>
    <w:rsid w:val="003E537D"/>
    <w:rsid w:val="003E59F0"/>
    <w:rsid w:val="003E5AE1"/>
    <w:rsid w:val="003E6609"/>
    <w:rsid w:val="003E759B"/>
    <w:rsid w:val="003E7716"/>
    <w:rsid w:val="003F05D8"/>
    <w:rsid w:val="003F090E"/>
    <w:rsid w:val="003F0981"/>
    <w:rsid w:val="003F139E"/>
    <w:rsid w:val="003F1752"/>
    <w:rsid w:val="003F229E"/>
    <w:rsid w:val="003F2D1C"/>
    <w:rsid w:val="003F2D6A"/>
    <w:rsid w:val="003F2EFA"/>
    <w:rsid w:val="003F3521"/>
    <w:rsid w:val="003F4797"/>
    <w:rsid w:val="003F47E3"/>
    <w:rsid w:val="003F4858"/>
    <w:rsid w:val="003F4D4F"/>
    <w:rsid w:val="003F5587"/>
    <w:rsid w:val="003F6AD1"/>
    <w:rsid w:val="003F6D3A"/>
    <w:rsid w:val="003F6EA9"/>
    <w:rsid w:val="003F760E"/>
    <w:rsid w:val="003F77AA"/>
    <w:rsid w:val="00401083"/>
    <w:rsid w:val="00401C03"/>
    <w:rsid w:val="00402033"/>
    <w:rsid w:val="004028BF"/>
    <w:rsid w:val="00402D4F"/>
    <w:rsid w:val="00402E29"/>
    <w:rsid w:val="00402E44"/>
    <w:rsid w:val="004033AC"/>
    <w:rsid w:val="0040376C"/>
    <w:rsid w:val="0040456F"/>
    <w:rsid w:val="00405ECA"/>
    <w:rsid w:val="004064B4"/>
    <w:rsid w:val="00406C4B"/>
    <w:rsid w:val="004114E4"/>
    <w:rsid w:val="004123C3"/>
    <w:rsid w:val="004124BC"/>
    <w:rsid w:val="0041262F"/>
    <w:rsid w:val="00412AA6"/>
    <w:rsid w:val="004130BB"/>
    <w:rsid w:val="00413FCD"/>
    <w:rsid w:val="0041417C"/>
    <w:rsid w:val="0041478D"/>
    <w:rsid w:val="00414B4E"/>
    <w:rsid w:val="00414BF4"/>
    <w:rsid w:val="00414C65"/>
    <w:rsid w:val="00415799"/>
    <w:rsid w:val="004158D3"/>
    <w:rsid w:val="00415B43"/>
    <w:rsid w:val="0041665B"/>
    <w:rsid w:val="00417D9D"/>
    <w:rsid w:val="00420402"/>
    <w:rsid w:val="00420735"/>
    <w:rsid w:val="0042097E"/>
    <w:rsid w:val="00420E67"/>
    <w:rsid w:val="00421041"/>
    <w:rsid w:val="00421365"/>
    <w:rsid w:val="00421784"/>
    <w:rsid w:val="00422024"/>
    <w:rsid w:val="0042376C"/>
    <w:rsid w:val="00423C90"/>
    <w:rsid w:val="00423DD9"/>
    <w:rsid w:val="004240B6"/>
    <w:rsid w:val="00424642"/>
    <w:rsid w:val="00424662"/>
    <w:rsid w:val="0042490C"/>
    <w:rsid w:val="00424956"/>
    <w:rsid w:val="00425937"/>
    <w:rsid w:val="00425EE7"/>
    <w:rsid w:val="00425EF7"/>
    <w:rsid w:val="00427238"/>
    <w:rsid w:val="00427D18"/>
    <w:rsid w:val="0043071A"/>
    <w:rsid w:val="00430809"/>
    <w:rsid w:val="004309CA"/>
    <w:rsid w:val="00430A91"/>
    <w:rsid w:val="00431C26"/>
    <w:rsid w:val="00432765"/>
    <w:rsid w:val="00434B88"/>
    <w:rsid w:val="00434D90"/>
    <w:rsid w:val="00434F8B"/>
    <w:rsid w:val="00435083"/>
    <w:rsid w:val="0043588D"/>
    <w:rsid w:val="00435D59"/>
    <w:rsid w:val="00435F5D"/>
    <w:rsid w:val="0043618B"/>
    <w:rsid w:val="0043641F"/>
    <w:rsid w:val="00437654"/>
    <w:rsid w:val="0043766F"/>
    <w:rsid w:val="004379D9"/>
    <w:rsid w:val="00437CAC"/>
    <w:rsid w:val="00440542"/>
    <w:rsid w:val="00440B24"/>
    <w:rsid w:val="00441C8B"/>
    <w:rsid w:val="004422A3"/>
    <w:rsid w:val="0044249B"/>
    <w:rsid w:val="00442881"/>
    <w:rsid w:val="00442BB6"/>
    <w:rsid w:val="0044319B"/>
    <w:rsid w:val="00443341"/>
    <w:rsid w:val="00443839"/>
    <w:rsid w:val="00444326"/>
    <w:rsid w:val="00445A50"/>
    <w:rsid w:val="00445D2B"/>
    <w:rsid w:val="004470D5"/>
    <w:rsid w:val="004474B3"/>
    <w:rsid w:val="00447BAE"/>
    <w:rsid w:val="004501A2"/>
    <w:rsid w:val="004508BC"/>
    <w:rsid w:val="004513A2"/>
    <w:rsid w:val="00451E42"/>
    <w:rsid w:val="0045201A"/>
    <w:rsid w:val="004522DE"/>
    <w:rsid w:val="004532CA"/>
    <w:rsid w:val="00453575"/>
    <w:rsid w:val="004536C4"/>
    <w:rsid w:val="0045379A"/>
    <w:rsid w:val="00454055"/>
    <w:rsid w:val="0045420C"/>
    <w:rsid w:val="00454684"/>
    <w:rsid w:val="00454D5C"/>
    <w:rsid w:val="0045566E"/>
    <w:rsid w:val="00455795"/>
    <w:rsid w:val="0045603E"/>
    <w:rsid w:val="00456616"/>
    <w:rsid w:val="00456CE0"/>
    <w:rsid w:val="00457486"/>
    <w:rsid w:val="00457CF0"/>
    <w:rsid w:val="00460B86"/>
    <w:rsid w:val="00461499"/>
    <w:rsid w:val="0046196E"/>
    <w:rsid w:val="00462D2B"/>
    <w:rsid w:val="00464AED"/>
    <w:rsid w:val="00465285"/>
    <w:rsid w:val="00465645"/>
    <w:rsid w:val="00465B09"/>
    <w:rsid w:val="00466A4D"/>
    <w:rsid w:val="00466E2B"/>
    <w:rsid w:val="004675E8"/>
    <w:rsid w:val="004710D7"/>
    <w:rsid w:val="00471118"/>
    <w:rsid w:val="0047120D"/>
    <w:rsid w:val="004715B1"/>
    <w:rsid w:val="00471670"/>
    <w:rsid w:val="00472BED"/>
    <w:rsid w:val="00472FD2"/>
    <w:rsid w:val="00473446"/>
    <w:rsid w:val="00473E0E"/>
    <w:rsid w:val="00474136"/>
    <w:rsid w:val="00474DEF"/>
    <w:rsid w:val="004751F1"/>
    <w:rsid w:val="00475572"/>
    <w:rsid w:val="004763EA"/>
    <w:rsid w:val="004764E5"/>
    <w:rsid w:val="00476F00"/>
    <w:rsid w:val="00477ACA"/>
    <w:rsid w:val="0048086A"/>
    <w:rsid w:val="0048094B"/>
    <w:rsid w:val="00480A2C"/>
    <w:rsid w:val="00480BAD"/>
    <w:rsid w:val="00480E78"/>
    <w:rsid w:val="00481ABC"/>
    <w:rsid w:val="00482305"/>
    <w:rsid w:val="00482701"/>
    <w:rsid w:val="00482F20"/>
    <w:rsid w:val="004842E2"/>
    <w:rsid w:val="004843D2"/>
    <w:rsid w:val="004848E8"/>
    <w:rsid w:val="0048517C"/>
    <w:rsid w:val="00485B79"/>
    <w:rsid w:val="00485F35"/>
    <w:rsid w:val="00485FA9"/>
    <w:rsid w:val="00485FDB"/>
    <w:rsid w:val="00486A9C"/>
    <w:rsid w:val="004873A4"/>
    <w:rsid w:val="00487661"/>
    <w:rsid w:val="0048786B"/>
    <w:rsid w:val="004878C3"/>
    <w:rsid w:val="00487D10"/>
    <w:rsid w:val="00490F77"/>
    <w:rsid w:val="004911F3"/>
    <w:rsid w:val="0049143B"/>
    <w:rsid w:val="004917CC"/>
    <w:rsid w:val="00491F65"/>
    <w:rsid w:val="004920CF"/>
    <w:rsid w:val="004929F5"/>
    <w:rsid w:val="00492B11"/>
    <w:rsid w:val="004934BD"/>
    <w:rsid w:val="00493A04"/>
    <w:rsid w:val="00493B1B"/>
    <w:rsid w:val="00493ED0"/>
    <w:rsid w:val="004949DC"/>
    <w:rsid w:val="00494DF8"/>
    <w:rsid w:val="00494E5B"/>
    <w:rsid w:val="00495AD9"/>
    <w:rsid w:val="00495F3C"/>
    <w:rsid w:val="00497078"/>
    <w:rsid w:val="00497785"/>
    <w:rsid w:val="004A0244"/>
    <w:rsid w:val="004A0A49"/>
    <w:rsid w:val="004A11B9"/>
    <w:rsid w:val="004A2145"/>
    <w:rsid w:val="004A2463"/>
    <w:rsid w:val="004A3436"/>
    <w:rsid w:val="004A3BA5"/>
    <w:rsid w:val="004A473A"/>
    <w:rsid w:val="004A479E"/>
    <w:rsid w:val="004A4E2F"/>
    <w:rsid w:val="004A525B"/>
    <w:rsid w:val="004A545F"/>
    <w:rsid w:val="004A5847"/>
    <w:rsid w:val="004A5E18"/>
    <w:rsid w:val="004A5E30"/>
    <w:rsid w:val="004A70A9"/>
    <w:rsid w:val="004A7F29"/>
    <w:rsid w:val="004A7F9E"/>
    <w:rsid w:val="004A7FB6"/>
    <w:rsid w:val="004B11D1"/>
    <w:rsid w:val="004B2881"/>
    <w:rsid w:val="004B2DF1"/>
    <w:rsid w:val="004B3022"/>
    <w:rsid w:val="004B326D"/>
    <w:rsid w:val="004B341A"/>
    <w:rsid w:val="004B39D5"/>
    <w:rsid w:val="004B4241"/>
    <w:rsid w:val="004B4A1D"/>
    <w:rsid w:val="004B4E5F"/>
    <w:rsid w:val="004B5478"/>
    <w:rsid w:val="004B5507"/>
    <w:rsid w:val="004B5564"/>
    <w:rsid w:val="004B5C92"/>
    <w:rsid w:val="004B5FC4"/>
    <w:rsid w:val="004B6EE3"/>
    <w:rsid w:val="004B70B4"/>
    <w:rsid w:val="004B74B5"/>
    <w:rsid w:val="004B7B44"/>
    <w:rsid w:val="004B7BCE"/>
    <w:rsid w:val="004B7DD0"/>
    <w:rsid w:val="004C0C2D"/>
    <w:rsid w:val="004C0FDC"/>
    <w:rsid w:val="004C153F"/>
    <w:rsid w:val="004C19B5"/>
    <w:rsid w:val="004C1D51"/>
    <w:rsid w:val="004C1E18"/>
    <w:rsid w:val="004C1F86"/>
    <w:rsid w:val="004C27C2"/>
    <w:rsid w:val="004C2A2A"/>
    <w:rsid w:val="004C2AED"/>
    <w:rsid w:val="004C2BF6"/>
    <w:rsid w:val="004C3969"/>
    <w:rsid w:val="004C3B05"/>
    <w:rsid w:val="004C3DD1"/>
    <w:rsid w:val="004C3EEA"/>
    <w:rsid w:val="004C4C78"/>
    <w:rsid w:val="004C546D"/>
    <w:rsid w:val="004C691F"/>
    <w:rsid w:val="004C6A70"/>
    <w:rsid w:val="004C7092"/>
    <w:rsid w:val="004C758E"/>
    <w:rsid w:val="004C7E71"/>
    <w:rsid w:val="004D1440"/>
    <w:rsid w:val="004D14FE"/>
    <w:rsid w:val="004D240F"/>
    <w:rsid w:val="004D2584"/>
    <w:rsid w:val="004D262B"/>
    <w:rsid w:val="004D28C4"/>
    <w:rsid w:val="004D2AB4"/>
    <w:rsid w:val="004D32E5"/>
    <w:rsid w:val="004D3985"/>
    <w:rsid w:val="004D3A87"/>
    <w:rsid w:val="004D3AE2"/>
    <w:rsid w:val="004D3BF5"/>
    <w:rsid w:val="004D487A"/>
    <w:rsid w:val="004D4926"/>
    <w:rsid w:val="004D49CA"/>
    <w:rsid w:val="004D537D"/>
    <w:rsid w:val="004D5B2C"/>
    <w:rsid w:val="004D5CDF"/>
    <w:rsid w:val="004D6E6B"/>
    <w:rsid w:val="004D6F14"/>
    <w:rsid w:val="004D7058"/>
    <w:rsid w:val="004D7D5F"/>
    <w:rsid w:val="004E072A"/>
    <w:rsid w:val="004E07B6"/>
    <w:rsid w:val="004E1B96"/>
    <w:rsid w:val="004E1F4E"/>
    <w:rsid w:val="004E2398"/>
    <w:rsid w:val="004E2501"/>
    <w:rsid w:val="004E25D3"/>
    <w:rsid w:val="004E35C7"/>
    <w:rsid w:val="004E364A"/>
    <w:rsid w:val="004E3E57"/>
    <w:rsid w:val="004E45AB"/>
    <w:rsid w:val="004E4FB8"/>
    <w:rsid w:val="004E51BA"/>
    <w:rsid w:val="004E5A3A"/>
    <w:rsid w:val="004E5DA6"/>
    <w:rsid w:val="004E5E1E"/>
    <w:rsid w:val="004E62AC"/>
    <w:rsid w:val="004E6A57"/>
    <w:rsid w:val="004E74B3"/>
    <w:rsid w:val="004E77FE"/>
    <w:rsid w:val="004E7ACF"/>
    <w:rsid w:val="004E7F1D"/>
    <w:rsid w:val="004F063E"/>
    <w:rsid w:val="004F0ED1"/>
    <w:rsid w:val="004F1343"/>
    <w:rsid w:val="004F1614"/>
    <w:rsid w:val="004F17FB"/>
    <w:rsid w:val="004F19C4"/>
    <w:rsid w:val="004F204B"/>
    <w:rsid w:val="004F2620"/>
    <w:rsid w:val="004F2D85"/>
    <w:rsid w:val="004F2F75"/>
    <w:rsid w:val="004F3CCF"/>
    <w:rsid w:val="004F3EA2"/>
    <w:rsid w:val="004F4299"/>
    <w:rsid w:val="004F4EA1"/>
    <w:rsid w:val="004F5449"/>
    <w:rsid w:val="004F5A70"/>
    <w:rsid w:val="004F616E"/>
    <w:rsid w:val="004F6B81"/>
    <w:rsid w:val="004F72CC"/>
    <w:rsid w:val="004F72F2"/>
    <w:rsid w:val="004F75A0"/>
    <w:rsid w:val="004F7C41"/>
    <w:rsid w:val="004F7CC3"/>
    <w:rsid w:val="004F7DBF"/>
    <w:rsid w:val="00500618"/>
    <w:rsid w:val="00500EE2"/>
    <w:rsid w:val="00501BF1"/>
    <w:rsid w:val="00501C37"/>
    <w:rsid w:val="00501F37"/>
    <w:rsid w:val="00503C71"/>
    <w:rsid w:val="00504491"/>
    <w:rsid w:val="00505020"/>
    <w:rsid w:val="00505F59"/>
    <w:rsid w:val="0050620E"/>
    <w:rsid w:val="00506AC5"/>
    <w:rsid w:val="00506C77"/>
    <w:rsid w:val="00506EB4"/>
    <w:rsid w:val="00506F65"/>
    <w:rsid w:val="005073F7"/>
    <w:rsid w:val="00507838"/>
    <w:rsid w:val="00507F04"/>
    <w:rsid w:val="005106E3"/>
    <w:rsid w:val="00510AFE"/>
    <w:rsid w:val="00510CF3"/>
    <w:rsid w:val="005110AA"/>
    <w:rsid w:val="00511236"/>
    <w:rsid w:val="0051163C"/>
    <w:rsid w:val="0051172E"/>
    <w:rsid w:val="00511A21"/>
    <w:rsid w:val="00511C67"/>
    <w:rsid w:val="0051248D"/>
    <w:rsid w:val="0051253A"/>
    <w:rsid w:val="00512C24"/>
    <w:rsid w:val="00513202"/>
    <w:rsid w:val="0051461A"/>
    <w:rsid w:val="0051484B"/>
    <w:rsid w:val="005149B8"/>
    <w:rsid w:val="00514B43"/>
    <w:rsid w:val="00515345"/>
    <w:rsid w:val="005154AF"/>
    <w:rsid w:val="005158D7"/>
    <w:rsid w:val="0051596C"/>
    <w:rsid w:val="00515AE3"/>
    <w:rsid w:val="00515BF2"/>
    <w:rsid w:val="005168AE"/>
    <w:rsid w:val="00517BA0"/>
    <w:rsid w:val="00517F18"/>
    <w:rsid w:val="005207E2"/>
    <w:rsid w:val="0052132A"/>
    <w:rsid w:val="0052132F"/>
    <w:rsid w:val="005217A8"/>
    <w:rsid w:val="005220EB"/>
    <w:rsid w:val="00522527"/>
    <w:rsid w:val="0052333A"/>
    <w:rsid w:val="0052418C"/>
    <w:rsid w:val="00524CA5"/>
    <w:rsid w:val="005250F1"/>
    <w:rsid w:val="0052512B"/>
    <w:rsid w:val="005252BF"/>
    <w:rsid w:val="00525BF0"/>
    <w:rsid w:val="00525D9A"/>
    <w:rsid w:val="0052639A"/>
    <w:rsid w:val="00526727"/>
    <w:rsid w:val="00526AE2"/>
    <w:rsid w:val="005271E7"/>
    <w:rsid w:val="00527D88"/>
    <w:rsid w:val="00530EEB"/>
    <w:rsid w:val="0053115C"/>
    <w:rsid w:val="005311EC"/>
    <w:rsid w:val="00531343"/>
    <w:rsid w:val="005323E5"/>
    <w:rsid w:val="005325DE"/>
    <w:rsid w:val="0053268A"/>
    <w:rsid w:val="00532A9B"/>
    <w:rsid w:val="00532BF0"/>
    <w:rsid w:val="00533309"/>
    <w:rsid w:val="0053357F"/>
    <w:rsid w:val="0053365D"/>
    <w:rsid w:val="00533CB4"/>
    <w:rsid w:val="005340A3"/>
    <w:rsid w:val="00534929"/>
    <w:rsid w:val="00534CBA"/>
    <w:rsid w:val="00535745"/>
    <w:rsid w:val="00535FE2"/>
    <w:rsid w:val="00536FFF"/>
    <w:rsid w:val="0053724E"/>
    <w:rsid w:val="00537DCC"/>
    <w:rsid w:val="00537EC3"/>
    <w:rsid w:val="00537F03"/>
    <w:rsid w:val="00537F8B"/>
    <w:rsid w:val="00537FA8"/>
    <w:rsid w:val="00540774"/>
    <w:rsid w:val="00541403"/>
    <w:rsid w:val="00542750"/>
    <w:rsid w:val="0054345E"/>
    <w:rsid w:val="00543D1E"/>
    <w:rsid w:val="00543F9B"/>
    <w:rsid w:val="00545117"/>
    <w:rsid w:val="00545AA2"/>
    <w:rsid w:val="0054635D"/>
    <w:rsid w:val="005463F5"/>
    <w:rsid w:val="005501C7"/>
    <w:rsid w:val="00550946"/>
    <w:rsid w:val="00550DB0"/>
    <w:rsid w:val="005511BE"/>
    <w:rsid w:val="00551236"/>
    <w:rsid w:val="00551271"/>
    <w:rsid w:val="0055147E"/>
    <w:rsid w:val="0055201B"/>
    <w:rsid w:val="005521E0"/>
    <w:rsid w:val="00552496"/>
    <w:rsid w:val="0055263A"/>
    <w:rsid w:val="0055263D"/>
    <w:rsid w:val="00552890"/>
    <w:rsid w:val="0055352E"/>
    <w:rsid w:val="00554093"/>
    <w:rsid w:val="0055441A"/>
    <w:rsid w:val="0055469A"/>
    <w:rsid w:val="005546B0"/>
    <w:rsid w:val="00554D73"/>
    <w:rsid w:val="00554E77"/>
    <w:rsid w:val="00555659"/>
    <w:rsid w:val="00556699"/>
    <w:rsid w:val="00556710"/>
    <w:rsid w:val="00556ADB"/>
    <w:rsid w:val="00556B20"/>
    <w:rsid w:val="00557765"/>
    <w:rsid w:val="00557BA1"/>
    <w:rsid w:val="00557DAE"/>
    <w:rsid w:val="005602D0"/>
    <w:rsid w:val="00560519"/>
    <w:rsid w:val="00561E7B"/>
    <w:rsid w:val="00561F25"/>
    <w:rsid w:val="00562232"/>
    <w:rsid w:val="00563304"/>
    <w:rsid w:val="005636DE"/>
    <w:rsid w:val="00563873"/>
    <w:rsid w:val="00564009"/>
    <w:rsid w:val="0056433A"/>
    <w:rsid w:val="0056467B"/>
    <w:rsid w:val="00564A85"/>
    <w:rsid w:val="00564B24"/>
    <w:rsid w:val="00564CF2"/>
    <w:rsid w:val="00564FED"/>
    <w:rsid w:val="00565511"/>
    <w:rsid w:val="005669F5"/>
    <w:rsid w:val="00567C3B"/>
    <w:rsid w:val="00567ED0"/>
    <w:rsid w:val="00567F63"/>
    <w:rsid w:val="005706C8"/>
    <w:rsid w:val="005715AD"/>
    <w:rsid w:val="00572083"/>
    <w:rsid w:val="0057214C"/>
    <w:rsid w:val="005722BC"/>
    <w:rsid w:val="00572FD5"/>
    <w:rsid w:val="0057311E"/>
    <w:rsid w:val="00573191"/>
    <w:rsid w:val="0057322D"/>
    <w:rsid w:val="005745ED"/>
    <w:rsid w:val="00574963"/>
    <w:rsid w:val="00574DB0"/>
    <w:rsid w:val="00574FB9"/>
    <w:rsid w:val="00575020"/>
    <w:rsid w:val="0057531F"/>
    <w:rsid w:val="00576872"/>
    <w:rsid w:val="005769A6"/>
    <w:rsid w:val="005772BE"/>
    <w:rsid w:val="00577E6D"/>
    <w:rsid w:val="00577EED"/>
    <w:rsid w:val="00577F33"/>
    <w:rsid w:val="00577FD5"/>
    <w:rsid w:val="00580AF6"/>
    <w:rsid w:val="00580B17"/>
    <w:rsid w:val="00580CD2"/>
    <w:rsid w:val="00580FA4"/>
    <w:rsid w:val="0058220B"/>
    <w:rsid w:val="00582834"/>
    <w:rsid w:val="00582FD4"/>
    <w:rsid w:val="00583922"/>
    <w:rsid w:val="00583D18"/>
    <w:rsid w:val="0058480A"/>
    <w:rsid w:val="0058491A"/>
    <w:rsid w:val="00585365"/>
    <w:rsid w:val="00586BC5"/>
    <w:rsid w:val="0058773E"/>
    <w:rsid w:val="00587F7C"/>
    <w:rsid w:val="005905BC"/>
    <w:rsid w:val="005905F3"/>
    <w:rsid w:val="00591488"/>
    <w:rsid w:val="00591896"/>
    <w:rsid w:val="00591D58"/>
    <w:rsid w:val="00592DDF"/>
    <w:rsid w:val="00592EDB"/>
    <w:rsid w:val="00593FEE"/>
    <w:rsid w:val="0059468A"/>
    <w:rsid w:val="00594ADC"/>
    <w:rsid w:val="005950FA"/>
    <w:rsid w:val="00596091"/>
    <w:rsid w:val="00596731"/>
    <w:rsid w:val="00596E28"/>
    <w:rsid w:val="00597139"/>
    <w:rsid w:val="005973CA"/>
    <w:rsid w:val="005A10C5"/>
    <w:rsid w:val="005A1B40"/>
    <w:rsid w:val="005A2406"/>
    <w:rsid w:val="005A27C5"/>
    <w:rsid w:val="005A3252"/>
    <w:rsid w:val="005A383C"/>
    <w:rsid w:val="005A3C65"/>
    <w:rsid w:val="005A4447"/>
    <w:rsid w:val="005A4BD1"/>
    <w:rsid w:val="005A6661"/>
    <w:rsid w:val="005A7973"/>
    <w:rsid w:val="005A79D1"/>
    <w:rsid w:val="005A7E10"/>
    <w:rsid w:val="005B0875"/>
    <w:rsid w:val="005B09AC"/>
    <w:rsid w:val="005B14B7"/>
    <w:rsid w:val="005B20BF"/>
    <w:rsid w:val="005B25D7"/>
    <w:rsid w:val="005B2FAA"/>
    <w:rsid w:val="005B3054"/>
    <w:rsid w:val="005B305E"/>
    <w:rsid w:val="005B3790"/>
    <w:rsid w:val="005B4787"/>
    <w:rsid w:val="005B5038"/>
    <w:rsid w:val="005B50DC"/>
    <w:rsid w:val="005B77E0"/>
    <w:rsid w:val="005B7938"/>
    <w:rsid w:val="005B7C1D"/>
    <w:rsid w:val="005C00D3"/>
    <w:rsid w:val="005C0126"/>
    <w:rsid w:val="005C0227"/>
    <w:rsid w:val="005C1148"/>
    <w:rsid w:val="005C117F"/>
    <w:rsid w:val="005C1383"/>
    <w:rsid w:val="005C217C"/>
    <w:rsid w:val="005C2688"/>
    <w:rsid w:val="005C3214"/>
    <w:rsid w:val="005C345A"/>
    <w:rsid w:val="005C3468"/>
    <w:rsid w:val="005C3D50"/>
    <w:rsid w:val="005C40FF"/>
    <w:rsid w:val="005C47E6"/>
    <w:rsid w:val="005C49A1"/>
    <w:rsid w:val="005C4D4B"/>
    <w:rsid w:val="005C4FF6"/>
    <w:rsid w:val="005C530E"/>
    <w:rsid w:val="005C54B7"/>
    <w:rsid w:val="005C5769"/>
    <w:rsid w:val="005C5985"/>
    <w:rsid w:val="005C6170"/>
    <w:rsid w:val="005C75FF"/>
    <w:rsid w:val="005C77CE"/>
    <w:rsid w:val="005C7A9A"/>
    <w:rsid w:val="005C7D2D"/>
    <w:rsid w:val="005CA166"/>
    <w:rsid w:val="005D105C"/>
    <w:rsid w:val="005D174F"/>
    <w:rsid w:val="005D23FB"/>
    <w:rsid w:val="005D2402"/>
    <w:rsid w:val="005D2C47"/>
    <w:rsid w:val="005D34E6"/>
    <w:rsid w:val="005D3677"/>
    <w:rsid w:val="005D3FA4"/>
    <w:rsid w:val="005D467A"/>
    <w:rsid w:val="005D4A1F"/>
    <w:rsid w:val="005D4F4B"/>
    <w:rsid w:val="005D5BEE"/>
    <w:rsid w:val="005D5E7B"/>
    <w:rsid w:val="005D63E0"/>
    <w:rsid w:val="005D64FE"/>
    <w:rsid w:val="005D7A49"/>
    <w:rsid w:val="005D7BD0"/>
    <w:rsid w:val="005D7BE0"/>
    <w:rsid w:val="005D7FA8"/>
    <w:rsid w:val="005E010A"/>
    <w:rsid w:val="005E053F"/>
    <w:rsid w:val="005E1144"/>
    <w:rsid w:val="005E16E8"/>
    <w:rsid w:val="005E19E3"/>
    <w:rsid w:val="005E2035"/>
    <w:rsid w:val="005E2106"/>
    <w:rsid w:val="005E29C7"/>
    <w:rsid w:val="005E2C06"/>
    <w:rsid w:val="005E3362"/>
    <w:rsid w:val="005E3488"/>
    <w:rsid w:val="005E3ADC"/>
    <w:rsid w:val="005E3D47"/>
    <w:rsid w:val="005E4F37"/>
    <w:rsid w:val="005E5FD6"/>
    <w:rsid w:val="005E6505"/>
    <w:rsid w:val="005E69BC"/>
    <w:rsid w:val="005E7115"/>
    <w:rsid w:val="005E76DD"/>
    <w:rsid w:val="005E7F05"/>
    <w:rsid w:val="005F047C"/>
    <w:rsid w:val="005F05DB"/>
    <w:rsid w:val="005F0C85"/>
    <w:rsid w:val="005F1527"/>
    <w:rsid w:val="005F1BCA"/>
    <w:rsid w:val="005F23C8"/>
    <w:rsid w:val="005F2844"/>
    <w:rsid w:val="005F28A6"/>
    <w:rsid w:val="005F2B67"/>
    <w:rsid w:val="005F3286"/>
    <w:rsid w:val="005F417D"/>
    <w:rsid w:val="005F4517"/>
    <w:rsid w:val="005F4F50"/>
    <w:rsid w:val="005F55AB"/>
    <w:rsid w:val="005F591E"/>
    <w:rsid w:val="005F5A03"/>
    <w:rsid w:val="005F5A7A"/>
    <w:rsid w:val="005F5D2B"/>
    <w:rsid w:val="005F615B"/>
    <w:rsid w:val="005F659F"/>
    <w:rsid w:val="005F6974"/>
    <w:rsid w:val="005F6A29"/>
    <w:rsid w:val="005F7323"/>
    <w:rsid w:val="005F73CC"/>
    <w:rsid w:val="005F741F"/>
    <w:rsid w:val="005F7743"/>
    <w:rsid w:val="005F7830"/>
    <w:rsid w:val="00601078"/>
    <w:rsid w:val="00601548"/>
    <w:rsid w:val="00601FF3"/>
    <w:rsid w:val="00602BB2"/>
    <w:rsid w:val="00603162"/>
    <w:rsid w:val="00603906"/>
    <w:rsid w:val="00603D92"/>
    <w:rsid w:val="00603F31"/>
    <w:rsid w:val="0060458B"/>
    <w:rsid w:val="00604C91"/>
    <w:rsid w:val="00604DBF"/>
    <w:rsid w:val="0060501D"/>
    <w:rsid w:val="006067A6"/>
    <w:rsid w:val="006069CB"/>
    <w:rsid w:val="00606D9A"/>
    <w:rsid w:val="00606F47"/>
    <w:rsid w:val="006079FF"/>
    <w:rsid w:val="00607E3B"/>
    <w:rsid w:val="006100F5"/>
    <w:rsid w:val="00610379"/>
    <w:rsid w:val="00610A2C"/>
    <w:rsid w:val="00611205"/>
    <w:rsid w:val="00611234"/>
    <w:rsid w:val="0061182B"/>
    <w:rsid w:val="00612A74"/>
    <w:rsid w:val="00612A77"/>
    <w:rsid w:val="00612EEC"/>
    <w:rsid w:val="006143FE"/>
    <w:rsid w:val="00614766"/>
    <w:rsid w:val="00614E5D"/>
    <w:rsid w:val="00615383"/>
    <w:rsid w:val="00615E78"/>
    <w:rsid w:val="0061720B"/>
    <w:rsid w:val="006172EE"/>
    <w:rsid w:val="0061759B"/>
    <w:rsid w:val="00617F08"/>
    <w:rsid w:val="006200AE"/>
    <w:rsid w:val="0062121D"/>
    <w:rsid w:val="0062134B"/>
    <w:rsid w:val="00621F18"/>
    <w:rsid w:val="00623184"/>
    <w:rsid w:val="006236AD"/>
    <w:rsid w:val="00623849"/>
    <w:rsid w:val="00624061"/>
    <w:rsid w:val="0062408D"/>
    <w:rsid w:val="00624918"/>
    <w:rsid w:val="006258DF"/>
    <w:rsid w:val="00625E44"/>
    <w:rsid w:val="00626027"/>
    <w:rsid w:val="00626155"/>
    <w:rsid w:val="0062619B"/>
    <w:rsid w:val="00626371"/>
    <w:rsid w:val="006263B7"/>
    <w:rsid w:val="0062666E"/>
    <w:rsid w:val="00626ADE"/>
    <w:rsid w:val="00630F04"/>
    <w:rsid w:val="0063128D"/>
    <w:rsid w:val="0063186B"/>
    <w:rsid w:val="00631BDB"/>
    <w:rsid w:val="00632584"/>
    <w:rsid w:val="00633565"/>
    <w:rsid w:val="00633B15"/>
    <w:rsid w:val="00633C94"/>
    <w:rsid w:val="00634134"/>
    <w:rsid w:val="00634D65"/>
    <w:rsid w:val="0063518C"/>
    <w:rsid w:val="006351F7"/>
    <w:rsid w:val="00635A34"/>
    <w:rsid w:val="00636122"/>
    <w:rsid w:val="00636753"/>
    <w:rsid w:val="0063680C"/>
    <w:rsid w:val="006369BB"/>
    <w:rsid w:val="00636A22"/>
    <w:rsid w:val="006377EC"/>
    <w:rsid w:val="00637892"/>
    <w:rsid w:val="00637B25"/>
    <w:rsid w:val="00637EC2"/>
    <w:rsid w:val="0064036D"/>
    <w:rsid w:val="00640881"/>
    <w:rsid w:val="00640F7A"/>
    <w:rsid w:val="00641606"/>
    <w:rsid w:val="006426E1"/>
    <w:rsid w:val="00642F8B"/>
    <w:rsid w:val="0064339D"/>
    <w:rsid w:val="00643B58"/>
    <w:rsid w:val="0064489C"/>
    <w:rsid w:val="00644921"/>
    <w:rsid w:val="00644D5E"/>
    <w:rsid w:val="00645CBF"/>
    <w:rsid w:val="00646A44"/>
    <w:rsid w:val="00646C9B"/>
    <w:rsid w:val="006473C3"/>
    <w:rsid w:val="006474BB"/>
    <w:rsid w:val="00650033"/>
    <w:rsid w:val="006504F5"/>
    <w:rsid w:val="00650C03"/>
    <w:rsid w:val="00651092"/>
    <w:rsid w:val="006512AA"/>
    <w:rsid w:val="00651357"/>
    <w:rsid w:val="00651529"/>
    <w:rsid w:val="00651C7B"/>
    <w:rsid w:val="00652673"/>
    <w:rsid w:val="006543FE"/>
    <w:rsid w:val="00654A2F"/>
    <w:rsid w:val="00654C37"/>
    <w:rsid w:val="00654E0C"/>
    <w:rsid w:val="006550BC"/>
    <w:rsid w:val="0065520E"/>
    <w:rsid w:val="00655235"/>
    <w:rsid w:val="0065523F"/>
    <w:rsid w:val="006558DD"/>
    <w:rsid w:val="00655923"/>
    <w:rsid w:val="006559CE"/>
    <w:rsid w:val="00655ADE"/>
    <w:rsid w:val="006563AC"/>
    <w:rsid w:val="006568D1"/>
    <w:rsid w:val="00656EDF"/>
    <w:rsid w:val="0065729F"/>
    <w:rsid w:val="00657346"/>
    <w:rsid w:val="0066073B"/>
    <w:rsid w:val="006610FA"/>
    <w:rsid w:val="00661F4B"/>
    <w:rsid w:val="00662580"/>
    <w:rsid w:val="006631F7"/>
    <w:rsid w:val="00663ADE"/>
    <w:rsid w:val="00663B63"/>
    <w:rsid w:val="00664554"/>
    <w:rsid w:val="00664B33"/>
    <w:rsid w:val="006656AD"/>
    <w:rsid w:val="00666F0D"/>
    <w:rsid w:val="00667096"/>
    <w:rsid w:val="00667734"/>
    <w:rsid w:val="0067058C"/>
    <w:rsid w:val="00670630"/>
    <w:rsid w:val="0067068F"/>
    <w:rsid w:val="0067092D"/>
    <w:rsid w:val="00670A76"/>
    <w:rsid w:val="006713F2"/>
    <w:rsid w:val="00672DA9"/>
    <w:rsid w:val="00672DD3"/>
    <w:rsid w:val="00673355"/>
    <w:rsid w:val="0067339E"/>
    <w:rsid w:val="00673B30"/>
    <w:rsid w:val="00673CCB"/>
    <w:rsid w:val="00673E84"/>
    <w:rsid w:val="006745ED"/>
    <w:rsid w:val="00674D49"/>
    <w:rsid w:val="00674DB7"/>
    <w:rsid w:val="006754F1"/>
    <w:rsid w:val="006755AE"/>
    <w:rsid w:val="006764CE"/>
    <w:rsid w:val="0067695F"/>
    <w:rsid w:val="00676C4C"/>
    <w:rsid w:val="00677370"/>
    <w:rsid w:val="006778CB"/>
    <w:rsid w:val="006779B1"/>
    <w:rsid w:val="006801F2"/>
    <w:rsid w:val="00680981"/>
    <w:rsid w:val="006816A6"/>
    <w:rsid w:val="00681DFA"/>
    <w:rsid w:val="006834C3"/>
    <w:rsid w:val="006835B5"/>
    <w:rsid w:val="00683726"/>
    <w:rsid w:val="00683A8B"/>
    <w:rsid w:val="0068478C"/>
    <w:rsid w:val="006858D9"/>
    <w:rsid w:val="006860E6"/>
    <w:rsid w:val="00686CFC"/>
    <w:rsid w:val="00687ED9"/>
    <w:rsid w:val="0069072B"/>
    <w:rsid w:val="00690AA2"/>
    <w:rsid w:val="00690AB9"/>
    <w:rsid w:val="00690B51"/>
    <w:rsid w:val="00691577"/>
    <w:rsid w:val="0069201F"/>
    <w:rsid w:val="00692503"/>
    <w:rsid w:val="006938FC"/>
    <w:rsid w:val="006941F6"/>
    <w:rsid w:val="0069442E"/>
    <w:rsid w:val="0069448D"/>
    <w:rsid w:val="006945C6"/>
    <w:rsid w:val="00695E5A"/>
    <w:rsid w:val="00695F07"/>
    <w:rsid w:val="00696092"/>
    <w:rsid w:val="006962EF"/>
    <w:rsid w:val="00696B79"/>
    <w:rsid w:val="006977F3"/>
    <w:rsid w:val="00697CC6"/>
    <w:rsid w:val="006A00C3"/>
    <w:rsid w:val="006A08F9"/>
    <w:rsid w:val="006A0D55"/>
    <w:rsid w:val="006A0D88"/>
    <w:rsid w:val="006A0DFB"/>
    <w:rsid w:val="006A11BC"/>
    <w:rsid w:val="006A1D55"/>
    <w:rsid w:val="006A23DC"/>
    <w:rsid w:val="006A272C"/>
    <w:rsid w:val="006A2C30"/>
    <w:rsid w:val="006A2FDA"/>
    <w:rsid w:val="006A307F"/>
    <w:rsid w:val="006A4504"/>
    <w:rsid w:val="006A4965"/>
    <w:rsid w:val="006A4AB8"/>
    <w:rsid w:val="006A4DFE"/>
    <w:rsid w:val="006A508E"/>
    <w:rsid w:val="006A50DD"/>
    <w:rsid w:val="006A535D"/>
    <w:rsid w:val="006A53C2"/>
    <w:rsid w:val="006A61F4"/>
    <w:rsid w:val="006A6CED"/>
    <w:rsid w:val="006A7671"/>
    <w:rsid w:val="006A77A8"/>
    <w:rsid w:val="006A7B6C"/>
    <w:rsid w:val="006A7ED0"/>
    <w:rsid w:val="006B02DB"/>
    <w:rsid w:val="006B049D"/>
    <w:rsid w:val="006B04B5"/>
    <w:rsid w:val="006B08C6"/>
    <w:rsid w:val="006B1ED4"/>
    <w:rsid w:val="006B28BC"/>
    <w:rsid w:val="006B2B56"/>
    <w:rsid w:val="006B3B1A"/>
    <w:rsid w:val="006B4109"/>
    <w:rsid w:val="006B44F0"/>
    <w:rsid w:val="006B4B04"/>
    <w:rsid w:val="006B57DC"/>
    <w:rsid w:val="006B5CC3"/>
    <w:rsid w:val="006B62AF"/>
    <w:rsid w:val="006B649B"/>
    <w:rsid w:val="006B6BCE"/>
    <w:rsid w:val="006C0378"/>
    <w:rsid w:val="006C0C15"/>
    <w:rsid w:val="006C1018"/>
    <w:rsid w:val="006C10A6"/>
    <w:rsid w:val="006C193D"/>
    <w:rsid w:val="006C24C9"/>
    <w:rsid w:val="006C25B7"/>
    <w:rsid w:val="006C27F5"/>
    <w:rsid w:val="006C2F34"/>
    <w:rsid w:val="006C324A"/>
    <w:rsid w:val="006C332C"/>
    <w:rsid w:val="006C3A37"/>
    <w:rsid w:val="006C3C09"/>
    <w:rsid w:val="006C3E4B"/>
    <w:rsid w:val="006C40FF"/>
    <w:rsid w:val="006C4521"/>
    <w:rsid w:val="006C4DDF"/>
    <w:rsid w:val="006C4DEA"/>
    <w:rsid w:val="006C4E33"/>
    <w:rsid w:val="006C55E4"/>
    <w:rsid w:val="006C57B4"/>
    <w:rsid w:val="006C582F"/>
    <w:rsid w:val="006C5976"/>
    <w:rsid w:val="006C5C5D"/>
    <w:rsid w:val="006C6834"/>
    <w:rsid w:val="006C7BE3"/>
    <w:rsid w:val="006D043C"/>
    <w:rsid w:val="006D0594"/>
    <w:rsid w:val="006D0775"/>
    <w:rsid w:val="006D0851"/>
    <w:rsid w:val="006D16A4"/>
    <w:rsid w:val="006D1C45"/>
    <w:rsid w:val="006D3417"/>
    <w:rsid w:val="006D38F7"/>
    <w:rsid w:val="006D4371"/>
    <w:rsid w:val="006D452B"/>
    <w:rsid w:val="006D478A"/>
    <w:rsid w:val="006D63FB"/>
    <w:rsid w:val="006D6CED"/>
    <w:rsid w:val="006D6D14"/>
    <w:rsid w:val="006D6E6D"/>
    <w:rsid w:val="006D6F1D"/>
    <w:rsid w:val="006D7024"/>
    <w:rsid w:val="006D740F"/>
    <w:rsid w:val="006D74B7"/>
    <w:rsid w:val="006D7729"/>
    <w:rsid w:val="006D7772"/>
    <w:rsid w:val="006D7FCE"/>
    <w:rsid w:val="006E0563"/>
    <w:rsid w:val="006E0D7F"/>
    <w:rsid w:val="006E0F35"/>
    <w:rsid w:val="006E1280"/>
    <w:rsid w:val="006E1AF5"/>
    <w:rsid w:val="006E2543"/>
    <w:rsid w:val="006E3878"/>
    <w:rsid w:val="006E48CB"/>
    <w:rsid w:val="006E48E7"/>
    <w:rsid w:val="006E5F9D"/>
    <w:rsid w:val="006E6AA5"/>
    <w:rsid w:val="006E6E0A"/>
    <w:rsid w:val="006E776E"/>
    <w:rsid w:val="006F0119"/>
    <w:rsid w:val="006F0490"/>
    <w:rsid w:val="006F0AC5"/>
    <w:rsid w:val="006F0ADE"/>
    <w:rsid w:val="006F0E15"/>
    <w:rsid w:val="006F1783"/>
    <w:rsid w:val="006F1D0B"/>
    <w:rsid w:val="006F2910"/>
    <w:rsid w:val="006F3B6B"/>
    <w:rsid w:val="006F3E0B"/>
    <w:rsid w:val="006F45A4"/>
    <w:rsid w:val="006F53BC"/>
    <w:rsid w:val="006F53C2"/>
    <w:rsid w:val="006F54AD"/>
    <w:rsid w:val="006F56F3"/>
    <w:rsid w:val="006F5830"/>
    <w:rsid w:val="006F60A3"/>
    <w:rsid w:val="006F7106"/>
    <w:rsid w:val="006F7728"/>
    <w:rsid w:val="006F7B67"/>
    <w:rsid w:val="00700157"/>
    <w:rsid w:val="00700CB8"/>
    <w:rsid w:val="007011B4"/>
    <w:rsid w:val="00701360"/>
    <w:rsid w:val="00701423"/>
    <w:rsid w:val="007014EB"/>
    <w:rsid w:val="007016EE"/>
    <w:rsid w:val="00701776"/>
    <w:rsid w:val="00701A9E"/>
    <w:rsid w:val="00701B2B"/>
    <w:rsid w:val="007023D1"/>
    <w:rsid w:val="00702CD5"/>
    <w:rsid w:val="0070387D"/>
    <w:rsid w:val="007040F5"/>
    <w:rsid w:val="00704B1C"/>
    <w:rsid w:val="00705B37"/>
    <w:rsid w:val="00705CFA"/>
    <w:rsid w:val="00705E1B"/>
    <w:rsid w:val="007064F6"/>
    <w:rsid w:val="0070692D"/>
    <w:rsid w:val="00707971"/>
    <w:rsid w:val="007102A3"/>
    <w:rsid w:val="0071071D"/>
    <w:rsid w:val="00710ECD"/>
    <w:rsid w:val="00711A2F"/>
    <w:rsid w:val="0071250B"/>
    <w:rsid w:val="00712A54"/>
    <w:rsid w:val="00712B02"/>
    <w:rsid w:val="00712CC1"/>
    <w:rsid w:val="00713650"/>
    <w:rsid w:val="00713878"/>
    <w:rsid w:val="00713A50"/>
    <w:rsid w:val="0071426C"/>
    <w:rsid w:val="007150A7"/>
    <w:rsid w:val="007151C8"/>
    <w:rsid w:val="007156AA"/>
    <w:rsid w:val="007159CD"/>
    <w:rsid w:val="00715A6E"/>
    <w:rsid w:val="007162CA"/>
    <w:rsid w:val="00716B0F"/>
    <w:rsid w:val="00716C0E"/>
    <w:rsid w:val="0071707C"/>
    <w:rsid w:val="00720209"/>
    <w:rsid w:val="00720D9C"/>
    <w:rsid w:val="00722525"/>
    <w:rsid w:val="00722FE9"/>
    <w:rsid w:val="00723083"/>
    <w:rsid w:val="00723457"/>
    <w:rsid w:val="00723903"/>
    <w:rsid w:val="0072414F"/>
    <w:rsid w:val="007243F6"/>
    <w:rsid w:val="0072486E"/>
    <w:rsid w:val="0072500E"/>
    <w:rsid w:val="00725F70"/>
    <w:rsid w:val="00726548"/>
    <w:rsid w:val="00726996"/>
    <w:rsid w:val="00726B7E"/>
    <w:rsid w:val="007278F7"/>
    <w:rsid w:val="00727AB8"/>
    <w:rsid w:val="00727E3D"/>
    <w:rsid w:val="00730C71"/>
    <w:rsid w:val="0073114D"/>
    <w:rsid w:val="0073132B"/>
    <w:rsid w:val="00731B58"/>
    <w:rsid w:val="0073226F"/>
    <w:rsid w:val="007332A5"/>
    <w:rsid w:val="007334DD"/>
    <w:rsid w:val="0073357A"/>
    <w:rsid w:val="007338D1"/>
    <w:rsid w:val="007339A7"/>
    <w:rsid w:val="007350E7"/>
    <w:rsid w:val="007357E6"/>
    <w:rsid w:val="00735F02"/>
    <w:rsid w:val="00736095"/>
    <w:rsid w:val="007369D4"/>
    <w:rsid w:val="00736B38"/>
    <w:rsid w:val="00737D6D"/>
    <w:rsid w:val="00740C53"/>
    <w:rsid w:val="00741234"/>
    <w:rsid w:val="00741F60"/>
    <w:rsid w:val="00742209"/>
    <w:rsid w:val="00745692"/>
    <w:rsid w:val="00745DE2"/>
    <w:rsid w:val="00746445"/>
    <w:rsid w:val="00746AE4"/>
    <w:rsid w:val="00750216"/>
    <w:rsid w:val="00750F59"/>
    <w:rsid w:val="00751204"/>
    <w:rsid w:val="007513B3"/>
    <w:rsid w:val="00751A6D"/>
    <w:rsid w:val="00751BC8"/>
    <w:rsid w:val="007526AD"/>
    <w:rsid w:val="007531EC"/>
    <w:rsid w:val="00753308"/>
    <w:rsid w:val="007536AF"/>
    <w:rsid w:val="00753FFE"/>
    <w:rsid w:val="00754014"/>
    <w:rsid w:val="00754122"/>
    <w:rsid w:val="00754992"/>
    <w:rsid w:val="007551C7"/>
    <w:rsid w:val="00755CCC"/>
    <w:rsid w:val="00755DD9"/>
    <w:rsid w:val="00755FDA"/>
    <w:rsid w:val="0075776D"/>
    <w:rsid w:val="007579CF"/>
    <w:rsid w:val="00757B9E"/>
    <w:rsid w:val="00757BAA"/>
    <w:rsid w:val="00757C19"/>
    <w:rsid w:val="007613BC"/>
    <w:rsid w:val="0076144A"/>
    <w:rsid w:val="00762077"/>
    <w:rsid w:val="00762E3C"/>
    <w:rsid w:val="0076312B"/>
    <w:rsid w:val="0076339E"/>
    <w:rsid w:val="00763F21"/>
    <w:rsid w:val="007647A3"/>
    <w:rsid w:val="00764E4E"/>
    <w:rsid w:val="00765256"/>
    <w:rsid w:val="00765491"/>
    <w:rsid w:val="007656FD"/>
    <w:rsid w:val="00765B8D"/>
    <w:rsid w:val="00765F6D"/>
    <w:rsid w:val="00766DBC"/>
    <w:rsid w:val="00766DF6"/>
    <w:rsid w:val="0076743E"/>
    <w:rsid w:val="00767A1C"/>
    <w:rsid w:val="00767C58"/>
    <w:rsid w:val="00767E18"/>
    <w:rsid w:val="0076F7B8"/>
    <w:rsid w:val="0077042A"/>
    <w:rsid w:val="0077171E"/>
    <w:rsid w:val="007726E4"/>
    <w:rsid w:val="00772A04"/>
    <w:rsid w:val="00773133"/>
    <w:rsid w:val="00773E10"/>
    <w:rsid w:val="00774500"/>
    <w:rsid w:val="00774DCC"/>
    <w:rsid w:val="00775561"/>
    <w:rsid w:val="00777419"/>
    <w:rsid w:val="007776E8"/>
    <w:rsid w:val="00777CB1"/>
    <w:rsid w:val="00777E1F"/>
    <w:rsid w:val="0078039E"/>
    <w:rsid w:val="00780D8E"/>
    <w:rsid w:val="00781374"/>
    <w:rsid w:val="0078233F"/>
    <w:rsid w:val="00782866"/>
    <w:rsid w:val="00782DEA"/>
    <w:rsid w:val="0078321F"/>
    <w:rsid w:val="00783B1B"/>
    <w:rsid w:val="00783ECE"/>
    <w:rsid w:val="00783F4D"/>
    <w:rsid w:val="00784484"/>
    <w:rsid w:val="00784BBA"/>
    <w:rsid w:val="00784FAC"/>
    <w:rsid w:val="0078573F"/>
    <w:rsid w:val="007859DB"/>
    <w:rsid w:val="00785FE2"/>
    <w:rsid w:val="007869DE"/>
    <w:rsid w:val="00786E8B"/>
    <w:rsid w:val="00787633"/>
    <w:rsid w:val="007900F8"/>
    <w:rsid w:val="00791048"/>
    <w:rsid w:val="00791B60"/>
    <w:rsid w:val="00791F12"/>
    <w:rsid w:val="00792409"/>
    <w:rsid w:val="00792E1D"/>
    <w:rsid w:val="007934E0"/>
    <w:rsid w:val="00793DA6"/>
    <w:rsid w:val="0079402A"/>
    <w:rsid w:val="007947FE"/>
    <w:rsid w:val="007950AB"/>
    <w:rsid w:val="00795709"/>
    <w:rsid w:val="007960C1"/>
    <w:rsid w:val="00796327"/>
    <w:rsid w:val="0079642F"/>
    <w:rsid w:val="00796C3F"/>
    <w:rsid w:val="00797829"/>
    <w:rsid w:val="007A05D1"/>
    <w:rsid w:val="007A148C"/>
    <w:rsid w:val="007A22AB"/>
    <w:rsid w:val="007A23ED"/>
    <w:rsid w:val="007A2A2F"/>
    <w:rsid w:val="007A2DB6"/>
    <w:rsid w:val="007A33F7"/>
    <w:rsid w:val="007A3D28"/>
    <w:rsid w:val="007A4AA9"/>
    <w:rsid w:val="007A4B1B"/>
    <w:rsid w:val="007A5491"/>
    <w:rsid w:val="007A5F88"/>
    <w:rsid w:val="007A6001"/>
    <w:rsid w:val="007A6649"/>
    <w:rsid w:val="007A6D1A"/>
    <w:rsid w:val="007A7DA8"/>
    <w:rsid w:val="007B0BA9"/>
    <w:rsid w:val="007B0CAA"/>
    <w:rsid w:val="007B1218"/>
    <w:rsid w:val="007B12F0"/>
    <w:rsid w:val="007B1AAB"/>
    <w:rsid w:val="007B2CB8"/>
    <w:rsid w:val="007B2D9B"/>
    <w:rsid w:val="007B30C8"/>
    <w:rsid w:val="007B3C24"/>
    <w:rsid w:val="007B3E57"/>
    <w:rsid w:val="007B3EAF"/>
    <w:rsid w:val="007B452C"/>
    <w:rsid w:val="007B45DB"/>
    <w:rsid w:val="007B51AF"/>
    <w:rsid w:val="007B51C2"/>
    <w:rsid w:val="007B59CA"/>
    <w:rsid w:val="007B5E40"/>
    <w:rsid w:val="007B630E"/>
    <w:rsid w:val="007B6390"/>
    <w:rsid w:val="007B7315"/>
    <w:rsid w:val="007B7FC5"/>
    <w:rsid w:val="007C1908"/>
    <w:rsid w:val="007C1A65"/>
    <w:rsid w:val="007C2446"/>
    <w:rsid w:val="007C2496"/>
    <w:rsid w:val="007C2558"/>
    <w:rsid w:val="007C27D3"/>
    <w:rsid w:val="007C2925"/>
    <w:rsid w:val="007C2BB6"/>
    <w:rsid w:val="007C328E"/>
    <w:rsid w:val="007C34B1"/>
    <w:rsid w:val="007C40BE"/>
    <w:rsid w:val="007C494C"/>
    <w:rsid w:val="007C5814"/>
    <w:rsid w:val="007C59EB"/>
    <w:rsid w:val="007C6767"/>
    <w:rsid w:val="007C6A1E"/>
    <w:rsid w:val="007C6E05"/>
    <w:rsid w:val="007C7053"/>
    <w:rsid w:val="007D00C9"/>
    <w:rsid w:val="007D0452"/>
    <w:rsid w:val="007D06E6"/>
    <w:rsid w:val="007D1899"/>
    <w:rsid w:val="007D1A1A"/>
    <w:rsid w:val="007D1C9D"/>
    <w:rsid w:val="007D21A3"/>
    <w:rsid w:val="007D2466"/>
    <w:rsid w:val="007D26CA"/>
    <w:rsid w:val="007D2DB7"/>
    <w:rsid w:val="007D2DFC"/>
    <w:rsid w:val="007D3999"/>
    <w:rsid w:val="007D3CA8"/>
    <w:rsid w:val="007D46AC"/>
    <w:rsid w:val="007D4B64"/>
    <w:rsid w:val="007D4CBB"/>
    <w:rsid w:val="007D51AF"/>
    <w:rsid w:val="007D53C1"/>
    <w:rsid w:val="007D5D18"/>
    <w:rsid w:val="007D6A14"/>
    <w:rsid w:val="007D737A"/>
    <w:rsid w:val="007D7E1D"/>
    <w:rsid w:val="007E00E4"/>
    <w:rsid w:val="007E03D6"/>
    <w:rsid w:val="007E0DC6"/>
    <w:rsid w:val="007E1AA7"/>
    <w:rsid w:val="007E2A5C"/>
    <w:rsid w:val="007E3588"/>
    <w:rsid w:val="007E3CDA"/>
    <w:rsid w:val="007E4151"/>
    <w:rsid w:val="007E45DA"/>
    <w:rsid w:val="007E4889"/>
    <w:rsid w:val="007E4E62"/>
    <w:rsid w:val="007E5007"/>
    <w:rsid w:val="007E500D"/>
    <w:rsid w:val="007E54DE"/>
    <w:rsid w:val="007E5FE2"/>
    <w:rsid w:val="007E62D0"/>
    <w:rsid w:val="007E6464"/>
    <w:rsid w:val="007E649A"/>
    <w:rsid w:val="007E69E3"/>
    <w:rsid w:val="007E6A47"/>
    <w:rsid w:val="007E6F6E"/>
    <w:rsid w:val="007E7321"/>
    <w:rsid w:val="007E7D3E"/>
    <w:rsid w:val="007F0BB3"/>
    <w:rsid w:val="007F0CE4"/>
    <w:rsid w:val="007F11EF"/>
    <w:rsid w:val="007F1318"/>
    <w:rsid w:val="007F2511"/>
    <w:rsid w:val="007F2CC0"/>
    <w:rsid w:val="007F335A"/>
    <w:rsid w:val="007F466D"/>
    <w:rsid w:val="007F4809"/>
    <w:rsid w:val="007F4CD9"/>
    <w:rsid w:val="007F64D3"/>
    <w:rsid w:val="007F6796"/>
    <w:rsid w:val="007F6832"/>
    <w:rsid w:val="007F6BEC"/>
    <w:rsid w:val="007F6F6D"/>
    <w:rsid w:val="007F73A0"/>
    <w:rsid w:val="007F7423"/>
    <w:rsid w:val="00802496"/>
    <w:rsid w:val="008026E0"/>
    <w:rsid w:val="00803495"/>
    <w:rsid w:val="00805745"/>
    <w:rsid w:val="0080618E"/>
    <w:rsid w:val="008067B9"/>
    <w:rsid w:val="00807CF2"/>
    <w:rsid w:val="008101B8"/>
    <w:rsid w:val="00810A95"/>
    <w:rsid w:val="00811267"/>
    <w:rsid w:val="00811791"/>
    <w:rsid w:val="00811A31"/>
    <w:rsid w:val="00811A5C"/>
    <w:rsid w:val="00812081"/>
    <w:rsid w:val="00812303"/>
    <w:rsid w:val="00812CC2"/>
    <w:rsid w:val="00812EF4"/>
    <w:rsid w:val="00812F1C"/>
    <w:rsid w:val="0081308A"/>
    <w:rsid w:val="00814126"/>
    <w:rsid w:val="00814570"/>
    <w:rsid w:val="00815630"/>
    <w:rsid w:val="008159CB"/>
    <w:rsid w:val="00815DF0"/>
    <w:rsid w:val="00816118"/>
    <w:rsid w:val="00816290"/>
    <w:rsid w:val="00817AAD"/>
    <w:rsid w:val="00817CFE"/>
    <w:rsid w:val="00817E9D"/>
    <w:rsid w:val="00820FCE"/>
    <w:rsid w:val="00821689"/>
    <w:rsid w:val="00821FD8"/>
    <w:rsid w:val="00822105"/>
    <w:rsid w:val="00822DA6"/>
    <w:rsid w:val="00824262"/>
    <w:rsid w:val="00824DDA"/>
    <w:rsid w:val="00824E12"/>
    <w:rsid w:val="008250CA"/>
    <w:rsid w:val="00825B66"/>
    <w:rsid w:val="008275DA"/>
    <w:rsid w:val="00827638"/>
    <w:rsid w:val="008279A1"/>
    <w:rsid w:val="00827BF5"/>
    <w:rsid w:val="008301C7"/>
    <w:rsid w:val="0083045D"/>
    <w:rsid w:val="00830995"/>
    <w:rsid w:val="00831721"/>
    <w:rsid w:val="0083177F"/>
    <w:rsid w:val="00831D4C"/>
    <w:rsid w:val="0083200E"/>
    <w:rsid w:val="00832338"/>
    <w:rsid w:val="008324D3"/>
    <w:rsid w:val="00832A5C"/>
    <w:rsid w:val="00832EE8"/>
    <w:rsid w:val="00833C49"/>
    <w:rsid w:val="0083410F"/>
    <w:rsid w:val="00835012"/>
    <w:rsid w:val="00835098"/>
    <w:rsid w:val="0083545F"/>
    <w:rsid w:val="00835FCD"/>
    <w:rsid w:val="00837762"/>
    <w:rsid w:val="00837A1C"/>
    <w:rsid w:val="00841452"/>
    <w:rsid w:val="00841E5F"/>
    <w:rsid w:val="00843211"/>
    <w:rsid w:val="00843D1B"/>
    <w:rsid w:val="00844011"/>
    <w:rsid w:val="00844E65"/>
    <w:rsid w:val="008451BC"/>
    <w:rsid w:val="00845440"/>
    <w:rsid w:val="00845458"/>
    <w:rsid w:val="008458FD"/>
    <w:rsid w:val="00845D29"/>
    <w:rsid w:val="00845E17"/>
    <w:rsid w:val="00846F90"/>
    <w:rsid w:val="00846FF7"/>
    <w:rsid w:val="00847571"/>
    <w:rsid w:val="0085003C"/>
    <w:rsid w:val="00850490"/>
    <w:rsid w:val="00850DAF"/>
    <w:rsid w:val="00851164"/>
    <w:rsid w:val="00851E60"/>
    <w:rsid w:val="00852586"/>
    <w:rsid w:val="00853378"/>
    <w:rsid w:val="008533AB"/>
    <w:rsid w:val="00853D09"/>
    <w:rsid w:val="00853F34"/>
    <w:rsid w:val="0085556E"/>
    <w:rsid w:val="008565B5"/>
    <w:rsid w:val="00856D16"/>
    <w:rsid w:val="00856EB5"/>
    <w:rsid w:val="00857483"/>
    <w:rsid w:val="00857736"/>
    <w:rsid w:val="00857922"/>
    <w:rsid w:val="008607B7"/>
    <w:rsid w:val="00860D90"/>
    <w:rsid w:val="0086110E"/>
    <w:rsid w:val="0086121F"/>
    <w:rsid w:val="00861373"/>
    <w:rsid w:val="00861853"/>
    <w:rsid w:val="008630E1"/>
    <w:rsid w:val="00863624"/>
    <w:rsid w:val="00864288"/>
    <w:rsid w:val="00864584"/>
    <w:rsid w:val="00864608"/>
    <w:rsid w:val="008648ED"/>
    <w:rsid w:val="00864996"/>
    <w:rsid w:val="0086500D"/>
    <w:rsid w:val="008658D9"/>
    <w:rsid w:val="00865F48"/>
    <w:rsid w:val="008661EB"/>
    <w:rsid w:val="00866A71"/>
    <w:rsid w:val="00866F29"/>
    <w:rsid w:val="008672AE"/>
    <w:rsid w:val="00867D72"/>
    <w:rsid w:val="00870353"/>
    <w:rsid w:val="00870A98"/>
    <w:rsid w:val="0087100E"/>
    <w:rsid w:val="00872EC1"/>
    <w:rsid w:val="008735B1"/>
    <w:rsid w:val="008738C4"/>
    <w:rsid w:val="00873E0E"/>
    <w:rsid w:val="008740E5"/>
    <w:rsid w:val="008743AE"/>
    <w:rsid w:val="00874597"/>
    <w:rsid w:val="00874833"/>
    <w:rsid w:val="008759C7"/>
    <w:rsid w:val="00876055"/>
    <w:rsid w:val="008768D8"/>
    <w:rsid w:val="00877198"/>
    <w:rsid w:val="008772FC"/>
    <w:rsid w:val="00877372"/>
    <w:rsid w:val="00877F54"/>
    <w:rsid w:val="00877F6C"/>
    <w:rsid w:val="00880BD2"/>
    <w:rsid w:val="008818DA"/>
    <w:rsid w:val="00881C3D"/>
    <w:rsid w:val="00882158"/>
    <w:rsid w:val="00882253"/>
    <w:rsid w:val="0088278D"/>
    <w:rsid w:val="00882797"/>
    <w:rsid w:val="008831CA"/>
    <w:rsid w:val="00883CD0"/>
    <w:rsid w:val="0088454D"/>
    <w:rsid w:val="00884829"/>
    <w:rsid w:val="00884ABC"/>
    <w:rsid w:val="00884DA5"/>
    <w:rsid w:val="0088518A"/>
    <w:rsid w:val="008853E7"/>
    <w:rsid w:val="0088550A"/>
    <w:rsid w:val="00885B8D"/>
    <w:rsid w:val="00885BD0"/>
    <w:rsid w:val="00885FA3"/>
    <w:rsid w:val="00886C09"/>
    <w:rsid w:val="00886DD0"/>
    <w:rsid w:val="00887673"/>
    <w:rsid w:val="00887695"/>
    <w:rsid w:val="00890361"/>
    <w:rsid w:val="008906B6"/>
    <w:rsid w:val="008907EB"/>
    <w:rsid w:val="00891542"/>
    <w:rsid w:val="0089174E"/>
    <w:rsid w:val="00891F5C"/>
    <w:rsid w:val="00892048"/>
    <w:rsid w:val="0089242A"/>
    <w:rsid w:val="00892A04"/>
    <w:rsid w:val="00893435"/>
    <w:rsid w:val="0089355D"/>
    <w:rsid w:val="00893C11"/>
    <w:rsid w:val="00894965"/>
    <w:rsid w:val="008954CE"/>
    <w:rsid w:val="00895607"/>
    <w:rsid w:val="00896EDC"/>
    <w:rsid w:val="00897E94"/>
    <w:rsid w:val="008A02A8"/>
    <w:rsid w:val="008A040B"/>
    <w:rsid w:val="008A1513"/>
    <w:rsid w:val="008A17A8"/>
    <w:rsid w:val="008A23F0"/>
    <w:rsid w:val="008A2C31"/>
    <w:rsid w:val="008A2F06"/>
    <w:rsid w:val="008A2FA5"/>
    <w:rsid w:val="008A304C"/>
    <w:rsid w:val="008A320F"/>
    <w:rsid w:val="008A3597"/>
    <w:rsid w:val="008A439B"/>
    <w:rsid w:val="008A483B"/>
    <w:rsid w:val="008A515D"/>
    <w:rsid w:val="008A5FCB"/>
    <w:rsid w:val="008A685E"/>
    <w:rsid w:val="008A74AB"/>
    <w:rsid w:val="008A7CBA"/>
    <w:rsid w:val="008A7D82"/>
    <w:rsid w:val="008B0755"/>
    <w:rsid w:val="008B12F4"/>
    <w:rsid w:val="008B15D1"/>
    <w:rsid w:val="008B218F"/>
    <w:rsid w:val="008B2732"/>
    <w:rsid w:val="008B293F"/>
    <w:rsid w:val="008B2A4F"/>
    <w:rsid w:val="008B2A51"/>
    <w:rsid w:val="008B3645"/>
    <w:rsid w:val="008B387C"/>
    <w:rsid w:val="008B390F"/>
    <w:rsid w:val="008B3E5F"/>
    <w:rsid w:val="008B3EEF"/>
    <w:rsid w:val="008B3F51"/>
    <w:rsid w:val="008B4061"/>
    <w:rsid w:val="008B4442"/>
    <w:rsid w:val="008B5342"/>
    <w:rsid w:val="008B5AAA"/>
    <w:rsid w:val="008B63E0"/>
    <w:rsid w:val="008B68D8"/>
    <w:rsid w:val="008B7853"/>
    <w:rsid w:val="008B7F6E"/>
    <w:rsid w:val="008C02C0"/>
    <w:rsid w:val="008C0BBD"/>
    <w:rsid w:val="008C1AC9"/>
    <w:rsid w:val="008C1AF8"/>
    <w:rsid w:val="008C2897"/>
    <w:rsid w:val="008C2ABF"/>
    <w:rsid w:val="008C2F46"/>
    <w:rsid w:val="008C348B"/>
    <w:rsid w:val="008C35CE"/>
    <w:rsid w:val="008C38C7"/>
    <w:rsid w:val="008C419E"/>
    <w:rsid w:val="008C486E"/>
    <w:rsid w:val="008C57D7"/>
    <w:rsid w:val="008C6811"/>
    <w:rsid w:val="008C6A22"/>
    <w:rsid w:val="008C6D90"/>
    <w:rsid w:val="008C7169"/>
    <w:rsid w:val="008C789B"/>
    <w:rsid w:val="008D04B4"/>
    <w:rsid w:val="008D0DE5"/>
    <w:rsid w:val="008D0EC4"/>
    <w:rsid w:val="008D1964"/>
    <w:rsid w:val="008D1E84"/>
    <w:rsid w:val="008D29F7"/>
    <w:rsid w:val="008D2B23"/>
    <w:rsid w:val="008D36E4"/>
    <w:rsid w:val="008D3BC8"/>
    <w:rsid w:val="008D4051"/>
    <w:rsid w:val="008D4069"/>
    <w:rsid w:val="008D4323"/>
    <w:rsid w:val="008D4B20"/>
    <w:rsid w:val="008D5C15"/>
    <w:rsid w:val="008D5CC0"/>
    <w:rsid w:val="008D6488"/>
    <w:rsid w:val="008D66FA"/>
    <w:rsid w:val="008D6CD4"/>
    <w:rsid w:val="008D728F"/>
    <w:rsid w:val="008D76DF"/>
    <w:rsid w:val="008D79EE"/>
    <w:rsid w:val="008D7F9F"/>
    <w:rsid w:val="008E0267"/>
    <w:rsid w:val="008E064D"/>
    <w:rsid w:val="008E10C6"/>
    <w:rsid w:val="008E1467"/>
    <w:rsid w:val="008E160E"/>
    <w:rsid w:val="008E1725"/>
    <w:rsid w:val="008E1871"/>
    <w:rsid w:val="008E1B39"/>
    <w:rsid w:val="008E2639"/>
    <w:rsid w:val="008E3092"/>
    <w:rsid w:val="008E3142"/>
    <w:rsid w:val="008E33D6"/>
    <w:rsid w:val="008E4040"/>
    <w:rsid w:val="008E44AA"/>
    <w:rsid w:val="008E4AE9"/>
    <w:rsid w:val="008E52C0"/>
    <w:rsid w:val="008E531E"/>
    <w:rsid w:val="008E53F2"/>
    <w:rsid w:val="008E616A"/>
    <w:rsid w:val="008F0417"/>
    <w:rsid w:val="008F0C65"/>
    <w:rsid w:val="008F10AF"/>
    <w:rsid w:val="008F1743"/>
    <w:rsid w:val="008F1CC4"/>
    <w:rsid w:val="008F1E5F"/>
    <w:rsid w:val="008F1FAA"/>
    <w:rsid w:val="008F2431"/>
    <w:rsid w:val="008F2934"/>
    <w:rsid w:val="008F2A7C"/>
    <w:rsid w:val="008F4A3A"/>
    <w:rsid w:val="008F4ECF"/>
    <w:rsid w:val="008F55EA"/>
    <w:rsid w:val="008F5BE6"/>
    <w:rsid w:val="008F5E00"/>
    <w:rsid w:val="008F62F6"/>
    <w:rsid w:val="008F6C68"/>
    <w:rsid w:val="008F6D1A"/>
    <w:rsid w:val="008F70E5"/>
    <w:rsid w:val="008F7946"/>
    <w:rsid w:val="00900D7D"/>
    <w:rsid w:val="0090136E"/>
    <w:rsid w:val="00901408"/>
    <w:rsid w:val="00901534"/>
    <w:rsid w:val="00901991"/>
    <w:rsid w:val="00901C46"/>
    <w:rsid w:val="00901FE0"/>
    <w:rsid w:val="00902234"/>
    <w:rsid w:val="00902A17"/>
    <w:rsid w:val="00902E08"/>
    <w:rsid w:val="0090339B"/>
    <w:rsid w:val="009034B0"/>
    <w:rsid w:val="009037DC"/>
    <w:rsid w:val="00904BA3"/>
    <w:rsid w:val="00904BBC"/>
    <w:rsid w:val="00904CF6"/>
    <w:rsid w:val="009056A5"/>
    <w:rsid w:val="00905803"/>
    <w:rsid w:val="00905D25"/>
    <w:rsid w:val="00906AA2"/>
    <w:rsid w:val="0090712A"/>
    <w:rsid w:val="009072A2"/>
    <w:rsid w:val="009073E8"/>
    <w:rsid w:val="00907A1E"/>
    <w:rsid w:val="00907BC3"/>
    <w:rsid w:val="00910233"/>
    <w:rsid w:val="009102DD"/>
    <w:rsid w:val="0091033E"/>
    <w:rsid w:val="009105BF"/>
    <w:rsid w:val="00910644"/>
    <w:rsid w:val="00910E35"/>
    <w:rsid w:val="009112C3"/>
    <w:rsid w:val="00912994"/>
    <w:rsid w:val="00912BBE"/>
    <w:rsid w:val="00912D07"/>
    <w:rsid w:val="009130C9"/>
    <w:rsid w:val="0091408E"/>
    <w:rsid w:val="00914741"/>
    <w:rsid w:val="00914B41"/>
    <w:rsid w:val="00914BB4"/>
    <w:rsid w:val="00915328"/>
    <w:rsid w:val="00915646"/>
    <w:rsid w:val="00915BBE"/>
    <w:rsid w:val="0091626A"/>
    <w:rsid w:val="009172F7"/>
    <w:rsid w:val="0091766D"/>
    <w:rsid w:val="0092022A"/>
    <w:rsid w:val="00920A9B"/>
    <w:rsid w:val="00920DC5"/>
    <w:rsid w:val="00921321"/>
    <w:rsid w:val="00921638"/>
    <w:rsid w:val="0092176B"/>
    <w:rsid w:val="009217EC"/>
    <w:rsid w:val="00921973"/>
    <w:rsid w:val="00921C39"/>
    <w:rsid w:val="0092237E"/>
    <w:rsid w:val="00922562"/>
    <w:rsid w:val="009229C1"/>
    <w:rsid w:val="00922B41"/>
    <w:rsid w:val="00922DA9"/>
    <w:rsid w:val="00923310"/>
    <w:rsid w:val="00923499"/>
    <w:rsid w:val="00923DC6"/>
    <w:rsid w:val="0092499C"/>
    <w:rsid w:val="00924C0F"/>
    <w:rsid w:val="009253EB"/>
    <w:rsid w:val="00925528"/>
    <w:rsid w:val="009256FC"/>
    <w:rsid w:val="00925AE0"/>
    <w:rsid w:val="00926543"/>
    <w:rsid w:val="009265BA"/>
    <w:rsid w:val="00926654"/>
    <w:rsid w:val="00927677"/>
    <w:rsid w:val="00927865"/>
    <w:rsid w:val="0092E534"/>
    <w:rsid w:val="0093016D"/>
    <w:rsid w:val="00930B08"/>
    <w:rsid w:val="00931073"/>
    <w:rsid w:val="00931E8F"/>
    <w:rsid w:val="00932838"/>
    <w:rsid w:val="00932CB3"/>
    <w:rsid w:val="00932E6E"/>
    <w:rsid w:val="00933DBF"/>
    <w:rsid w:val="00934159"/>
    <w:rsid w:val="0093479D"/>
    <w:rsid w:val="00934895"/>
    <w:rsid w:val="009349A0"/>
    <w:rsid w:val="0093535F"/>
    <w:rsid w:val="00935BC7"/>
    <w:rsid w:val="00935E0B"/>
    <w:rsid w:val="0093653C"/>
    <w:rsid w:val="009368C5"/>
    <w:rsid w:val="00936D90"/>
    <w:rsid w:val="00936E71"/>
    <w:rsid w:val="00937693"/>
    <w:rsid w:val="00940244"/>
    <w:rsid w:val="009408D2"/>
    <w:rsid w:val="00940C9A"/>
    <w:rsid w:val="00941000"/>
    <w:rsid w:val="009415DD"/>
    <w:rsid w:val="009421DF"/>
    <w:rsid w:val="0094267E"/>
    <w:rsid w:val="00943C18"/>
    <w:rsid w:val="00943CCC"/>
    <w:rsid w:val="00943D9A"/>
    <w:rsid w:val="00944222"/>
    <w:rsid w:val="00944CDA"/>
    <w:rsid w:val="00944E5B"/>
    <w:rsid w:val="00944EA5"/>
    <w:rsid w:val="00945096"/>
    <w:rsid w:val="009450DE"/>
    <w:rsid w:val="00945456"/>
    <w:rsid w:val="00945599"/>
    <w:rsid w:val="00945C21"/>
    <w:rsid w:val="009461E2"/>
    <w:rsid w:val="009462E6"/>
    <w:rsid w:val="00946839"/>
    <w:rsid w:val="009468EA"/>
    <w:rsid w:val="00947BEE"/>
    <w:rsid w:val="0095026A"/>
    <w:rsid w:val="00950AB2"/>
    <w:rsid w:val="009511AC"/>
    <w:rsid w:val="00951DAE"/>
    <w:rsid w:val="00951F3C"/>
    <w:rsid w:val="009523DF"/>
    <w:rsid w:val="0095274D"/>
    <w:rsid w:val="00953474"/>
    <w:rsid w:val="00953950"/>
    <w:rsid w:val="00953CC7"/>
    <w:rsid w:val="00954E11"/>
    <w:rsid w:val="009550EE"/>
    <w:rsid w:val="009552AA"/>
    <w:rsid w:val="00955810"/>
    <w:rsid w:val="009569B1"/>
    <w:rsid w:val="0096005D"/>
    <w:rsid w:val="00960A5F"/>
    <w:rsid w:val="00960E1C"/>
    <w:rsid w:val="00961527"/>
    <w:rsid w:val="00961740"/>
    <w:rsid w:val="00961D30"/>
    <w:rsid w:val="00961E13"/>
    <w:rsid w:val="00961E23"/>
    <w:rsid w:val="00962784"/>
    <w:rsid w:val="0096286C"/>
    <w:rsid w:val="00962B3F"/>
    <w:rsid w:val="00962D9F"/>
    <w:rsid w:val="00963DF3"/>
    <w:rsid w:val="00963FF6"/>
    <w:rsid w:val="009652D9"/>
    <w:rsid w:val="0096532F"/>
    <w:rsid w:val="0096538E"/>
    <w:rsid w:val="00965BFE"/>
    <w:rsid w:val="00965FC5"/>
    <w:rsid w:val="009664F9"/>
    <w:rsid w:val="00967881"/>
    <w:rsid w:val="009678A5"/>
    <w:rsid w:val="00970F3D"/>
    <w:rsid w:val="0097108E"/>
    <w:rsid w:val="00971509"/>
    <w:rsid w:val="009715BA"/>
    <w:rsid w:val="009715D5"/>
    <w:rsid w:val="0097174E"/>
    <w:rsid w:val="00971810"/>
    <w:rsid w:val="00971986"/>
    <w:rsid w:val="00971D0A"/>
    <w:rsid w:val="00972961"/>
    <w:rsid w:val="009736B8"/>
    <w:rsid w:val="009744AB"/>
    <w:rsid w:val="009749F1"/>
    <w:rsid w:val="00974CE4"/>
    <w:rsid w:val="00974FD3"/>
    <w:rsid w:val="00975150"/>
    <w:rsid w:val="0097572E"/>
    <w:rsid w:val="0097573E"/>
    <w:rsid w:val="00975775"/>
    <w:rsid w:val="00977227"/>
    <w:rsid w:val="00980738"/>
    <w:rsid w:val="00980799"/>
    <w:rsid w:val="00980F3C"/>
    <w:rsid w:val="0098101D"/>
    <w:rsid w:val="00981142"/>
    <w:rsid w:val="0098188A"/>
    <w:rsid w:val="00981AD9"/>
    <w:rsid w:val="00981B2A"/>
    <w:rsid w:val="00982016"/>
    <w:rsid w:val="009825EE"/>
    <w:rsid w:val="00982652"/>
    <w:rsid w:val="00982BB1"/>
    <w:rsid w:val="00984544"/>
    <w:rsid w:val="009845C4"/>
    <w:rsid w:val="009848F1"/>
    <w:rsid w:val="00984E7B"/>
    <w:rsid w:val="00985473"/>
    <w:rsid w:val="00985814"/>
    <w:rsid w:val="00985C77"/>
    <w:rsid w:val="00985FDE"/>
    <w:rsid w:val="0098676C"/>
    <w:rsid w:val="00986C51"/>
    <w:rsid w:val="00986C8E"/>
    <w:rsid w:val="00987332"/>
    <w:rsid w:val="009900DC"/>
    <w:rsid w:val="00990377"/>
    <w:rsid w:val="00990FA0"/>
    <w:rsid w:val="00991215"/>
    <w:rsid w:val="0099157B"/>
    <w:rsid w:val="0099224E"/>
    <w:rsid w:val="00992D15"/>
    <w:rsid w:val="00993516"/>
    <w:rsid w:val="00993D5E"/>
    <w:rsid w:val="00994A1A"/>
    <w:rsid w:val="00994E14"/>
    <w:rsid w:val="00995144"/>
    <w:rsid w:val="009951E4"/>
    <w:rsid w:val="00996B57"/>
    <w:rsid w:val="009A01A0"/>
    <w:rsid w:val="009A0F9A"/>
    <w:rsid w:val="009A193E"/>
    <w:rsid w:val="009A2D37"/>
    <w:rsid w:val="009A32D6"/>
    <w:rsid w:val="009A44EE"/>
    <w:rsid w:val="009A4539"/>
    <w:rsid w:val="009A5737"/>
    <w:rsid w:val="009A6798"/>
    <w:rsid w:val="009A78AB"/>
    <w:rsid w:val="009A7F4D"/>
    <w:rsid w:val="009B05D9"/>
    <w:rsid w:val="009B08B6"/>
    <w:rsid w:val="009B0CC2"/>
    <w:rsid w:val="009B1938"/>
    <w:rsid w:val="009B1A3C"/>
    <w:rsid w:val="009B1FB4"/>
    <w:rsid w:val="009B2116"/>
    <w:rsid w:val="009B233B"/>
    <w:rsid w:val="009B2E6E"/>
    <w:rsid w:val="009B3372"/>
    <w:rsid w:val="009B364C"/>
    <w:rsid w:val="009B3723"/>
    <w:rsid w:val="009B38EB"/>
    <w:rsid w:val="009B3A15"/>
    <w:rsid w:val="009B4D7B"/>
    <w:rsid w:val="009B52FF"/>
    <w:rsid w:val="009B54E2"/>
    <w:rsid w:val="009B58B6"/>
    <w:rsid w:val="009B749A"/>
    <w:rsid w:val="009B74E6"/>
    <w:rsid w:val="009B75AA"/>
    <w:rsid w:val="009C0138"/>
    <w:rsid w:val="009C076A"/>
    <w:rsid w:val="009C0A25"/>
    <w:rsid w:val="009C0AAF"/>
    <w:rsid w:val="009C136F"/>
    <w:rsid w:val="009C22A1"/>
    <w:rsid w:val="009C278F"/>
    <w:rsid w:val="009C2C9A"/>
    <w:rsid w:val="009C2E87"/>
    <w:rsid w:val="009C31BF"/>
    <w:rsid w:val="009C3F82"/>
    <w:rsid w:val="009C43C3"/>
    <w:rsid w:val="009C45A3"/>
    <w:rsid w:val="009C4772"/>
    <w:rsid w:val="009C4957"/>
    <w:rsid w:val="009C52E1"/>
    <w:rsid w:val="009C54D7"/>
    <w:rsid w:val="009C5BFD"/>
    <w:rsid w:val="009C6BB9"/>
    <w:rsid w:val="009C76D3"/>
    <w:rsid w:val="009C7F22"/>
    <w:rsid w:val="009D0372"/>
    <w:rsid w:val="009D0802"/>
    <w:rsid w:val="009D091C"/>
    <w:rsid w:val="009D0E3F"/>
    <w:rsid w:val="009D1833"/>
    <w:rsid w:val="009D2479"/>
    <w:rsid w:val="009D2C0A"/>
    <w:rsid w:val="009D333C"/>
    <w:rsid w:val="009D39EA"/>
    <w:rsid w:val="009D3AA5"/>
    <w:rsid w:val="009D49AF"/>
    <w:rsid w:val="009D49BE"/>
    <w:rsid w:val="009D4D8C"/>
    <w:rsid w:val="009D532A"/>
    <w:rsid w:val="009D5474"/>
    <w:rsid w:val="009D5BC0"/>
    <w:rsid w:val="009D65BF"/>
    <w:rsid w:val="009D6A9C"/>
    <w:rsid w:val="009D705B"/>
    <w:rsid w:val="009D710C"/>
    <w:rsid w:val="009D7270"/>
    <w:rsid w:val="009D792C"/>
    <w:rsid w:val="009D7E3F"/>
    <w:rsid w:val="009E0841"/>
    <w:rsid w:val="009E0F1E"/>
    <w:rsid w:val="009E14B0"/>
    <w:rsid w:val="009E1553"/>
    <w:rsid w:val="009E17D7"/>
    <w:rsid w:val="009E1B6F"/>
    <w:rsid w:val="009E2329"/>
    <w:rsid w:val="009E4643"/>
    <w:rsid w:val="009E4985"/>
    <w:rsid w:val="009E5059"/>
    <w:rsid w:val="009E5106"/>
    <w:rsid w:val="009E583B"/>
    <w:rsid w:val="009E5A5A"/>
    <w:rsid w:val="009E62E4"/>
    <w:rsid w:val="009E6FB2"/>
    <w:rsid w:val="009F0228"/>
    <w:rsid w:val="009F0485"/>
    <w:rsid w:val="009F06B8"/>
    <w:rsid w:val="009F1233"/>
    <w:rsid w:val="009F21F4"/>
    <w:rsid w:val="009F2600"/>
    <w:rsid w:val="009F27CC"/>
    <w:rsid w:val="009F3C22"/>
    <w:rsid w:val="009F4862"/>
    <w:rsid w:val="009F543B"/>
    <w:rsid w:val="009F561C"/>
    <w:rsid w:val="009F6093"/>
    <w:rsid w:val="009F73DE"/>
    <w:rsid w:val="009F77EA"/>
    <w:rsid w:val="009F7D81"/>
    <w:rsid w:val="009F7E3E"/>
    <w:rsid w:val="00A005CE"/>
    <w:rsid w:val="00A00FC9"/>
    <w:rsid w:val="00A01D4E"/>
    <w:rsid w:val="00A01ECD"/>
    <w:rsid w:val="00A027ED"/>
    <w:rsid w:val="00A02863"/>
    <w:rsid w:val="00A02A0C"/>
    <w:rsid w:val="00A0379F"/>
    <w:rsid w:val="00A03843"/>
    <w:rsid w:val="00A03DD0"/>
    <w:rsid w:val="00A04B57"/>
    <w:rsid w:val="00A04E35"/>
    <w:rsid w:val="00A05B46"/>
    <w:rsid w:val="00A05D5F"/>
    <w:rsid w:val="00A062F3"/>
    <w:rsid w:val="00A06CA3"/>
    <w:rsid w:val="00A0742D"/>
    <w:rsid w:val="00A0750A"/>
    <w:rsid w:val="00A07835"/>
    <w:rsid w:val="00A10737"/>
    <w:rsid w:val="00A10E50"/>
    <w:rsid w:val="00A11480"/>
    <w:rsid w:val="00A1197B"/>
    <w:rsid w:val="00A11C27"/>
    <w:rsid w:val="00A120DC"/>
    <w:rsid w:val="00A1259D"/>
    <w:rsid w:val="00A12AC6"/>
    <w:rsid w:val="00A13136"/>
    <w:rsid w:val="00A13891"/>
    <w:rsid w:val="00A13D9C"/>
    <w:rsid w:val="00A147C4"/>
    <w:rsid w:val="00A151A5"/>
    <w:rsid w:val="00A1554F"/>
    <w:rsid w:val="00A15A86"/>
    <w:rsid w:val="00A15BDA"/>
    <w:rsid w:val="00A1680A"/>
    <w:rsid w:val="00A16DC7"/>
    <w:rsid w:val="00A16E85"/>
    <w:rsid w:val="00A1709A"/>
    <w:rsid w:val="00A1768D"/>
    <w:rsid w:val="00A20094"/>
    <w:rsid w:val="00A2033A"/>
    <w:rsid w:val="00A203B7"/>
    <w:rsid w:val="00A21587"/>
    <w:rsid w:val="00A216E8"/>
    <w:rsid w:val="00A21C89"/>
    <w:rsid w:val="00A21EFC"/>
    <w:rsid w:val="00A21F3F"/>
    <w:rsid w:val="00A22874"/>
    <w:rsid w:val="00A229B1"/>
    <w:rsid w:val="00A22DBF"/>
    <w:rsid w:val="00A22DEF"/>
    <w:rsid w:val="00A23093"/>
    <w:rsid w:val="00A23701"/>
    <w:rsid w:val="00A2376A"/>
    <w:rsid w:val="00A23AF2"/>
    <w:rsid w:val="00A24770"/>
    <w:rsid w:val="00A24805"/>
    <w:rsid w:val="00A249A9"/>
    <w:rsid w:val="00A255AD"/>
    <w:rsid w:val="00A259A1"/>
    <w:rsid w:val="00A26021"/>
    <w:rsid w:val="00A2615D"/>
    <w:rsid w:val="00A26448"/>
    <w:rsid w:val="00A268A2"/>
    <w:rsid w:val="00A2704E"/>
    <w:rsid w:val="00A271E1"/>
    <w:rsid w:val="00A300E7"/>
    <w:rsid w:val="00A308D3"/>
    <w:rsid w:val="00A31180"/>
    <w:rsid w:val="00A31426"/>
    <w:rsid w:val="00A31AB2"/>
    <w:rsid w:val="00A33183"/>
    <w:rsid w:val="00A337DC"/>
    <w:rsid w:val="00A33D2C"/>
    <w:rsid w:val="00A341E0"/>
    <w:rsid w:val="00A353F8"/>
    <w:rsid w:val="00A35DBD"/>
    <w:rsid w:val="00A35FA6"/>
    <w:rsid w:val="00A371C1"/>
    <w:rsid w:val="00A3773F"/>
    <w:rsid w:val="00A37BEF"/>
    <w:rsid w:val="00A41279"/>
    <w:rsid w:val="00A41A10"/>
    <w:rsid w:val="00A422A3"/>
    <w:rsid w:val="00A4299B"/>
    <w:rsid w:val="00A42CF0"/>
    <w:rsid w:val="00A43353"/>
    <w:rsid w:val="00A436FF"/>
    <w:rsid w:val="00A439BB"/>
    <w:rsid w:val="00A43C6E"/>
    <w:rsid w:val="00A445DA"/>
    <w:rsid w:val="00A44899"/>
    <w:rsid w:val="00A44A13"/>
    <w:rsid w:val="00A44D77"/>
    <w:rsid w:val="00A44D86"/>
    <w:rsid w:val="00A44F68"/>
    <w:rsid w:val="00A4513F"/>
    <w:rsid w:val="00A45257"/>
    <w:rsid w:val="00A45484"/>
    <w:rsid w:val="00A45EDE"/>
    <w:rsid w:val="00A4613A"/>
    <w:rsid w:val="00A46466"/>
    <w:rsid w:val="00A47434"/>
    <w:rsid w:val="00A47497"/>
    <w:rsid w:val="00A4796E"/>
    <w:rsid w:val="00A48779"/>
    <w:rsid w:val="00A50599"/>
    <w:rsid w:val="00A50747"/>
    <w:rsid w:val="00A50BDA"/>
    <w:rsid w:val="00A50FD3"/>
    <w:rsid w:val="00A513A6"/>
    <w:rsid w:val="00A516C3"/>
    <w:rsid w:val="00A522ED"/>
    <w:rsid w:val="00A523B1"/>
    <w:rsid w:val="00A52ACE"/>
    <w:rsid w:val="00A534BA"/>
    <w:rsid w:val="00A53670"/>
    <w:rsid w:val="00A53BB7"/>
    <w:rsid w:val="00A53F9E"/>
    <w:rsid w:val="00A54A4E"/>
    <w:rsid w:val="00A54D33"/>
    <w:rsid w:val="00A54D90"/>
    <w:rsid w:val="00A54F1B"/>
    <w:rsid w:val="00A56689"/>
    <w:rsid w:val="00A57029"/>
    <w:rsid w:val="00A57190"/>
    <w:rsid w:val="00A57C2C"/>
    <w:rsid w:val="00A57D9D"/>
    <w:rsid w:val="00A602EF"/>
    <w:rsid w:val="00A60E02"/>
    <w:rsid w:val="00A61CB2"/>
    <w:rsid w:val="00A624E6"/>
    <w:rsid w:val="00A62DDB"/>
    <w:rsid w:val="00A62E94"/>
    <w:rsid w:val="00A6329A"/>
    <w:rsid w:val="00A637CC"/>
    <w:rsid w:val="00A64A9E"/>
    <w:rsid w:val="00A66429"/>
    <w:rsid w:val="00A673BD"/>
    <w:rsid w:val="00A67F71"/>
    <w:rsid w:val="00A70064"/>
    <w:rsid w:val="00A70237"/>
    <w:rsid w:val="00A70B58"/>
    <w:rsid w:val="00A70E99"/>
    <w:rsid w:val="00A713DE"/>
    <w:rsid w:val="00A713E7"/>
    <w:rsid w:val="00A718CD"/>
    <w:rsid w:val="00A71D42"/>
    <w:rsid w:val="00A726E7"/>
    <w:rsid w:val="00A7311B"/>
    <w:rsid w:val="00A736D1"/>
    <w:rsid w:val="00A74287"/>
    <w:rsid w:val="00A743D1"/>
    <w:rsid w:val="00A747C8"/>
    <w:rsid w:val="00A74DCB"/>
    <w:rsid w:val="00A75A53"/>
    <w:rsid w:val="00A75E8E"/>
    <w:rsid w:val="00A7624B"/>
    <w:rsid w:val="00A76FB2"/>
    <w:rsid w:val="00A7754A"/>
    <w:rsid w:val="00A7760D"/>
    <w:rsid w:val="00A7797D"/>
    <w:rsid w:val="00A779F3"/>
    <w:rsid w:val="00A80AEA"/>
    <w:rsid w:val="00A81EA0"/>
    <w:rsid w:val="00A8203B"/>
    <w:rsid w:val="00A844CA"/>
    <w:rsid w:val="00A8462B"/>
    <w:rsid w:val="00A84739"/>
    <w:rsid w:val="00A84A37"/>
    <w:rsid w:val="00A852AF"/>
    <w:rsid w:val="00A85D47"/>
    <w:rsid w:val="00A86B20"/>
    <w:rsid w:val="00A86C7A"/>
    <w:rsid w:val="00A870DC"/>
    <w:rsid w:val="00A872CA"/>
    <w:rsid w:val="00A87E01"/>
    <w:rsid w:val="00A90CE5"/>
    <w:rsid w:val="00A90D95"/>
    <w:rsid w:val="00A90F1A"/>
    <w:rsid w:val="00A912F3"/>
    <w:rsid w:val="00A9141F"/>
    <w:rsid w:val="00A91791"/>
    <w:rsid w:val="00A91B32"/>
    <w:rsid w:val="00A92D1A"/>
    <w:rsid w:val="00A92F7A"/>
    <w:rsid w:val="00A935C2"/>
    <w:rsid w:val="00A943FF"/>
    <w:rsid w:val="00A95D53"/>
    <w:rsid w:val="00A96272"/>
    <w:rsid w:val="00A966F8"/>
    <w:rsid w:val="00A96FB4"/>
    <w:rsid w:val="00A971BF"/>
    <w:rsid w:val="00A97B42"/>
    <w:rsid w:val="00AA03A7"/>
    <w:rsid w:val="00AA0AB9"/>
    <w:rsid w:val="00AA11F2"/>
    <w:rsid w:val="00AA1680"/>
    <w:rsid w:val="00AA2711"/>
    <w:rsid w:val="00AA3806"/>
    <w:rsid w:val="00AA3D9A"/>
    <w:rsid w:val="00AA3DAD"/>
    <w:rsid w:val="00AA3DB9"/>
    <w:rsid w:val="00AA456B"/>
    <w:rsid w:val="00AA47E3"/>
    <w:rsid w:val="00AA4F00"/>
    <w:rsid w:val="00AA53A1"/>
    <w:rsid w:val="00AA5E21"/>
    <w:rsid w:val="00AA650D"/>
    <w:rsid w:val="00AA6CBA"/>
    <w:rsid w:val="00AA72EC"/>
    <w:rsid w:val="00AA75A6"/>
    <w:rsid w:val="00AA7757"/>
    <w:rsid w:val="00AB088F"/>
    <w:rsid w:val="00AB09F6"/>
    <w:rsid w:val="00AB0E60"/>
    <w:rsid w:val="00AB26EA"/>
    <w:rsid w:val="00AB2727"/>
    <w:rsid w:val="00AB3395"/>
    <w:rsid w:val="00AB34F3"/>
    <w:rsid w:val="00AB3A6D"/>
    <w:rsid w:val="00AB43C4"/>
    <w:rsid w:val="00AB4731"/>
    <w:rsid w:val="00AB4AAB"/>
    <w:rsid w:val="00AB5494"/>
    <w:rsid w:val="00AB57C0"/>
    <w:rsid w:val="00AB5CB8"/>
    <w:rsid w:val="00AB5DC4"/>
    <w:rsid w:val="00AB5E32"/>
    <w:rsid w:val="00AB6079"/>
    <w:rsid w:val="00AB65B4"/>
    <w:rsid w:val="00AB6D90"/>
    <w:rsid w:val="00AB719D"/>
    <w:rsid w:val="00AB725D"/>
    <w:rsid w:val="00AB7484"/>
    <w:rsid w:val="00AB748F"/>
    <w:rsid w:val="00AB7F8A"/>
    <w:rsid w:val="00AC01EE"/>
    <w:rsid w:val="00AC02B2"/>
    <w:rsid w:val="00AC0480"/>
    <w:rsid w:val="00AC0AFB"/>
    <w:rsid w:val="00AC189A"/>
    <w:rsid w:val="00AC1BBE"/>
    <w:rsid w:val="00AC21C4"/>
    <w:rsid w:val="00AC3385"/>
    <w:rsid w:val="00AC423B"/>
    <w:rsid w:val="00AC47A7"/>
    <w:rsid w:val="00AC4F1D"/>
    <w:rsid w:val="00AC52D3"/>
    <w:rsid w:val="00AC5616"/>
    <w:rsid w:val="00AC5677"/>
    <w:rsid w:val="00AC5AC8"/>
    <w:rsid w:val="00AC6DFC"/>
    <w:rsid w:val="00AC70CD"/>
    <w:rsid w:val="00AC7656"/>
    <w:rsid w:val="00AC7F7B"/>
    <w:rsid w:val="00AD0526"/>
    <w:rsid w:val="00AD0B81"/>
    <w:rsid w:val="00AD1595"/>
    <w:rsid w:val="00AD15EC"/>
    <w:rsid w:val="00AD1DC5"/>
    <w:rsid w:val="00AD250D"/>
    <w:rsid w:val="00AD2615"/>
    <w:rsid w:val="00AD2CF6"/>
    <w:rsid w:val="00AD2E18"/>
    <w:rsid w:val="00AD33C1"/>
    <w:rsid w:val="00AD345B"/>
    <w:rsid w:val="00AD35BA"/>
    <w:rsid w:val="00AD4279"/>
    <w:rsid w:val="00AD45A1"/>
    <w:rsid w:val="00AD4678"/>
    <w:rsid w:val="00AD4702"/>
    <w:rsid w:val="00AD4BB1"/>
    <w:rsid w:val="00AD4C67"/>
    <w:rsid w:val="00AD52E7"/>
    <w:rsid w:val="00AD62A8"/>
    <w:rsid w:val="00AD64AA"/>
    <w:rsid w:val="00AD65AC"/>
    <w:rsid w:val="00AD65FD"/>
    <w:rsid w:val="00AD75A8"/>
    <w:rsid w:val="00AD75DA"/>
    <w:rsid w:val="00AD7602"/>
    <w:rsid w:val="00AE176C"/>
    <w:rsid w:val="00AE2F32"/>
    <w:rsid w:val="00AE3435"/>
    <w:rsid w:val="00AE3477"/>
    <w:rsid w:val="00AE3AF6"/>
    <w:rsid w:val="00AE4ACD"/>
    <w:rsid w:val="00AE5777"/>
    <w:rsid w:val="00AE6675"/>
    <w:rsid w:val="00AE693E"/>
    <w:rsid w:val="00AE69BB"/>
    <w:rsid w:val="00AE6A88"/>
    <w:rsid w:val="00AE9AAD"/>
    <w:rsid w:val="00AF0156"/>
    <w:rsid w:val="00AF05FF"/>
    <w:rsid w:val="00AF077A"/>
    <w:rsid w:val="00AF1685"/>
    <w:rsid w:val="00AF2E40"/>
    <w:rsid w:val="00AF2F71"/>
    <w:rsid w:val="00AF31AD"/>
    <w:rsid w:val="00AF3B63"/>
    <w:rsid w:val="00AF406F"/>
    <w:rsid w:val="00AF5332"/>
    <w:rsid w:val="00AF581F"/>
    <w:rsid w:val="00AF5AD4"/>
    <w:rsid w:val="00AF5BD0"/>
    <w:rsid w:val="00AF5EAC"/>
    <w:rsid w:val="00AF7D25"/>
    <w:rsid w:val="00B001D2"/>
    <w:rsid w:val="00B0282B"/>
    <w:rsid w:val="00B02921"/>
    <w:rsid w:val="00B0332D"/>
    <w:rsid w:val="00B03A09"/>
    <w:rsid w:val="00B03BDA"/>
    <w:rsid w:val="00B047F5"/>
    <w:rsid w:val="00B04A95"/>
    <w:rsid w:val="00B04E8C"/>
    <w:rsid w:val="00B0504E"/>
    <w:rsid w:val="00B05353"/>
    <w:rsid w:val="00B05954"/>
    <w:rsid w:val="00B059EF"/>
    <w:rsid w:val="00B05C41"/>
    <w:rsid w:val="00B06732"/>
    <w:rsid w:val="00B07316"/>
    <w:rsid w:val="00B07E9B"/>
    <w:rsid w:val="00B109BA"/>
    <w:rsid w:val="00B10C11"/>
    <w:rsid w:val="00B11364"/>
    <w:rsid w:val="00B114EB"/>
    <w:rsid w:val="00B11B7E"/>
    <w:rsid w:val="00B12680"/>
    <w:rsid w:val="00B12943"/>
    <w:rsid w:val="00B12C71"/>
    <w:rsid w:val="00B13465"/>
    <w:rsid w:val="00B138E3"/>
    <w:rsid w:val="00B13AB5"/>
    <w:rsid w:val="00B13FF5"/>
    <w:rsid w:val="00B149C0"/>
    <w:rsid w:val="00B14F8A"/>
    <w:rsid w:val="00B15327"/>
    <w:rsid w:val="00B15892"/>
    <w:rsid w:val="00B1626D"/>
    <w:rsid w:val="00B16A37"/>
    <w:rsid w:val="00B17207"/>
    <w:rsid w:val="00B172FC"/>
    <w:rsid w:val="00B1744E"/>
    <w:rsid w:val="00B21759"/>
    <w:rsid w:val="00B22583"/>
    <w:rsid w:val="00B22B7F"/>
    <w:rsid w:val="00B24200"/>
    <w:rsid w:val="00B24632"/>
    <w:rsid w:val="00B24722"/>
    <w:rsid w:val="00B24946"/>
    <w:rsid w:val="00B253F8"/>
    <w:rsid w:val="00B25535"/>
    <w:rsid w:val="00B25646"/>
    <w:rsid w:val="00B27072"/>
    <w:rsid w:val="00B2760B"/>
    <w:rsid w:val="00B276F0"/>
    <w:rsid w:val="00B27CE1"/>
    <w:rsid w:val="00B27DA9"/>
    <w:rsid w:val="00B30042"/>
    <w:rsid w:val="00B30B46"/>
    <w:rsid w:val="00B3110B"/>
    <w:rsid w:val="00B3121C"/>
    <w:rsid w:val="00B317FB"/>
    <w:rsid w:val="00B31B9E"/>
    <w:rsid w:val="00B328F4"/>
    <w:rsid w:val="00B32A5F"/>
    <w:rsid w:val="00B32B8A"/>
    <w:rsid w:val="00B336E7"/>
    <w:rsid w:val="00B34068"/>
    <w:rsid w:val="00B35875"/>
    <w:rsid w:val="00B35A75"/>
    <w:rsid w:val="00B35D50"/>
    <w:rsid w:val="00B35DA7"/>
    <w:rsid w:val="00B36DA0"/>
    <w:rsid w:val="00B37B54"/>
    <w:rsid w:val="00B400D3"/>
    <w:rsid w:val="00B40A60"/>
    <w:rsid w:val="00B40C40"/>
    <w:rsid w:val="00B410F9"/>
    <w:rsid w:val="00B4168D"/>
    <w:rsid w:val="00B41FBE"/>
    <w:rsid w:val="00B43E42"/>
    <w:rsid w:val="00B449E5"/>
    <w:rsid w:val="00B465BE"/>
    <w:rsid w:val="00B46F3C"/>
    <w:rsid w:val="00B47369"/>
    <w:rsid w:val="00B47BFC"/>
    <w:rsid w:val="00B47E4F"/>
    <w:rsid w:val="00B50349"/>
    <w:rsid w:val="00B50409"/>
    <w:rsid w:val="00B50B3F"/>
    <w:rsid w:val="00B50F61"/>
    <w:rsid w:val="00B512B6"/>
    <w:rsid w:val="00B517F1"/>
    <w:rsid w:val="00B5200F"/>
    <w:rsid w:val="00B521D0"/>
    <w:rsid w:val="00B526AB"/>
    <w:rsid w:val="00B5283C"/>
    <w:rsid w:val="00B529A1"/>
    <w:rsid w:val="00B52D8F"/>
    <w:rsid w:val="00B532D7"/>
    <w:rsid w:val="00B535EF"/>
    <w:rsid w:val="00B53725"/>
    <w:rsid w:val="00B54563"/>
    <w:rsid w:val="00B54A3E"/>
    <w:rsid w:val="00B55304"/>
    <w:rsid w:val="00B56287"/>
    <w:rsid w:val="00B57104"/>
    <w:rsid w:val="00B5780A"/>
    <w:rsid w:val="00B57EC7"/>
    <w:rsid w:val="00B60BAC"/>
    <w:rsid w:val="00B61AB3"/>
    <w:rsid w:val="00B629A6"/>
    <w:rsid w:val="00B63357"/>
    <w:rsid w:val="00B6379B"/>
    <w:rsid w:val="00B638DC"/>
    <w:rsid w:val="00B648B8"/>
    <w:rsid w:val="00B65142"/>
    <w:rsid w:val="00B651A1"/>
    <w:rsid w:val="00B65357"/>
    <w:rsid w:val="00B6578B"/>
    <w:rsid w:val="00B66528"/>
    <w:rsid w:val="00B669F3"/>
    <w:rsid w:val="00B66EC6"/>
    <w:rsid w:val="00B67835"/>
    <w:rsid w:val="00B6799B"/>
    <w:rsid w:val="00B67BBA"/>
    <w:rsid w:val="00B717D4"/>
    <w:rsid w:val="00B71ED5"/>
    <w:rsid w:val="00B71F7A"/>
    <w:rsid w:val="00B72095"/>
    <w:rsid w:val="00B72812"/>
    <w:rsid w:val="00B730D9"/>
    <w:rsid w:val="00B731A9"/>
    <w:rsid w:val="00B7414F"/>
    <w:rsid w:val="00B7567B"/>
    <w:rsid w:val="00B7635F"/>
    <w:rsid w:val="00B7674B"/>
    <w:rsid w:val="00B7687F"/>
    <w:rsid w:val="00B7695F"/>
    <w:rsid w:val="00B76DC2"/>
    <w:rsid w:val="00B77664"/>
    <w:rsid w:val="00B77A36"/>
    <w:rsid w:val="00B77A62"/>
    <w:rsid w:val="00B77B68"/>
    <w:rsid w:val="00B80840"/>
    <w:rsid w:val="00B80B94"/>
    <w:rsid w:val="00B8174F"/>
    <w:rsid w:val="00B81ADF"/>
    <w:rsid w:val="00B82450"/>
    <w:rsid w:val="00B82693"/>
    <w:rsid w:val="00B82AB0"/>
    <w:rsid w:val="00B82C0E"/>
    <w:rsid w:val="00B837AC"/>
    <w:rsid w:val="00B83A10"/>
    <w:rsid w:val="00B8405C"/>
    <w:rsid w:val="00B84534"/>
    <w:rsid w:val="00B84B64"/>
    <w:rsid w:val="00B84BD4"/>
    <w:rsid w:val="00B85703"/>
    <w:rsid w:val="00B85A1C"/>
    <w:rsid w:val="00B85B11"/>
    <w:rsid w:val="00B8619A"/>
    <w:rsid w:val="00B86434"/>
    <w:rsid w:val="00B8643B"/>
    <w:rsid w:val="00B8754B"/>
    <w:rsid w:val="00B87D43"/>
    <w:rsid w:val="00B87E24"/>
    <w:rsid w:val="00B902CF"/>
    <w:rsid w:val="00B90315"/>
    <w:rsid w:val="00B909A6"/>
    <w:rsid w:val="00B90D1A"/>
    <w:rsid w:val="00B91585"/>
    <w:rsid w:val="00B91B52"/>
    <w:rsid w:val="00B9275A"/>
    <w:rsid w:val="00B928F6"/>
    <w:rsid w:val="00B92A00"/>
    <w:rsid w:val="00B92AD7"/>
    <w:rsid w:val="00B92F19"/>
    <w:rsid w:val="00B932A6"/>
    <w:rsid w:val="00B933B1"/>
    <w:rsid w:val="00B94A0D"/>
    <w:rsid w:val="00B94F33"/>
    <w:rsid w:val="00B9515E"/>
    <w:rsid w:val="00B9585C"/>
    <w:rsid w:val="00B965D2"/>
    <w:rsid w:val="00B9698C"/>
    <w:rsid w:val="00B96CFA"/>
    <w:rsid w:val="00B97B97"/>
    <w:rsid w:val="00BA0BC7"/>
    <w:rsid w:val="00BA0C71"/>
    <w:rsid w:val="00BA1284"/>
    <w:rsid w:val="00BA2293"/>
    <w:rsid w:val="00BA22D1"/>
    <w:rsid w:val="00BA23CE"/>
    <w:rsid w:val="00BA265B"/>
    <w:rsid w:val="00BA2C97"/>
    <w:rsid w:val="00BA2E60"/>
    <w:rsid w:val="00BA31CE"/>
    <w:rsid w:val="00BA32A9"/>
    <w:rsid w:val="00BA3F79"/>
    <w:rsid w:val="00BA41FF"/>
    <w:rsid w:val="00BA50E1"/>
    <w:rsid w:val="00BA5553"/>
    <w:rsid w:val="00BA5AE3"/>
    <w:rsid w:val="00BA5E9D"/>
    <w:rsid w:val="00BA6136"/>
    <w:rsid w:val="00BA6890"/>
    <w:rsid w:val="00BA6A98"/>
    <w:rsid w:val="00BA6C29"/>
    <w:rsid w:val="00BA716A"/>
    <w:rsid w:val="00BA719C"/>
    <w:rsid w:val="00BA78A2"/>
    <w:rsid w:val="00BA7A02"/>
    <w:rsid w:val="00BA7CB8"/>
    <w:rsid w:val="00BB0272"/>
    <w:rsid w:val="00BB22C2"/>
    <w:rsid w:val="00BB284E"/>
    <w:rsid w:val="00BB285A"/>
    <w:rsid w:val="00BB28D6"/>
    <w:rsid w:val="00BB320C"/>
    <w:rsid w:val="00BB3EBB"/>
    <w:rsid w:val="00BB47B3"/>
    <w:rsid w:val="00BB4F01"/>
    <w:rsid w:val="00BB634A"/>
    <w:rsid w:val="00BB6CB5"/>
    <w:rsid w:val="00BB6E10"/>
    <w:rsid w:val="00BB7163"/>
    <w:rsid w:val="00BB7CD3"/>
    <w:rsid w:val="00BB7E66"/>
    <w:rsid w:val="00BB7F80"/>
    <w:rsid w:val="00BC02A3"/>
    <w:rsid w:val="00BC07CA"/>
    <w:rsid w:val="00BC0C1B"/>
    <w:rsid w:val="00BC142C"/>
    <w:rsid w:val="00BC17F3"/>
    <w:rsid w:val="00BC1A2E"/>
    <w:rsid w:val="00BC1CB2"/>
    <w:rsid w:val="00BC1F8D"/>
    <w:rsid w:val="00BC2329"/>
    <w:rsid w:val="00BC240C"/>
    <w:rsid w:val="00BC2458"/>
    <w:rsid w:val="00BC2DE8"/>
    <w:rsid w:val="00BC30D0"/>
    <w:rsid w:val="00BC36BF"/>
    <w:rsid w:val="00BC5282"/>
    <w:rsid w:val="00BC5293"/>
    <w:rsid w:val="00BC5398"/>
    <w:rsid w:val="00BC5724"/>
    <w:rsid w:val="00BC673A"/>
    <w:rsid w:val="00BC753E"/>
    <w:rsid w:val="00BC7C11"/>
    <w:rsid w:val="00BD0E6E"/>
    <w:rsid w:val="00BD1068"/>
    <w:rsid w:val="00BD1203"/>
    <w:rsid w:val="00BD1EA4"/>
    <w:rsid w:val="00BD2D53"/>
    <w:rsid w:val="00BD2DF6"/>
    <w:rsid w:val="00BD3148"/>
    <w:rsid w:val="00BD322D"/>
    <w:rsid w:val="00BD3480"/>
    <w:rsid w:val="00BD3915"/>
    <w:rsid w:val="00BD41FD"/>
    <w:rsid w:val="00BD424C"/>
    <w:rsid w:val="00BD4587"/>
    <w:rsid w:val="00BD5DA5"/>
    <w:rsid w:val="00BD5DAA"/>
    <w:rsid w:val="00BD60D5"/>
    <w:rsid w:val="00BD617C"/>
    <w:rsid w:val="00BD771C"/>
    <w:rsid w:val="00BD7765"/>
    <w:rsid w:val="00BD7A80"/>
    <w:rsid w:val="00BDB72C"/>
    <w:rsid w:val="00BE0031"/>
    <w:rsid w:val="00BE03AC"/>
    <w:rsid w:val="00BE0736"/>
    <w:rsid w:val="00BE0F49"/>
    <w:rsid w:val="00BE1790"/>
    <w:rsid w:val="00BE17AD"/>
    <w:rsid w:val="00BE199A"/>
    <w:rsid w:val="00BE1F6A"/>
    <w:rsid w:val="00BE219A"/>
    <w:rsid w:val="00BE35B1"/>
    <w:rsid w:val="00BE3A16"/>
    <w:rsid w:val="00BE4022"/>
    <w:rsid w:val="00BE422D"/>
    <w:rsid w:val="00BE46CA"/>
    <w:rsid w:val="00BE5B1C"/>
    <w:rsid w:val="00BE5EDA"/>
    <w:rsid w:val="00BE6F7A"/>
    <w:rsid w:val="00BE71D0"/>
    <w:rsid w:val="00BE7207"/>
    <w:rsid w:val="00BE73B4"/>
    <w:rsid w:val="00BE795A"/>
    <w:rsid w:val="00BF0212"/>
    <w:rsid w:val="00BF034C"/>
    <w:rsid w:val="00BF075C"/>
    <w:rsid w:val="00BF0945"/>
    <w:rsid w:val="00BF0A36"/>
    <w:rsid w:val="00BF0BE0"/>
    <w:rsid w:val="00BF0C6C"/>
    <w:rsid w:val="00BF0F8A"/>
    <w:rsid w:val="00BF1990"/>
    <w:rsid w:val="00BF1A70"/>
    <w:rsid w:val="00BF1D4C"/>
    <w:rsid w:val="00BF237F"/>
    <w:rsid w:val="00BF30CD"/>
    <w:rsid w:val="00BF451E"/>
    <w:rsid w:val="00BF52A9"/>
    <w:rsid w:val="00BF5A3E"/>
    <w:rsid w:val="00BF5B40"/>
    <w:rsid w:val="00BF5BD8"/>
    <w:rsid w:val="00BF5DA3"/>
    <w:rsid w:val="00BF6269"/>
    <w:rsid w:val="00BF630B"/>
    <w:rsid w:val="00BF6493"/>
    <w:rsid w:val="00BF6D15"/>
    <w:rsid w:val="00BF6E84"/>
    <w:rsid w:val="00BF77BC"/>
    <w:rsid w:val="00BF7DE7"/>
    <w:rsid w:val="00BF7F83"/>
    <w:rsid w:val="00C002CC"/>
    <w:rsid w:val="00C00A13"/>
    <w:rsid w:val="00C00A5F"/>
    <w:rsid w:val="00C00C3B"/>
    <w:rsid w:val="00C010E3"/>
    <w:rsid w:val="00C019BC"/>
    <w:rsid w:val="00C01E14"/>
    <w:rsid w:val="00C0276F"/>
    <w:rsid w:val="00C03401"/>
    <w:rsid w:val="00C034A5"/>
    <w:rsid w:val="00C036C5"/>
    <w:rsid w:val="00C04984"/>
    <w:rsid w:val="00C04AF5"/>
    <w:rsid w:val="00C0506F"/>
    <w:rsid w:val="00C0543A"/>
    <w:rsid w:val="00C0582D"/>
    <w:rsid w:val="00C061DA"/>
    <w:rsid w:val="00C06BE9"/>
    <w:rsid w:val="00C07456"/>
    <w:rsid w:val="00C0786C"/>
    <w:rsid w:val="00C0789E"/>
    <w:rsid w:val="00C07BE9"/>
    <w:rsid w:val="00C07CD2"/>
    <w:rsid w:val="00C100D7"/>
    <w:rsid w:val="00C101C3"/>
    <w:rsid w:val="00C104B4"/>
    <w:rsid w:val="00C107A7"/>
    <w:rsid w:val="00C109AF"/>
    <w:rsid w:val="00C11439"/>
    <w:rsid w:val="00C11A90"/>
    <w:rsid w:val="00C11ECE"/>
    <w:rsid w:val="00C12237"/>
    <w:rsid w:val="00C12275"/>
    <w:rsid w:val="00C12348"/>
    <w:rsid w:val="00C126A8"/>
    <w:rsid w:val="00C12988"/>
    <w:rsid w:val="00C12CF0"/>
    <w:rsid w:val="00C12D73"/>
    <w:rsid w:val="00C131AD"/>
    <w:rsid w:val="00C13692"/>
    <w:rsid w:val="00C1385B"/>
    <w:rsid w:val="00C13E80"/>
    <w:rsid w:val="00C14940"/>
    <w:rsid w:val="00C14AAC"/>
    <w:rsid w:val="00C14C81"/>
    <w:rsid w:val="00C14EF2"/>
    <w:rsid w:val="00C1586A"/>
    <w:rsid w:val="00C159D9"/>
    <w:rsid w:val="00C15DB7"/>
    <w:rsid w:val="00C162A3"/>
    <w:rsid w:val="00C165CB"/>
    <w:rsid w:val="00C165E4"/>
    <w:rsid w:val="00C16DC4"/>
    <w:rsid w:val="00C16FEC"/>
    <w:rsid w:val="00C16FF1"/>
    <w:rsid w:val="00C17AD0"/>
    <w:rsid w:val="00C17E4B"/>
    <w:rsid w:val="00C21321"/>
    <w:rsid w:val="00C21C66"/>
    <w:rsid w:val="00C227DB"/>
    <w:rsid w:val="00C22F5E"/>
    <w:rsid w:val="00C23D2C"/>
    <w:rsid w:val="00C24125"/>
    <w:rsid w:val="00C24CE5"/>
    <w:rsid w:val="00C2510F"/>
    <w:rsid w:val="00C25E4C"/>
    <w:rsid w:val="00C26881"/>
    <w:rsid w:val="00C26895"/>
    <w:rsid w:val="00C26AB6"/>
    <w:rsid w:val="00C26C45"/>
    <w:rsid w:val="00C2737C"/>
    <w:rsid w:val="00C27595"/>
    <w:rsid w:val="00C27BB1"/>
    <w:rsid w:val="00C302A8"/>
    <w:rsid w:val="00C32A52"/>
    <w:rsid w:val="00C336E8"/>
    <w:rsid w:val="00C33A25"/>
    <w:rsid w:val="00C34317"/>
    <w:rsid w:val="00C34779"/>
    <w:rsid w:val="00C35E39"/>
    <w:rsid w:val="00C3615D"/>
    <w:rsid w:val="00C36853"/>
    <w:rsid w:val="00C36A44"/>
    <w:rsid w:val="00C373D9"/>
    <w:rsid w:val="00C37AA1"/>
    <w:rsid w:val="00C37AC8"/>
    <w:rsid w:val="00C37CE6"/>
    <w:rsid w:val="00C400BA"/>
    <w:rsid w:val="00C40320"/>
    <w:rsid w:val="00C40435"/>
    <w:rsid w:val="00C412CB"/>
    <w:rsid w:val="00C41A6A"/>
    <w:rsid w:val="00C41E91"/>
    <w:rsid w:val="00C420EF"/>
    <w:rsid w:val="00C42174"/>
    <w:rsid w:val="00C421B7"/>
    <w:rsid w:val="00C435BD"/>
    <w:rsid w:val="00C442B1"/>
    <w:rsid w:val="00C459F1"/>
    <w:rsid w:val="00C45DB4"/>
    <w:rsid w:val="00C45F43"/>
    <w:rsid w:val="00C46D08"/>
    <w:rsid w:val="00C47427"/>
    <w:rsid w:val="00C50941"/>
    <w:rsid w:val="00C50C72"/>
    <w:rsid w:val="00C50CC8"/>
    <w:rsid w:val="00C522F3"/>
    <w:rsid w:val="00C535E0"/>
    <w:rsid w:val="00C53653"/>
    <w:rsid w:val="00C553AC"/>
    <w:rsid w:val="00C5594B"/>
    <w:rsid w:val="00C55D91"/>
    <w:rsid w:val="00C55E89"/>
    <w:rsid w:val="00C56D7C"/>
    <w:rsid w:val="00C5708C"/>
    <w:rsid w:val="00C5772A"/>
    <w:rsid w:val="00C60354"/>
    <w:rsid w:val="00C61900"/>
    <w:rsid w:val="00C61E5C"/>
    <w:rsid w:val="00C61E87"/>
    <w:rsid w:val="00C62E70"/>
    <w:rsid w:val="00C63002"/>
    <w:rsid w:val="00C63423"/>
    <w:rsid w:val="00C638D0"/>
    <w:rsid w:val="00C63C92"/>
    <w:rsid w:val="00C64194"/>
    <w:rsid w:val="00C643AC"/>
    <w:rsid w:val="00C6444E"/>
    <w:rsid w:val="00C6506B"/>
    <w:rsid w:val="00C65BE8"/>
    <w:rsid w:val="00C65F2B"/>
    <w:rsid w:val="00C6615F"/>
    <w:rsid w:val="00C66392"/>
    <w:rsid w:val="00C664CC"/>
    <w:rsid w:val="00C66A25"/>
    <w:rsid w:val="00C66A7C"/>
    <w:rsid w:val="00C66AA7"/>
    <w:rsid w:val="00C67221"/>
    <w:rsid w:val="00C67523"/>
    <w:rsid w:val="00C675C8"/>
    <w:rsid w:val="00C67E1E"/>
    <w:rsid w:val="00C701A4"/>
    <w:rsid w:val="00C70838"/>
    <w:rsid w:val="00C70B89"/>
    <w:rsid w:val="00C7239D"/>
    <w:rsid w:val="00C72623"/>
    <w:rsid w:val="00C72777"/>
    <w:rsid w:val="00C72C48"/>
    <w:rsid w:val="00C73169"/>
    <w:rsid w:val="00C73282"/>
    <w:rsid w:val="00C732E1"/>
    <w:rsid w:val="00C73633"/>
    <w:rsid w:val="00C7392C"/>
    <w:rsid w:val="00C7431D"/>
    <w:rsid w:val="00C749D8"/>
    <w:rsid w:val="00C74B68"/>
    <w:rsid w:val="00C7576F"/>
    <w:rsid w:val="00C7753A"/>
    <w:rsid w:val="00C77BDF"/>
    <w:rsid w:val="00C78493"/>
    <w:rsid w:val="00C8069C"/>
    <w:rsid w:val="00C81134"/>
    <w:rsid w:val="00C81637"/>
    <w:rsid w:val="00C8187E"/>
    <w:rsid w:val="00C81A1D"/>
    <w:rsid w:val="00C81AFA"/>
    <w:rsid w:val="00C822DA"/>
    <w:rsid w:val="00C829DB"/>
    <w:rsid w:val="00C82BC5"/>
    <w:rsid w:val="00C82C09"/>
    <w:rsid w:val="00C82CFC"/>
    <w:rsid w:val="00C82E34"/>
    <w:rsid w:val="00C837C5"/>
    <w:rsid w:val="00C83AD2"/>
    <w:rsid w:val="00C83AFF"/>
    <w:rsid w:val="00C83E9A"/>
    <w:rsid w:val="00C852DB"/>
    <w:rsid w:val="00C85728"/>
    <w:rsid w:val="00C85A23"/>
    <w:rsid w:val="00C86037"/>
    <w:rsid w:val="00C861BB"/>
    <w:rsid w:val="00C86302"/>
    <w:rsid w:val="00C872C8"/>
    <w:rsid w:val="00C87FC7"/>
    <w:rsid w:val="00C901FC"/>
    <w:rsid w:val="00C914E6"/>
    <w:rsid w:val="00C9157C"/>
    <w:rsid w:val="00C9220D"/>
    <w:rsid w:val="00C924E5"/>
    <w:rsid w:val="00C927A3"/>
    <w:rsid w:val="00C92F78"/>
    <w:rsid w:val="00C93702"/>
    <w:rsid w:val="00C94A8C"/>
    <w:rsid w:val="00C94AEA"/>
    <w:rsid w:val="00C94CCA"/>
    <w:rsid w:val="00C94FD4"/>
    <w:rsid w:val="00C95BEA"/>
    <w:rsid w:val="00C9624E"/>
    <w:rsid w:val="00C96344"/>
    <w:rsid w:val="00C96D3A"/>
    <w:rsid w:val="00C96D85"/>
    <w:rsid w:val="00C9767C"/>
    <w:rsid w:val="00C979A3"/>
    <w:rsid w:val="00CA0F55"/>
    <w:rsid w:val="00CA1BDE"/>
    <w:rsid w:val="00CA20D1"/>
    <w:rsid w:val="00CA319A"/>
    <w:rsid w:val="00CA333C"/>
    <w:rsid w:val="00CA4B71"/>
    <w:rsid w:val="00CA4C87"/>
    <w:rsid w:val="00CA54CA"/>
    <w:rsid w:val="00CA57CD"/>
    <w:rsid w:val="00CA6614"/>
    <w:rsid w:val="00CA7710"/>
    <w:rsid w:val="00CA7FCC"/>
    <w:rsid w:val="00CB04CF"/>
    <w:rsid w:val="00CB0C57"/>
    <w:rsid w:val="00CB250E"/>
    <w:rsid w:val="00CB3555"/>
    <w:rsid w:val="00CB3B22"/>
    <w:rsid w:val="00CB3BE7"/>
    <w:rsid w:val="00CB3FF2"/>
    <w:rsid w:val="00CB408D"/>
    <w:rsid w:val="00CB48DC"/>
    <w:rsid w:val="00CB4EFB"/>
    <w:rsid w:val="00CB51CF"/>
    <w:rsid w:val="00CB54AA"/>
    <w:rsid w:val="00CB5607"/>
    <w:rsid w:val="00CB6478"/>
    <w:rsid w:val="00CB669A"/>
    <w:rsid w:val="00CB68D5"/>
    <w:rsid w:val="00CB6E40"/>
    <w:rsid w:val="00CB6F33"/>
    <w:rsid w:val="00CB73BC"/>
    <w:rsid w:val="00CC053C"/>
    <w:rsid w:val="00CC0816"/>
    <w:rsid w:val="00CC0B52"/>
    <w:rsid w:val="00CC0C6B"/>
    <w:rsid w:val="00CC19E9"/>
    <w:rsid w:val="00CC2C46"/>
    <w:rsid w:val="00CC3816"/>
    <w:rsid w:val="00CC3D61"/>
    <w:rsid w:val="00CC5AEC"/>
    <w:rsid w:val="00CC5F26"/>
    <w:rsid w:val="00CC6D26"/>
    <w:rsid w:val="00CC79DD"/>
    <w:rsid w:val="00CC7F2F"/>
    <w:rsid w:val="00CD014E"/>
    <w:rsid w:val="00CD019A"/>
    <w:rsid w:val="00CD085E"/>
    <w:rsid w:val="00CD2BDC"/>
    <w:rsid w:val="00CD357D"/>
    <w:rsid w:val="00CD396F"/>
    <w:rsid w:val="00CD490B"/>
    <w:rsid w:val="00CD5180"/>
    <w:rsid w:val="00CD5295"/>
    <w:rsid w:val="00CD6273"/>
    <w:rsid w:val="00CD6967"/>
    <w:rsid w:val="00CD6AE4"/>
    <w:rsid w:val="00CD6C8C"/>
    <w:rsid w:val="00CD6EF3"/>
    <w:rsid w:val="00CD7245"/>
    <w:rsid w:val="00CD7B14"/>
    <w:rsid w:val="00CE006C"/>
    <w:rsid w:val="00CE0325"/>
    <w:rsid w:val="00CE0346"/>
    <w:rsid w:val="00CE05D0"/>
    <w:rsid w:val="00CE0F90"/>
    <w:rsid w:val="00CE108D"/>
    <w:rsid w:val="00CE21E4"/>
    <w:rsid w:val="00CE249B"/>
    <w:rsid w:val="00CE2A6F"/>
    <w:rsid w:val="00CE2E6F"/>
    <w:rsid w:val="00CE2F85"/>
    <w:rsid w:val="00CE42E9"/>
    <w:rsid w:val="00CE4523"/>
    <w:rsid w:val="00CE4AF5"/>
    <w:rsid w:val="00CE50EE"/>
    <w:rsid w:val="00CE552E"/>
    <w:rsid w:val="00CE5FED"/>
    <w:rsid w:val="00CE67F2"/>
    <w:rsid w:val="00CE7F93"/>
    <w:rsid w:val="00CF02AE"/>
    <w:rsid w:val="00CF08C6"/>
    <w:rsid w:val="00CF09A5"/>
    <w:rsid w:val="00CF18AB"/>
    <w:rsid w:val="00CF1FC0"/>
    <w:rsid w:val="00CF2907"/>
    <w:rsid w:val="00CF2E48"/>
    <w:rsid w:val="00CF339B"/>
    <w:rsid w:val="00CF39D7"/>
    <w:rsid w:val="00CF4048"/>
    <w:rsid w:val="00CF4543"/>
    <w:rsid w:val="00CF48A1"/>
    <w:rsid w:val="00CF48A5"/>
    <w:rsid w:val="00CF49C6"/>
    <w:rsid w:val="00CF52EB"/>
    <w:rsid w:val="00CF5374"/>
    <w:rsid w:val="00CF585F"/>
    <w:rsid w:val="00CF6511"/>
    <w:rsid w:val="00CF6CC3"/>
    <w:rsid w:val="00CF70FD"/>
    <w:rsid w:val="00CF7453"/>
    <w:rsid w:val="00CF7761"/>
    <w:rsid w:val="00D003A1"/>
    <w:rsid w:val="00D01435"/>
    <w:rsid w:val="00D015ED"/>
    <w:rsid w:val="00D01684"/>
    <w:rsid w:val="00D01AA0"/>
    <w:rsid w:val="00D03476"/>
    <w:rsid w:val="00D04321"/>
    <w:rsid w:val="00D04BAA"/>
    <w:rsid w:val="00D059C9"/>
    <w:rsid w:val="00D06AFA"/>
    <w:rsid w:val="00D06B90"/>
    <w:rsid w:val="00D06B9D"/>
    <w:rsid w:val="00D0715E"/>
    <w:rsid w:val="00D07353"/>
    <w:rsid w:val="00D075C5"/>
    <w:rsid w:val="00D1014B"/>
    <w:rsid w:val="00D11130"/>
    <w:rsid w:val="00D1190F"/>
    <w:rsid w:val="00D11E7D"/>
    <w:rsid w:val="00D11FE5"/>
    <w:rsid w:val="00D137B9"/>
    <w:rsid w:val="00D14703"/>
    <w:rsid w:val="00D1472A"/>
    <w:rsid w:val="00D147CD"/>
    <w:rsid w:val="00D14959"/>
    <w:rsid w:val="00D14AFD"/>
    <w:rsid w:val="00D14DEA"/>
    <w:rsid w:val="00D15130"/>
    <w:rsid w:val="00D15DE0"/>
    <w:rsid w:val="00D15E4A"/>
    <w:rsid w:val="00D16DF5"/>
    <w:rsid w:val="00D17AB6"/>
    <w:rsid w:val="00D18131"/>
    <w:rsid w:val="00D207BA"/>
    <w:rsid w:val="00D219A5"/>
    <w:rsid w:val="00D21A88"/>
    <w:rsid w:val="00D21C28"/>
    <w:rsid w:val="00D21CB2"/>
    <w:rsid w:val="00D2206B"/>
    <w:rsid w:val="00D2263A"/>
    <w:rsid w:val="00D22AB5"/>
    <w:rsid w:val="00D23028"/>
    <w:rsid w:val="00D232CA"/>
    <w:rsid w:val="00D237D2"/>
    <w:rsid w:val="00D23AD2"/>
    <w:rsid w:val="00D23C80"/>
    <w:rsid w:val="00D244E4"/>
    <w:rsid w:val="00D247BC"/>
    <w:rsid w:val="00D24BB5"/>
    <w:rsid w:val="00D24DEA"/>
    <w:rsid w:val="00D24EF7"/>
    <w:rsid w:val="00D26F01"/>
    <w:rsid w:val="00D27F4C"/>
    <w:rsid w:val="00D30CE3"/>
    <w:rsid w:val="00D30FD5"/>
    <w:rsid w:val="00D3102F"/>
    <w:rsid w:val="00D3285D"/>
    <w:rsid w:val="00D33189"/>
    <w:rsid w:val="00D334B7"/>
    <w:rsid w:val="00D34C00"/>
    <w:rsid w:val="00D34D9D"/>
    <w:rsid w:val="00D34EA8"/>
    <w:rsid w:val="00D34F16"/>
    <w:rsid w:val="00D3520B"/>
    <w:rsid w:val="00D36381"/>
    <w:rsid w:val="00D3645E"/>
    <w:rsid w:val="00D3694E"/>
    <w:rsid w:val="00D36EE7"/>
    <w:rsid w:val="00D378ED"/>
    <w:rsid w:val="00D406E3"/>
    <w:rsid w:val="00D415A5"/>
    <w:rsid w:val="00D41BAF"/>
    <w:rsid w:val="00D42524"/>
    <w:rsid w:val="00D43397"/>
    <w:rsid w:val="00D439C9"/>
    <w:rsid w:val="00D444B1"/>
    <w:rsid w:val="00D44D7D"/>
    <w:rsid w:val="00D44EF6"/>
    <w:rsid w:val="00D44FED"/>
    <w:rsid w:val="00D45179"/>
    <w:rsid w:val="00D45368"/>
    <w:rsid w:val="00D4559E"/>
    <w:rsid w:val="00D4679A"/>
    <w:rsid w:val="00D46D3E"/>
    <w:rsid w:val="00D47181"/>
    <w:rsid w:val="00D47336"/>
    <w:rsid w:val="00D475D4"/>
    <w:rsid w:val="00D47753"/>
    <w:rsid w:val="00D47EBF"/>
    <w:rsid w:val="00D50023"/>
    <w:rsid w:val="00D50056"/>
    <w:rsid w:val="00D507EA"/>
    <w:rsid w:val="00D51536"/>
    <w:rsid w:val="00D51A91"/>
    <w:rsid w:val="00D520ED"/>
    <w:rsid w:val="00D5217C"/>
    <w:rsid w:val="00D52403"/>
    <w:rsid w:val="00D52C98"/>
    <w:rsid w:val="00D52CC0"/>
    <w:rsid w:val="00D532AC"/>
    <w:rsid w:val="00D533A2"/>
    <w:rsid w:val="00D53404"/>
    <w:rsid w:val="00D53758"/>
    <w:rsid w:val="00D53A7E"/>
    <w:rsid w:val="00D540F0"/>
    <w:rsid w:val="00D540F8"/>
    <w:rsid w:val="00D54762"/>
    <w:rsid w:val="00D54828"/>
    <w:rsid w:val="00D54A62"/>
    <w:rsid w:val="00D55079"/>
    <w:rsid w:val="00D55445"/>
    <w:rsid w:val="00D55E3A"/>
    <w:rsid w:val="00D576EC"/>
    <w:rsid w:val="00D57710"/>
    <w:rsid w:val="00D5772F"/>
    <w:rsid w:val="00D600A5"/>
    <w:rsid w:val="00D6045C"/>
    <w:rsid w:val="00D60C4E"/>
    <w:rsid w:val="00D60FD0"/>
    <w:rsid w:val="00D6189C"/>
    <w:rsid w:val="00D61960"/>
    <w:rsid w:val="00D61CEB"/>
    <w:rsid w:val="00D626A8"/>
    <w:rsid w:val="00D62CD0"/>
    <w:rsid w:val="00D62D9A"/>
    <w:rsid w:val="00D62FCE"/>
    <w:rsid w:val="00D63562"/>
    <w:rsid w:val="00D6360D"/>
    <w:rsid w:val="00D639DF"/>
    <w:rsid w:val="00D63EEB"/>
    <w:rsid w:val="00D64376"/>
    <w:rsid w:val="00D647C6"/>
    <w:rsid w:val="00D64934"/>
    <w:rsid w:val="00D657C8"/>
    <w:rsid w:val="00D65B40"/>
    <w:rsid w:val="00D65C71"/>
    <w:rsid w:val="00D65CBA"/>
    <w:rsid w:val="00D660D4"/>
    <w:rsid w:val="00D66882"/>
    <w:rsid w:val="00D671C0"/>
    <w:rsid w:val="00D6790D"/>
    <w:rsid w:val="00D67F3F"/>
    <w:rsid w:val="00D706D8"/>
    <w:rsid w:val="00D70AA3"/>
    <w:rsid w:val="00D71F88"/>
    <w:rsid w:val="00D723F5"/>
    <w:rsid w:val="00D724B6"/>
    <w:rsid w:val="00D72711"/>
    <w:rsid w:val="00D72AC4"/>
    <w:rsid w:val="00D736E1"/>
    <w:rsid w:val="00D7374B"/>
    <w:rsid w:val="00D738EA"/>
    <w:rsid w:val="00D739BE"/>
    <w:rsid w:val="00D73E65"/>
    <w:rsid w:val="00D7438D"/>
    <w:rsid w:val="00D744DA"/>
    <w:rsid w:val="00D7476B"/>
    <w:rsid w:val="00D74D27"/>
    <w:rsid w:val="00D755E2"/>
    <w:rsid w:val="00D75BB2"/>
    <w:rsid w:val="00D7630D"/>
    <w:rsid w:val="00D77AA6"/>
    <w:rsid w:val="00D80907"/>
    <w:rsid w:val="00D80988"/>
    <w:rsid w:val="00D80D0A"/>
    <w:rsid w:val="00D80FA0"/>
    <w:rsid w:val="00D813B5"/>
    <w:rsid w:val="00D818AC"/>
    <w:rsid w:val="00D81A77"/>
    <w:rsid w:val="00D81BBC"/>
    <w:rsid w:val="00D81ED6"/>
    <w:rsid w:val="00D822AE"/>
    <w:rsid w:val="00D825AE"/>
    <w:rsid w:val="00D834E2"/>
    <w:rsid w:val="00D84AEC"/>
    <w:rsid w:val="00D84B43"/>
    <w:rsid w:val="00D84F22"/>
    <w:rsid w:val="00D85374"/>
    <w:rsid w:val="00D85450"/>
    <w:rsid w:val="00D85A00"/>
    <w:rsid w:val="00D85A74"/>
    <w:rsid w:val="00D86A8A"/>
    <w:rsid w:val="00D900F2"/>
    <w:rsid w:val="00D90357"/>
    <w:rsid w:val="00D90535"/>
    <w:rsid w:val="00D906DD"/>
    <w:rsid w:val="00D90A38"/>
    <w:rsid w:val="00D90C7F"/>
    <w:rsid w:val="00D915B6"/>
    <w:rsid w:val="00D91F14"/>
    <w:rsid w:val="00D91FAE"/>
    <w:rsid w:val="00D92963"/>
    <w:rsid w:val="00D9304F"/>
    <w:rsid w:val="00D9335C"/>
    <w:rsid w:val="00D93C00"/>
    <w:rsid w:val="00D94972"/>
    <w:rsid w:val="00D94BD6"/>
    <w:rsid w:val="00D94F54"/>
    <w:rsid w:val="00D951FE"/>
    <w:rsid w:val="00D9540A"/>
    <w:rsid w:val="00D96978"/>
    <w:rsid w:val="00D96DB5"/>
    <w:rsid w:val="00D973C3"/>
    <w:rsid w:val="00DA0873"/>
    <w:rsid w:val="00DA0AF4"/>
    <w:rsid w:val="00DA16B4"/>
    <w:rsid w:val="00DA18D6"/>
    <w:rsid w:val="00DA2223"/>
    <w:rsid w:val="00DA25CD"/>
    <w:rsid w:val="00DA2666"/>
    <w:rsid w:val="00DA2947"/>
    <w:rsid w:val="00DA2CA8"/>
    <w:rsid w:val="00DA3078"/>
    <w:rsid w:val="00DA34EA"/>
    <w:rsid w:val="00DA4746"/>
    <w:rsid w:val="00DA4757"/>
    <w:rsid w:val="00DA4AD0"/>
    <w:rsid w:val="00DA5BD1"/>
    <w:rsid w:val="00DA64FF"/>
    <w:rsid w:val="00DA670E"/>
    <w:rsid w:val="00DA6D32"/>
    <w:rsid w:val="00DA6D9E"/>
    <w:rsid w:val="00DA711A"/>
    <w:rsid w:val="00DA7423"/>
    <w:rsid w:val="00DB002E"/>
    <w:rsid w:val="00DB0675"/>
    <w:rsid w:val="00DB0937"/>
    <w:rsid w:val="00DB0972"/>
    <w:rsid w:val="00DB1264"/>
    <w:rsid w:val="00DB176D"/>
    <w:rsid w:val="00DB2065"/>
    <w:rsid w:val="00DB2B10"/>
    <w:rsid w:val="00DB2C7A"/>
    <w:rsid w:val="00DB2D2D"/>
    <w:rsid w:val="00DB381B"/>
    <w:rsid w:val="00DB3CB7"/>
    <w:rsid w:val="00DB3F44"/>
    <w:rsid w:val="00DB4603"/>
    <w:rsid w:val="00DB48BD"/>
    <w:rsid w:val="00DB490D"/>
    <w:rsid w:val="00DB55C2"/>
    <w:rsid w:val="00DB55CF"/>
    <w:rsid w:val="00DB5ABA"/>
    <w:rsid w:val="00DB5E60"/>
    <w:rsid w:val="00DB642D"/>
    <w:rsid w:val="00DB6494"/>
    <w:rsid w:val="00DB6FD9"/>
    <w:rsid w:val="00DB732D"/>
    <w:rsid w:val="00DB7A74"/>
    <w:rsid w:val="00DC0511"/>
    <w:rsid w:val="00DC06E5"/>
    <w:rsid w:val="00DC14A5"/>
    <w:rsid w:val="00DC1733"/>
    <w:rsid w:val="00DC1D0A"/>
    <w:rsid w:val="00DC2188"/>
    <w:rsid w:val="00DC2501"/>
    <w:rsid w:val="00DC26FE"/>
    <w:rsid w:val="00DC2FB8"/>
    <w:rsid w:val="00DC324C"/>
    <w:rsid w:val="00DC348A"/>
    <w:rsid w:val="00DC359B"/>
    <w:rsid w:val="00DC3CCC"/>
    <w:rsid w:val="00DC4408"/>
    <w:rsid w:val="00DC441E"/>
    <w:rsid w:val="00DC4AEC"/>
    <w:rsid w:val="00DC4DD2"/>
    <w:rsid w:val="00DC561F"/>
    <w:rsid w:val="00DC580A"/>
    <w:rsid w:val="00DC5843"/>
    <w:rsid w:val="00DC639D"/>
    <w:rsid w:val="00DC6BE5"/>
    <w:rsid w:val="00DC6CC5"/>
    <w:rsid w:val="00DC71B2"/>
    <w:rsid w:val="00DC7300"/>
    <w:rsid w:val="00DC7A18"/>
    <w:rsid w:val="00DC7C04"/>
    <w:rsid w:val="00DC7CE8"/>
    <w:rsid w:val="00DD001C"/>
    <w:rsid w:val="00DD085B"/>
    <w:rsid w:val="00DD26F3"/>
    <w:rsid w:val="00DD27BC"/>
    <w:rsid w:val="00DD283D"/>
    <w:rsid w:val="00DD2AB0"/>
    <w:rsid w:val="00DD312F"/>
    <w:rsid w:val="00DD3475"/>
    <w:rsid w:val="00DD3872"/>
    <w:rsid w:val="00DD41F7"/>
    <w:rsid w:val="00DD457B"/>
    <w:rsid w:val="00DD4AC5"/>
    <w:rsid w:val="00DD4ED8"/>
    <w:rsid w:val="00DD5BA8"/>
    <w:rsid w:val="00DD5E98"/>
    <w:rsid w:val="00DD6260"/>
    <w:rsid w:val="00DD68DF"/>
    <w:rsid w:val="00DD75B4"/>
    <w:rsid w:val="00DD7C9A"/>
    <w:rsid w:val="00DE0116"/>
    <w:rsid w:val="00DE021B"/>
    <w:rsid w:val="00DE0791"/>
    <w:rsid w:val="00DE0794"/>
    <w:rsid w:val="00DE0953"/>
    <w:rsid w:val="00DE0ED0"/>
    <w:rsid w:val="00DE1F6C"/>
    <w:rsid w:val="00DE244E"/>
    <w:rsid w:val="00DE2AFC"/>
    <w:rsid w:val="00DE3582"/>
    <w:rsid w:val="00DE35C7"/>
    <w:rsid w:val="00DE36C7"/>
    <w:rsid w:val="00DE38C1"/>
    <w:rsid w:val="00DE497B"/>
    <w:rsid w:val="00DE4E01"/>
    <w:rsid w:val="00DE51F9"/>
    <w:rsid w:val="00DE54B4"/>
    <w:rsid w:val="00DE59AB"/>
    <w:rsid w:val="00DE5EE6"/>
    <w:rsid w:val="00DE6D5E"/>
    <w:rsid w:val="00DF00D9"/>
    <w:rsid w:val="00DF1306"/>
    <w:rsid w:val="00DF1437"/>
    <w:rsid w:val="00DF26BB"/>
    <w:rsid w:val="00DF27AD"/>
    <w:rsid w:val="00DF2F36"/>
    <w:rsid w:val="00DF3485"/>
    <w:rsid w:val="00DF57FB"/>
    <w:rsid w:val="00DF5C01"/>
    <w:rsid w:val="00DF61C1"/>
    <w:rsid w:val="00DF62B5"/>
    <w:rsid w:val="00DF65F3"/>
    <w:rsid w:val="00DF68F7"/>
    <w:rsid w:val="00DF7159"/>
    <w:rsid w:val="00DF71CA"/>
    <w:rsid w:val="00DF72CE"/>
    <w:rsid w:val="00DF77B1"/>
    <w:rsid w:val="00DF7CA8"/>
    <w:rsid w:val="00E0019F"/>
    <w:rsid w:val="00E0064E"/>
    <w:rsid w:val="00E007FA"/>
    <w:rsid w:val="00E00A25"/>
    <w:rsid w:val="00E00BC3"/>
    <w:rsid w:val="00E01158"/>
    <w:rsid w:val="00E017E0"/>
    <w:rsid w:val="00E01A9F"/>
    <w:rsid w:val="00E0217D"/>
    <w:rsid w:val="00E0247E"/>
    <w:rsid w:val="00E03BED"/>
    <w:rsid w:val="00E03CDD"/>
    <w:rsid w:val="00E045CC"/>
    <w:rsid w:val="00E045F6"/>
    <w:rsid w:val="00E0461E"/>
    <w:rsid w:val="00E04899"/>
    <w:rsid w:val="00E04945"/>
    <w:rsid w:val="00E05701"/>
    <w:rsid w:val="00E0668D"/>
    <w:rsid w:val="00E06EEB"/>
    <w:rsid w:val="00E10824"/>
    <w:rsid w:val="00E1166E"/>
    <w:rsid w:val="00E11A8A"/>
    <w:rsid w:val="00E12A51"/>
    <w:rsid w:val="00E12BE9"/>
    <w:rsid w:val="00E12DEC"/>
    <w:rsid w:val="00E13992"/>
    <w:rsid w:val="00E143D7"/>
    <w:rsid w:val="00E145F1"/>
    <w:rsid w:val="00E14904"/>
    <w:rsid w:val="00E14967"/>
    <w:rsid w:val="00E14999"/>
    <w:rsid w:val="00E14D34"/>
    <w:rsid w:val="00E14E78"/>
    <w:rsid w:val="00E14FA3"/>
    <w:rsid w:val="00E15503"/>
    <w:rsid w:val="00E1570E"/>
    <w:rsid w:val="00E1572A"/>
    <w:rsid w:val="00E1582F"/>
    <w:rsid w:val="00E15888"/>
    <w:rsid w:val="00E15AE1"/>
    <w:rsid w:val="00E15FDA"/>
    <w:rsid w:val="00E1615A"/>
    <w:rsid w:val="00E164D0"/>
    <w:rsid w:val="00E16507"/>
    <w:rsid w:val="00E16C34"/>
    <w:rsid w:val="00E17633"/>
    <w:rsid w:val="00E177B8"/>
    <w:rsid w:val="00E178BE"/>
    <w:rsid w:val="00E17C9E"/>
    <w:rsid w:val="00E20079"/>
    <w:rsid w:val="00E203BD"/>
    <w:rsid w:val="00E203F7"/>
    <w:rsid w:val="00E20A72"/>
    <w:rsid w:val="00E20DD6"/>
    <w:rsid w:val="00E217B7"/>
    <w:rsid w:val="00E21F03"/>
    <w:rsid w:val="00E23107"/>
    <w:rsid w:val="00E23980"/>
    <w:rsid w:val="00E23F4A"/>
    <w:rsid w:val="00E24D40"/>
    <w:rsid w:val="00E251B5"/>
    <w:rsid w:val="00E25D39"/>
    <w:rsid w:val="00E25E19"/>
    <w:rsid w:val="00E25F89"/>
    <w:rsid w:val="00E26DDC"/>
    <w:rsid w:val="00E26FA8"/>
    <w:rsid w:val="00E27551"/>
    <w:rsid w:val="00E276CE"/>
    <w:rsid w:val="00E306AA"/>
    <w:rsid w:val="00E31020"/>
    <w:rsid w:val="00E316F8"/>
    <w:rsid w:val="00E321E7"/>
    <w:rsid w:val="00E32DBE"/>
    <w:rsid w:val="00E3307B"/>
    <w:rsid w:val="00E330A7"/>
    <w:rsid w:val="00E331D8"/>
    <w:rsid w:val="00E33F63"/>
    <w:rsid w:val="00E34288"/>
    <w:rsid w:val="00E345F1"/>
    <w:rsid w:val="00E35DEA"/>
    <w:rsid w:val="00E36427"/>
    <w:rsid w:val="00E36CE6"/>
    <w:rsid w:val="00E3732F"/>
    <w:rsid w:val="00E40B57"/>
    <w:rsid w:val="00E40F3B"/>
    <w:rsid w:val="00E4145E"/>
    <w:rsid w:val="00E4218B"/>
    <w:rsid w:val="00E43064"/>
    <w:rsid w:val="00E4455B"/>
    <w:rsid w:val="00E448C6"/>
    <w:rsid w:val="00E44BD3"/>
    <w:rsid w:val="00E44EE1"/>
    <w:rsid w:val="00E46942"/>
    <w:rsid w:val="00E469BD"/>
    <w:rsid w:val="00E46A2E"/>
    <w:rsid w:val="00E46A3F"/>
    <w:rsid w:val="00E46F72"/>
    <w:rsid w:val="00E474A2"/>
    <w:rsid w:val="00E47D5F"/>
    <w:rsid w:val="00E50292"/>
    <w:rsid w:val="00E5189C"/>
    <w:rsid w:val="00E51950"/>
    <w:rsid w:val="00E521AE"/>
    <w:rsid w:val="00E53B43"/>
    <w:rsid w:val="00E53E6D"/>
    <w:rsid w:val="00E54010"/>
    <w:rsid w:val="00E5408E"/>
    <w:rsid w:val="00E54894"/>
    <w:rsid w:val="00E54BDE"/>
    <w:rsid w:val="00E54E26"/>
    <w:rsid w:val="00E54E45"/>
    <w:rsid w:val="00E55391"/>
    <w:rsid w:val="00E557FD"/>
    <w:rsid w:val="00E560BF"/>
    <w:rsid w:val="00E57418"/>
    <w:rsid w:val="00E57E44"/>
    <w:rsid w:val="00E6005F"/>
    <w:rsid w:val="00E601C8"/>
    <w:rsid w:val="00E6052C"/>
    <w:rsid w:val="00E60603"/>
    <w:rsid w:val="00E60A7F"/>
    <w:rsid w:val="00E610B3"/>
    <w:rsid w:val="00E6120A"/>
    <w:rsid w:val="00E61DA9"/>
    <w:rsid w:val="00E61DCA"/>
    <w:rsid w:val="00E6211D"/>
    <w:rsid w:val="00E625C4"/>
    <w:rsid w:val="00E6296B"/>
    <w:rsid w:val="00E63F43"/>
    <w:rsid w:val="00E647C1"/>
    <w:rsid w:val="00E6482B"/>
    <w:rsid w:val="00E64E03"/>
    <w:rsid w:val="00E6577E"/>
    <w:rsid w:val="00E65F03"/>
    <w:rsid w:val="00E66B3E"/>
    <w:rsid w:val="00E671CC"/>
    <w:rsid w:val="00E673D9"/>
    <w:rsid w:val="00E67612"/>
    <w:rsid w:val="00E67EB4"/>
    <w:rsid w:val="00E70310"/>
    <w:rsid w:val="00E719EA"/>
    <w:rsid w:val="00E721D9"/>
    <w:rsid w:val="00E722C2"/>
    <w:rsid w:val="00E72304"/>
    <w:rsid w:val="00E72829"/>
    <w:rsid w:val="00E729FC"/>
    <w:rsid w:val="00E72E9C"/>
    <w:rsid w:val="00E7335B"/>
    <w:rsid w:val="00E73677"/>
    <w:rsid w:val="00E74813"/>
    <w:rsid w:val="00E74A1E"/>
    <w:rsid w:val="00E74B97"/>
    <w:rsid w:val="00E76402"/>
    <w:rsid w:val="00E76EA8"/>
    <w:rsid w:val="00E776F7"/>
    <w:rsid w:val="00E77708"/>
    <w:rsid w:val="00E77785"/>
    <w:rsid w:val="00E7791E"/>
    <w:rsid w:val="00E77D25"/>
    <w:rsid w:val="00E803B7"/>
    <w:rsid w:val="00E81983"/>
    <w:rsid w:val="00E81C51"/>
    <w:rsid w:val="00E8226B"/>
    <w:rsid w:val="00E826DC"/>
    <w:rsid w:val="00E82D3A"/>
    <w:rsid w:val="00E83DA6"/>
    <w:rsid w:val="00E83DAC"/>
    <w:rsid w:val="00E84395"/>
    <w:rsid w:val="00E8448F"/>
    <w:rsid w:val="00E84663"/>
    <w:rsid w:val="00E85612"/>
    <w:rsid w:val="00E85A82"/>
    <w:rsid w:val="00E85F61"/>
    <w:rsid w:val="00E86C36"/>
    <w:rsid w:val="00E8767A"/>
    <w:rsid w:val="00E876A7"/>
    <w:rsid w:val="00E9013D"/>
    <w:rsid w:val="00E90244"/>
    <w:rsid w:val="00E9044E"/>
    <w:rsid w:val="00E9084E"/>
    <w:rsid w:val="00E9208B"/>
    <w:rsid w:val="00E92374"/>
    <w:rsid w:val="00E92973"/>
    <w:rsid w:val="00E92EC1"/>
    <w:rsid w:val="00E930DA"/>
    <w:rsid w:val="00E934C0"/>
    <w:rsid w:val="00E93C4C"/>
    <w:rsid w:val="00E93CCA"/>
    <w:rsid w:val="00E93D7D"/>
    <w:rsid w:val="00E94162"/>
    <w:rsid w:val="00E94420"/>
    <w:rsid w:val="00E94B5C"/>
    <w:rsid w:val="00E94B82"/>
    <w:rsid w:val="00E94DDB"/>
    <w:rsid w:val="00E9591A"/>
    <w:rsid w:val="00E95CB7"/>
    <w:rsid w:val="00E9626B"/>
    <w:rsid w:val="00E9628C"/>
    <w:rsid w:val="00E97CAB"/>
    <w:rsid w:val="00EA02B0"/>
    <w:rsid w:val="00EA09E0"/>
    <w:rsid w:val="00EA109B"/>
    <w:rsid w:val="00EA1594"/>
    <w:rsid w:val="00EA1E72"/>
    <w:rsid w:val="00EA25DF"/>
    <w:rsid w:val="00EA26B2"/>
    <w:rsid w:val="00EA2910"/>
    <w:rsid w:val="00EA2951"/>
    <w:rsid w:val="00EA339A"/>
    <w:rsid w:val="00EA4D6E"/>
    <w:rsid w:val="00EA50C7"/>
    <w:rsid w:val="00EA55D1"/>
    <w:rsid w:val="00EA599B"/>
    <w:rsid w:val="00EA6D5E"/>
    <w:rsid w:val="00EA6E79"/>
    <w:rsid w:val="00EA7118"/>
    <w:rsid w:val="00EA7C6C"/>
    <w:rsid w:val="00EB0110"/>
    <w:rsid w:val="00EB0A42"/>
    <w:rsid w:val="00EB0BEC"/>
    <w:rsid w:val="00EB0C7A"/>
    <w:rsid w:val="00EB0E9C"/>
    <w:rsid w:val="00EB123B"/>
    <w:rsid w:val="00EB217A"/>
    <w:rsid w:val="00EB2237"/>
    <w:rsid w:val="00EB248E"/>
    <w:rsid w:val="00EB258B"/>
    <w:rsid w:val="00EB2B51"/>
    <w:rsid w:val="00EB2C00"/>
    <w:rsid w:val="00EB3882"/>
    <w:rsid w:val="00EB4554"/>
    <w:rsid w:val="00EB4E5F"/>
    <w:rsid w:val="00EB4F75"/>
    <w:rsid w:val="00EB4FC2"/>
    <w:rsid w:val="00EB51ED"/>
    <w:rsid w:val="00EB56DE"/>
    <w:rsid w:val="00EB5C4F"/>
    <w:rsid w:val="00EB634C"/>
    <w:rsid w:val="00EB795A"/>
    <w:rsid w:val="00EC01AE"/>
    <w:rsid w:val="00EC0C3B"/>
    <w:rsid w:val="00EC1361"/>
    <w:rsid w:val="00EC15E0"/>
    <w:rsid w:val="00EC18B8"/>
    <w:rsid w:val="00EC2526"/>
    <w:rsid w:val="00EC26BB"/>
    <w:rsid w:val="00EC2DB3"/>
    <w:rsid w:val="00EC480B"/>
    <w:rsid w:val="00EC4F4F"/>
    <w:rsid w:val="00EC5124"/>
    <w:rsid w:val="00EC5221"/>
    <w:rsid w:val="00EC52FE"/>
    <w:rsid w:val="00EC5FC9"/>
    <w:rsid w:val="00EC6284"/>
    <w:rsid w:val="00EC6369"/>
    <w:rsid w:val="00EC66FC"/>
    <w:rsid w:val="00EC6AC0"/>
    <w:rsid w:val="00EC7C11"/>
    <w:rsid w:val="00ED0057"/>
    <w:rsid w:val="00ED026C"/>
    <w:rsid w:val="00ED02A5"/>
    <w:rsid w:val="00ED106F"/>
    <w:rsid w:val="00ED2247"/>
    <w:rsid w:val="00ED2D3D"/>
    <w:rsid w:val="00ED3540"/>
    <w:rsid w:val="00ED379A"/>
    <w:rsid w:val="00ED4167"/>
    <w:rsid w:val="00ED610F"/>
    <w:rsid w:val="00ED6487"/>
    <w:rsid w:val="00ED675C"/>
    <w:rsid w:val="00ED7473"/>
    <w:rsid w:val="00ED77E3"/>
    <w:rsid w:val="00ED78E3"/>
    <w:rsid w:val="00ED7985"/>
    <w:rsid w:val="00EE086A"/>
    <w:rsid w:val="00EE08F1"/>
    <w:rsid w:val="00EE1495"/>
    <w:rsid w:val="00EE1DE8"/>
    <w:rsid w:val="00EE28F0"/>
    <w:rsid w:val="00EE2B66"/>
    <w:rsid w:val="00EE2F95"/>
    <w:rsid w:val="00EE3B1B"/>
    <w:rsid w:val="00EE3FFE"/>
    <w:rsid w:val="00EE40FA"/>
    <w:rsid w:val="00EE4355"/>
    <w:rsid w:val="00EE493C"/>
    <w:rsid w:val="00EE4A40"/>
    <w:rsid w:val="00EE6818"/>
    <w:rsid w:val="00EE6FAD"/>
    <w:rsid w:val="00EE70D3"/>
    <w:rsid w:val="00EE711B"/>
    <w:rsid w:val="00EE7292"/>
    <w:rsid w:val="00EE7456"/>
    <w:rsid w:val="00EE79C5"/>
    <w:rsid w:val="00EE7A88"/>
    <w:rsid w:val="00EF07AF"/>
    <w:rsid w:val="00EF0FD0"/>
    <w:rsid w:val="00EF134D"/>
    <w:rsid w:val="00EF1F77"/>
    <w:rsid w:val="00EF2A53"/>
    <w:rsid w:val="00EF324E"/>
    <w:rsid w:val="00EF4017"/>
    <w:rsid w:val="00EF4923"/>
    <w:rsid w:val="00EF5336"/>
    <w:rsid w:val="00EF5877"/>
    <w:rsid w:val="00EF5E20"/>
    <w:rsid w:val="00EF67A3"/>
    <w:rsid w:val="00EF67E8"/>
    <w:rsid w:val="00F001B4"/>
    <w:rsid w:val="00F00389"/>
    <w:rsid w:val="00F00963"/>
    <w:rsid w:val="00F00A97"/>
    <w:rsid w:val="00F00E8C"/>
    <w:rsid w:val="00F00F00"/>
    <w:rsid w:val="00F01BF7"/>
    <w:rsid w:val="00F02550"/>
    <w:rsid w:val="00F0278A"/>
    <w:rsid w:val="00F02CB3"/>
    <w:rsid w:val="00F02DD1"/>
    <w:rsid w:val="00F034A0"/>
    <w:rsid w:val="00F03501"/>
    <w:rsid w:val="00F03C76"/>
    <w:rsid w:val="00F03C7A"/>
    <w:rsid w:val="00F0414A"/>
    <w:rsid w:val="00F042CC"/>
    <w:rsid w:val="00F04B19"/>
    <w:rsid w:val="00F0520B"/>
    <w:rsid w:val="00F0527F"/>
    <w:rsid w:val="00F055D9"/>
    <w:rsid w:val="00F06D28"/>
    <w:rsid w:val="00F06F99"/>
    <w:rsid w:val="00F108AF"/>
    <w:rsid w:val="00F1095C"/>
    <w:rsid w:val="00F111EB"/>
    <w:rsid w:val="00F114F4"/>
    <w:rsid w:val="00F11977"/>
    <w:rsid w:val="00F12233"/>
    <w:rsid w:val="00F130E9"/>
    <w:rsid w:val="00F13AE2"/>
    <w:rsid w:val="00F14054"/>
    <w:rsid w:val="00F14065"/>
    <w:rsid w:val="00F14481"/>
    <w:rsid w:val="00F1490F"/>
    <w:rsid w:val="00F151E5"/>
    <w:rsid w:val="00F159BE"/>
    <w:rsid w:val="00F15DBD"/>
    <w:rsid w:val="00F17E38"/>
    <w:rsid w:val="00F17F50"/>
    <w:rsid w:val="00F17F91"/>
    <w:rsid w:val="00F20CD1"/>
    <w:rsid w:val="00F21014"/>
    <w:rsid w:val="00F21456"/>
    <w:rsid w:val="00F21EC6"/>
    <w:rsid w:val="00F21F2E"/>
    <w:rsid w:val="00F22021"/>
    <w:rsid w:val="00F2279B"/>
    <w:rsid w:val="00F22853"/>
    <w:rsid w:val="00F22D4A"/>
    <w:rsid w:val="00F23239"/>
    <w:rsid w:val="00F23562"/>
    <w:rsid w:val="00F24C9F"/>
    <w:rsid w:val="00F2545C"/>
    <w:rsid w:val="00F25A32"/>
    <w:rsid w:val="00F25A42"/>
    <w:rsid w:val="00F26875"/>
    <w:rsid w:val="00F26D87"/>
    <w:rsid w:val="00F27371"/>
    <w:rsid w:val="00F27A69"/>
    <w:rsid w:val="00F305D7"/>
    <w:rsid w:val="00F30C47"/>
    <w:rsid w:val="00F31510"/>
    <w:rsid w:val="00F31EEB"/>
    <w:rsid w:val="00F32350"/>
    <w:rsid w:val="00F3284F"/>
    <w:rsid w:val="00F32B51"/>
    <w:rsid w:val="00F330DD"/>
    <w:rsid w:val="00F33851"/>
    <w:rsid w:val="00F33A5A"/>
    <w:rsid w:val="00F33B9C"/>
    <w:rsid w:val="00F34BA5"/>
    <w:rsid w:val="00F34DC9"/>
    <w:rsid w:val="00F353AA"/>
    <w:rsid w:val="00F353DE"/>
    <w:rsid w:val="00F354CB"/>
    <w:rsid w:val="00F35B72"/>
    <w:rsid w:val="00F36144"/>
    <w:rsid w:val="00F36293"/>
    <w:rsid w:val="00F36422"/>
    <w:rsid w:val="00F36944"/>
    <w:rsid w:val="00F36F10"/>
    <w:rsid w:val="00F37589"/>
    <w:rsid w:val="00F376FA"/>
    <w:rsid w:val="00F40988"/>
    <w:rsid w:val="00F40A96"/>
    <w:rsid w:val="00F40F4E"/>
    <w:rsid w:val="00F4155E"/>
    <w:rsid w:val="00F416BF"/>
    <w:rsid w:val="00F41A7F"/>
    <w:rsid w:val="00F41F91"/>
    <w:rsid w:val="00F42B92"/>
    <w:rsid w:val="00F43372"/>
    <w:rsid w:val="00F43E58"/>
    <w:rsid w:val="00F43E9F"/>
    <w:rsid w:val="00F445E8"/>
    <w:rsid w:val="00F4479C"/>
    <w:rsid w:val="00F453DF"/>
    <w:rsid w:val="00F454C4"/>
    <w:rsid w:val="00F45674"/>
    <w:rsid w:val="00F45C3E"/>
    <w:rsid w:val="00F47F0A"/>
    <w:rsid w:val="00F501C5"/>
    <w:rsid w:val="00F506DB"/>
    <w:rsid w:val="00F50A87"/>
    <w:rsid w:val="00F50CAC"/>
    <w:rsid w:val="00F51774"/>
    <w:rsid w:val="00F52080"/>
    <w:rsid w:val="00F52D77"/>
    <w:rsid w:val="00F52DF0"/>
    <w:rsid w:val="00F533A8"/>
    <w:rsid w:val="00F542FB"/>
    <w:rsid w:val="00F549D5"/>
    <w:rsid w:val="00F55179"/>
    <w:rsid w:val="00F55634"/>
    <w:rsid w:val="00F55B7D"/>
    <w:rsid w:val="00F562F8"/>
    <w:rsid w:val="00F566E6"/>
    <w:rsid w:val="00F60334"/>
    <w:rsid w:val="00F60ABA"/>
    <w:rsid w:val="00F61C09"/>
    <w:rsid w:val="00F61DCC"/>
    <w:rsid w:val="00F62A83"/>
    <w:rsid w:val="00F632B7"/>
    <w:rsid w:val="00F63408"/>
    <w:rsid w:val="00F6353B"/>
    <w:rsid w:val="00F63976"/>
    <w:rsid w:val="00F63ADF"/>
    <w:rsid w:val="00F6410F"/>
    <w:rsid w:val="00F64B54"/>
    <w:rsid w:val="00F64B5C"/>
    <w:rsid w:val="00F64F2B"/>
    <w:rsid w:val="00F64F4B"/>
    <w:rsid w:val="00F66997"/>
    <w:rsid w:val="00F67656"/>
    <w:rsid w:val="00F700CF"/>
    <w:rsid w:val="00F70C19"/>
    <w:rsid w:val="00F70D08"/>
    <w:rsid w:val="00F7158C"/>
    <w:rsid w:val="00F71618"/>
    <w:rsid w:val="00F72709"/>
    <w:rsid w:val="00F72E54"/>
    <w:rsid w:val="00F736EE"/>
    <w:rsid w:val="00F73A66"/>
    <w:rsid w:val="00F73DDE"/>
    <w:rsid w:val="00F744EA"/>
    <w:rsid w:val="00F7450D"/>
    <w:rsid w:val="00F75581"/>
    <w:rsid w:val="00F75A0A"/>
    <w:rsid w:val="00F75D3D"/>
    <w:rsid w:val="00F760AD"/>
    <w:rsid w:val="00F80044"/>
    <w:rsid w:val="00F80509"/>
    <w:rsid w:val="00F80AF3"/>
    <w:rsid w:val="00F81A0E"/>
    <w:rsid w:val="00F822BE"/>
    <w:rsid w:val="00F829F2"/>
    <w:rsid w:val="00F82E05"/>
    <w:rsid w:val="00F83766"/>
    <w:rsid w:val="00F839AC"/>
    <w:rsid w:val="00F839F5"/>
    <w:rsid w:val="00F83A08"/>
    <w:rsid w:val="00F83EFD"/>
    <w:rsid w:val="00F84640"/>
    <w:rsid w:val="00F85567"/>
    <w:rsid w:val="00F858DC"/>
    <w:rsid w:val="00F85A4F"/>
    <w:rsid w:val="00F8641F"/>
    <w:rsid w:val="00F8646D"/>
    <w:rsid w:val="00F8693E"/>
    <w:rsid w:val="00F86A5B"/>
    <w:rsid w:val="00F86AC7"/>
    <w:rsid w:val="00F87430"/>
    <w:rsid w:val="00F87CA4"/>
    <w:rsid w:val="00F90AB5"/>
    <w:rsid w:val="00F90DAB"/>
    <w:rsid w:val="00F91143"/>
    <w:rsid w:val="00F92326"/>
    <w:rsid w:val="00F92662"/>
    <w:rsid w:val="00F92BB2"/>
    <w:rsid w:val="00F92E97"/>
    <w:rsid w:val="00F937EC"/>
    <w:rsid w:val="00F93DD8"/>
    <w:rsid w:val="00F941AF"/>
    <w:rsid w:val="00F94862"/>
    <w:rsid w:val="00F94899"/>
    <w:rsid w:val="00F9557F"/>
    <w:rsid w:val="00F958C2"/>
    <w:rsid w:val="00F95ADA"/>
    <w:rsid w:val="00F95D7B"/>
    <w:rsid w:val="00F95FCD"/>
    <w:rsid w:val="00F9620C"/>
    <w:rsid w:val="00F9674F"/>
    <w:rsid w:val="00F97B58"/>
    <w:rsid w:val="00FA0266"/>
    <w:rsid w:val="00FA1659"/>
    <w:rsid w:val="00FA1D68"/>
    <w:rsid w:val="00FA236C"/>
    <w:rsid w:val="00FA2AB9"/>
    <w:rsid w:val="00FA394F"/>
    <w:rsid w:val="00FA396E"/>
    <w:rsid w:val="00FA3D98"/>
    <w:rsid w:val="00FA4C27"/>
    <w:rsid w:val="00FA4F67"/>
    <w:rsid w:val="00FA5183"/>
    <w:rsid w:val="00FA55E8"/>
    <w:rsid w:val="00FA5C29"/>
    <w:rsid w:val="00FA64EC"/>
    <w:rsid w:val="00FA69A1"/>
    <w:rsid w:val="00FA6D94"/>
    <w:rsid w:val="00FA71B6"/>
    <w:rsid w:val="00FA7C98"/>
    <w:rsid w:val="00FB0263"/>
    <w:rsid w:val="00FB0C28"/>
    <w:rsid w:val="00FB1129"/>
    <w:rsid w:val="00FB12EA"/>
    <w:rsid w:val="00FB1B7C"/>
    <w:rsid w:val="00FB1CBB"/>
    <w:rsid w:val="00FB32AB"/>
    <w:rsid w:val="00FB3319"/>
    <w:rsid w:val="00FB3595"/>
    <w:rsid w:val="00FB5124"/>
    <w:rsid w:val="00FB5837"/>
    <w:rsid w:val="00FB5A4D"/>
    <w:rsid w:val="00FB657F"/>
    <w:rsid w:val="00FB675E"/>
    <w:rsid w:val="00FB6A46"/>
    <w:rsid w:val="00FB7A9A"/>
    <w:rsid w:val="00FC119C"/>
    <w:rsid w:val="00FC12FC"/>
    <w:rsid w:val="00FC1E96"/>
    <w:rsid w:val="00FC23C0"/>
    <w:rsid w:val="00FC29CB"/>
    <w:rsid w:val="00FC309E"/>
    <w:rsid w:val="00FC367F"/>
    <w:rsid w:val="00FC3EAD"/>
    <w:rsid w:val="00FC3FB2"/>
    <w:rsid w:val="00FC4212"/>
    <w:rsid w:val="00FC4794"/>
    <w:rsid w:val="00FC4B3B"/>
    <w:rsid w:val="00FC4D04"/>
    <w:rsid w:val="00FC5537"/>
    <w:rsid w:val="00FC57E3"/>
    <w:rsid w:val="00FC65A7"/>
    <w:rsid w:val="00FC71BC"/>
    <w:rsid w:val="00FC7372"/>
    <w:rsid w:val="00FC7CF8"/>
    <w:rsid w:val="00FD02D2"/>
    <w:rsid w:val="00FD0726"/>
    <w:rsid w:val="00FD0DC9"/>
    <w:rsid w:val="00FD0FC3"/>
    <w:rsid w:val="00FD10E9"/>
    <w:rsid w:val="00FD1A1B"/>
    <w:rsid w:val="00FD23FB"/>
    <w:rsid w:val="00FD26A1"/>
    <w:rsid w:val="00FD2F0A"/>
    <w:rsid w:val="00FD2FA5"/>
    <w:rsid w:val="00FD37AF"/>
    <w:rsid w:val="00FD4404"/>
    <w:rsid w:val="00FD4635"/>
    <w:rsid w:val="00FD5075"/>
    <w:rsid w:val="00FD5293"/>
    <w:rsid w:val="00FD57F0"/>
    <w:rsid w:val="00FD5839"/>
    <w:rsid w:val="00FD5B36"/>
    <w:rsid w:val="00FD6075"/>
    <w:rsid w:val="00FD61FC"/>
    <w:rsid w:val="00FD6231"/>
    <w:rsid w:val="00FD6275"/>
    <w:rsid w:val="00FD6490"/>
    <w:rsid w:val="00FD7780"/>
    <w:rsid w:val="00FD7EA9"/>
    <w:rsid w:val="00FE07F2"/>
    <w:rsid w:val="00FE0860"/>
    <w:rsid w:val="00FE09D9"/>
    <w:rsid w:val="00FE0C3E"/>
    <w:rsid w:val="00FE1479"/>
    <w:rsid w:val="00FE1CDD"/>
    <w:rsid w:val="00FE1D2A"/>
    <w:rsid w:val="00FE2221"/>
    <w:rsid w:val="00FE3733"/>
    <w:rsid w:val="00FE374A"/>
    <w:rsid w:val="00FE3BAC"/>
    <w:rsid w:val="00FE454F"/>
    <w:rsid w:val="00FE46A5"/>
    <w:rsid w:val="00FE5707"/>
    <w:rsid w:val="00FE5737"/>
    <w:rsid w:val="00FE5CAA"/>
    <w:rsid w:val="00FE5ECE"/>
    <w:rsid w:val="00FE615F"/>
    <w:rsid w:val="00FE643F"/>
    <w:rsid w:val="00FE7F82"/>
    <w:rsid w:val="00FF0418"/>
    <w:rsid w:val="00FF0618"/>
    <w:rsid w:val="00FF08A5"/>
    <w:rsid w:val="00FF0939"/>
    <w:rsid w:val="00FF0C20"/>
    <w:rsid w:val="00FF0E7B"/>
    <w:rsid w:val="00FF1935"/>
    <w:rsid w:val="00FF1ABB"/>
    <w:rsid w:val="00FF1BFA"/>
    <w:rsid w:val="00FF2273"/>
    <w:rsid w:val="00FF239C"/>
    <w:rsid w:val="00FF2403"/>
    <w:rsid w:val="00FF2B2E"/>
    <w:rsid w:val="00FF2E25"/>
    <w:rsid w:val="00FF3267"/>
    <w:rsid w:val="00FF343C"/>
    <w:rsid w:val="00FF405F"/>
    <w:rsid w:val="00FF40BB"/>
    <w:rsid w:val="00FF4281"/>
    <w:rsid w:val="00FF53CE"/>
    <w:rsid w:val="00FF55EC"/>
    <w:rsid w:val="00FF5602"/>
    <w:rsid w:val="00FF607B"/>
    <w:rsid w:val="00FF7A24"/>
    <w:rsid w:val="010153C9"/>
    <w:rsid w:val="0108BCBF"/>
    <w:rsid w:val="0108DE3C"/>
    <w:rsid w:val="010DB873"/>
    <w:rsid w:val="0121F080"/>
    <w:rsid w:val="0124C059"/>
    <w:rsid w:val="012A5DB2"/>
    <w:rsid w:val="01358422"/>
    <w:rsid w:val="0153BF56"/>
    <w:rsid w:val="015B7B66"/>
    <w:rsid w:val="015E2537"/>
    <w:rsid w:val="018D105E"/>
    <w:rsid w:val="0198AA0E"/>
    <w:rsid w:val="01BA704E"/>
    <w:rsid w:val="01CE2CCE"/>
    <w:rsid w:val="01D3E372"/>
    <w:rsid w:val="01D8BB4E"/>
    <w:rsid w:val="01DCC1EF"/>
    <w:rsid w:val="01ECECC8"/>
    <w:rsid w:val="01EFA1A1"/>
    <w:rsid w:val="01F96447"/>
    <w:rsid w:val="020C8EB9"/>
    <w:rsid w:val="0232D860"/>
    <w:rsid w:val="0238FFC1"/>
    <w:rsid w:val="023E8A5D"/>
    <w:rsid w:val="023EE4FC"/>
    <w:rsid w:val="0243EADC"/>
    <w:rsid w:val="02579CCA"/>
    <w:rsid w:val="0261CD5F"/>
    <w:rsid w:val="0268988C"/>
    <w:rsid w:val="02897848"/>
    <w:rsid w:val="028E3DEF"/>
    <w:rsid w:val="02B5DF86"/>
    <w:rsid w:val="02B5EE88"/>
    <w:rsid w:val="02B64C87"/>
    <w:rsid w:val="02B86E64"/>
    <w:rsid w:val="02C88552"/>
    <w:rsid w:val="02CAD86B"/>
    <w:rsid w:val="02D05DBC"/>
    <w:rsid w:val="02D09841"/>
    <w:rsid w:val="02D778BD"/>
    <w:rsid w:val="02D928B1"/>
    <w:rsid w:val="02F30D76"/>
    <w:rsid w:val="02F7D5ED"/>
    <w:rsid w:val="03032802"/>
    <w:rsid w:val="030458B9"/>
    <w:rsid w:val="03077651"/>
    <w:rsid w:val="031A63A6"/>
    <w:rsid w:val="03207530"/>
    <w:rsid w:val="0322A8BF"/>
    <w:rsid w:val="033CBC73"/>
    <w:rsid w:val="03491AD1"/>
    <w:rsid w:val="034CB0B9"/>
    <w:rsid w:val="034EB3C1"/>
    <w:rsid w:val="03503D89"/>
    <w:rsid w:val="03568B76"/>
    <w:rsid w:val="036FB3D3"/>
    <w:rsid w:val="037A8EF8"/>
    <w:rsid w:val="039568D9"/>
    <w:rsid w:val="03A21931"/>
    <w:rsid w:val="03DD2CE7"/>
    <w:rsid w:val="03DDBFFF"/>
    <w:rsid w:val="03E08CBC"/>
    <w:rsid w:val="03F1C901"/>
    <w:rsid w:val="03F3DEAE"/>
    <w:rsid w:val="04060547"/>
    <w:rsid w:val="040852EE"/>
    <w:rsid w:val="042EE0A5"/>
    <w:rsid w:val="04320C11"/>
    <w:rsid w:val="044C8D7D"/>
    <w:rsid w:val="045EC7BE"/>
    <w:rsid w:val="047CD139"/>
    <w:rsid w:val="0484AB1C"/>
    <w:rsid w:val="048B5698"/>
    <w:rsid w:val="04AEFAAA"/>
    <w:rsid w:val="04B5C5E8"/>
    <w:rsid w:val="04B788B4"/>
    <w:rsid w:val="04CD8068"/>
    <w:rsid w:val="04D5FF98"/>
    <w:rsid w:val="04F5E3D2"/>
    <w:rsid w:val="04F8F52E"/>
    <w:rsid w:val="0506555B"/>
    <w:rsid w:val="050EFEF3"/>
    <w:rsid w:val="0517D998"/>
    <w:rsid w:val="05197BF7"/>
    <w:rsid w:val="0521E2E1"/>
    <w:rsid w:val="05241044"/>
    <w:rsid w:val="052AE853"/>
    <w:rsid w:val="0542C563"/>
    <w:rsid w:val="05784B13"/>
    <w:rsid w:val="057DCDE2"/>
    <w:rsid w:val="059BD60D"/>
    <w:rsid w:val="059EC6AC"/>
    <w:rsid w:val="05A8ED6A"/>
    <w:rsid w:val="05B1D70D"/>
    <w:rsid w:val="05B34F0C"/>
    <w:rsid w:val="05C94863"/>
    <w:rsid w:val="05CC6D82"/>
    <w:rsid w:val="05D7A95A"/>
    <w:rsid w:val="05D7DD2B"/>
    <w:rsid w:val="05DCD04C"/>
    <w:rsid w:val="05FF2820"/>
    <w:rsid w:val="0607C033"/>
    <w:rsid w:val="06329E20"/>
    <w:rsid w:val="0638FEB4"/>
    <w:rsid w:val="06515535"/>
    <w:rsid w:val="066633CC"/>
    <w:rsid w:val="067B6987"/>
    <w:rsid w:val="06800627"/>
    <w:rsid w:val="068E672C"/>
    <w:rsid w:val="069C310B"/>
    <w:rsid w:val="06B901A5"/>
    <w:rsid w:val="06C45B1C"/>
    <w:rsid w:val="06CA4F53"/>
    <w:rsid w:val="06D513C6"/>
    <w:rsid w:val="06DBDA3B"/>
    <w:rsid w:val="06FE1A0A"/>
    <w:rsid w:val="070D56F2"/>
    <w:rsid w:val="07120B3B"/>
    <w:rsid w:val="071B56E3"/>
    <w:rsid w:val="071FE1DD"/>
    <w:rsid w:val="0721D651"/>
    <w:rsid w:val="07269FF8"/>
    <w:rsid w:val="072E1AF7"/>
    <w:rsid w:val="073AD8EA"/>
    <w:rsid w:val="073FA85B"/>
    <w:rsid w:val="074292E9"/>
    <w:rsid w:val="077EDCD3"/>
    <w:rsid w:val="078C8491"/>
    <w:rsid w:val="07978A9F"/>
    <w:rsid w:val="079A0806"/>
    <w:rsid w:val="07B38350"/>
    <w:rsid w:val="07C5148E"/>
    <w:rsid w:val="07CDB06D"/>
    <w:rsid w:val="07DAEBC9"/>
    <w:rsid w:val="07E54324"/>
    <w:rsid w:val="0807EC31"/>
    <w:rsid w:val="0829FC99"/>
    <w:rsid w:val="084CFBFD"/>
    <w:rsid w:val="0860209D"/>
    <w:rsid w:val="0887F262"/>
    <w:rsid w:val="089124F8"/>
    <w:rsid w:val="08C16898"/>
    <w:rsid w:val="08CB9946"/>
    <w:rsid w:val="08D7DA10"/>
    <w:rsid w:val="08F82224"/>
    <w:rsid w:val="0910DB56"/>
    <w:rsid w:val="091DBF8C"/>
    <w:rsid w:val="092B1EBD"/>
    <w:rsid w:val="093EEC9E"/>
    <w:rsid w:val="0941CA0C"/>
    <w:rsid w:val="094803B9"/>
    <w:rsid w:val="095B1A5E"/>
    <w:rsid w:val="095B7487"/>
    <w:rsid w:val="096125A1"/>
    <w:rsid w:val="096247E1"/>
    <w:rsid w:val="0975B0FC"/>
    <w:rsid w:val="097647FC"/>
    <w:rsid w:val="0987B17E"/>
    <w:rsid w:val="09D31EFD"/>
    <w:rsid w:val="0A0472BC"/>
    <w:rsid w:val="0A46995F"/>
    <w:rsid w:val="0A48E9DA"/>
    <w:rsid w:val="0A5A499C"/>
    <w:rsid w:val="0ABC2D35"/>
    <w:rsid w:val="0ABCC153"/>
    <w:rsid w:val="0AD5AECF"/>
    <w:rsid w:val="0AF5FE5D"/>
    <w:rsid w:val="0B289FF8"/>
    <w:rsid w:val="0B2C10B2"/>
    <w:rsid w:val="0B2DB458"/>
    <w:rsid w:val="0B2F028E"/>
    <w:rsid w:val="0B31D19B"/>
    <w:rsid w:val="0B555AF2"/>
    <w:rsid w:val="0B6AE6E0"/>
    <w:rsid w:val="0B6D42C9"/>
    <w:rsid w:val="0B753E9A"/>
    <w:rsid w:val="0B7AC5B8"/>
    <w:rsid w:val="0B8E71EF"/>
    <w:rsid w:val="0B9DB5AC"/>
    <w:rsid w:val="0BBBBEFA"/>
    <w:rsid w:val="0BD1A720"/>
    <w:rsid w:val="0BE1794F"/>
    <w:rsid w:val="0BFEFCB2"/>
    <w:rsid w:val="0C0FEFB1"/>
    <w:rsid w:val="0C3A333A"/>
    <w:rsid w:val="0C47BE60"/>
    <w:rsid w:val="0C4D3255"/>
    <w:rsid w:val="0C53A8BF"/>
    <w:rsid w:val="0C54D677"/>
    <w:rsid w:val="0C59B7FA"/>
    <w:rsid w:val="0C5A6EA4"/>
    <w:rsid w:val="0C5D59AD"/>
    <w:rsid w:val="0C7A1AEF"/>
    <w:rsid w:val="0C7C9378"/>
    <w:rsid w:val="0C89549A"/>
    <w:rsid w:val="0C8C4D17"/>
    <w:rsid w:val="0C9C6DE1"/>
    <w:rsid w:val="0CA9A4DD"/>
    <w:rsid w:val="0CABCBFC"/>
    <w:rsid w:val="0CACBDD2"/>
    <w:rsid w:val="0CB9DB87"/>
    <w:rsid w:val="0CC7B512"/>
    <w:rsid w:val="0CDE5F3E"/>
    <w:rsid w:val="0CE66C72"/>
    <w:rsid w:val="0CEAA861"/>
    <w:rsid w:val="0CEDD3EC"/>
    <w:rsid w:val="0CF1988D"/>
    <w:rsid w:val="0D055B42"/>
    <w:rsid w:val="0D35DFCD"/>
    <w:rsid w:val="0D3AEE97"/>
    <w:rsid w:val="0D3D3975"/>
    <w:rsid w:val="0D41D02F"/>
    <w:rsid w:val="0D4A0305"/>
    <w:rsid w:val="0D4DC395"/>
    <w:rsid w:val="0D4DC698"/>
    <w:rsid w:val="0D6553ED"/>
    <w:rsid w:val="0D67E26C"/>
    <w:rsid w:val="0D684B95"/>
    <w:rsid w:val="0D70704D"/>
    <w:rsid w:val="0D887822"/>
    <w:rsid w:val="0D939C1B"/>
    <w:rsid w:val="0D95B176"/>
    <w:rsid w:val="0D985540"/>
    <w:rsid w:val="0DA3E1F2"/>
    <w:rsid w:val="0DA7F0C7"/>
    <w:rsid w:val="0DAB7A7E"/>
    <w:rsid w:val="0DB33EF1"/>
    <w:rsid w:val="0DB5C8EB"/>
    <w:rsid w:val="0DBCE8F2"/>
    <w:rsid w:val="0DC25A5D"/>
    <w:rsid w:val="0DCAC715"/>
    <w:rsid w:val="0DD7F2A6"/>
    <w:rsid w:val="0DDF3B4B"/>
    <w:rsid w:val="0DE2C73F"/>
    <w:rsid w:val="0DF16E58"/>
    <w:rsid w:val="0DFF19AA"/>
    <w:rsid w:val="0E11570A"/>
    <w:rsid w:val="0E1405C8"/>
    <w:rsid w:val="0E173256"/>
    <w:rsid w:val="0E201014"/>
    <w:rsid w:val="0E444E3F"/>
    <w:rsid w:val="0E54C2F8"/>
    <w:rsid w:val="0E5AED45"/>
    <w:rsid w:val="0E5EE691"/>
    <w:rsid w:val="0E861FDE"/>
    <w:rsid w:val="0EB4FA82"/>
    <w:rsid w:val="0EFEC5AE"/>
    <w:rsid w:val="0F07B1C0"/>
    <w:rsid w:val="0F2049AF"/>
    <w:rsid w:val="0F21ACAF"/>
    <w:rsid w:val="0F2E5585"/>
    <w:rsid w:val="0F3A1138"/>
    <w:rsid w:val="0F3DE763"/>
    <w:rsid w:val="0F5ACB07"/>
    <w:rsid w:val="0F5E48E3"/>
    <w:rsid w:val="0F5F3181"/>
    <w:rsid w:val="0F614AA8"/>
    <w:rsid w:val="0F6E17BA"/>
    <w:rsid w:val="0F7F4E04"/>
    <w:rsid w:val="0F87DED3"/>
    <w:rsid w:val="0F920F66"/>
    <w:rsid w:val="0F999E93"/>
    <w:rsid w:val="0F9AC4E8"/>
    <w:rsid w:val="0FAF6067"/>
    <w:rsid w:val="0FB4DFC5"/>
    <w:rsid w:val="0FB6F753"/>
    <w:rsid w:val="0FCA7B22"/>
    <w:rsid w:val="0FD534CC"/>
    <w:rsid w:val="0FD9F7D3"/>
    <w:rsid w:val="0FDA2292"/>
    <w:rsid w:val="0FDCCA1B"/>
    <w:rsid w:val="0FF10146"/>
    <w:rsid w:val="0FF6C16A"/>
    <w:rsid w:val="10112496"/>
    <w:rsid w:val="10114CE0"/>
    <w:rsid w:val="103E032A"/>
    <w:rsid w:val="103E1791"/>
    <w:rsid w:val="1041BEAA"/>
    <w:rsid w:val="10679BA6"/>
    <w:rsid w:val="1069E71E"/>
    <w:rsid w:val="10725676"/>
    <w:rsid w:val="107BCBE5"/>
    <w:rsid w:val="107C0EED"/>
    <w:rsid w:val="108CC3B7"/>
    <w:rsid w:val="109785A4"/>
    <w:rsid w:val="10A51EE4"/>
    <w:rsid w:val="10ABB79B"/>
    <w:rsid w:val="10AF48BF"/>
    <w:rsid w:val="10CCF18B"/>
    <w:rsid w:val="10DE7BA5"/>
    <w:rsid w:val="10E03C29"/>
    <w:rsid w:val="10EADFB3"/>
    <w:rsid w:val="10F312BF"/>
    <w:rsid w:val="10F792A7"/>
    <w:rsid w:val="110036C1"/>
    <w:rsid w:val="1104A2ED"/>
    <w:rsid w:val="111AD5F2"/>
    <w:rsid w:val="111FC59A"/>
    <w:rsid w:val="1135CD73"/>
    <w:rsid w:val="1150049B"/>
    <w:rsid w:val="117C2C76"/>
    <w:rsid w:val="11807C86"/>
    <w:rsid w:val="1181E52C"/>
    <w:rsid w:val="118F8AB5"/>
    <w:rsid w:val="119C1723"/>
    <w:rsid w:val="119EC733"/>
    <w:rsid w:val="11A1C3E0"/>
    <w:rsid w:val="11A71949"/>
    <w:rsid w:val="11AEBD05"/>
    <w:rsid w:val="11BF2166"/>
    <w:rsid w:val="11C5266A"/>
    <w:rsid w:val="11D6AF3D"/>
    <w:rsid w:val="11E1C0E2"/>
    <w:rsid w:val="11F6D398"/>
    <w:rsid w:val="1200B487"/>
    <w:rsid w:val="120B83FB"/>
    <w:rsid w:val="12193AA5"/>
    <w:rsid w:val="122124E9"/>
    <w:rsid w:val="1248A688"/>
    <w:rsid w:val="124A990C"/>
    <w:rsid w:val="126110C6"/>
    <w:rsid w:val="1264630F"/>
    <w:rsid w:val="127064C9"/>
    <w:rsid w:val="127854BE"/>
    <w:rsid w:val="127BC3AA"/>
    <w:rsid w:val="12A6BFD5"/>
    <w:rsid w:val="12A73928"/>
    <w:rsid w:val="12BA6C3D"/>
    <w:rsid w:val="12CE290B"/>
    <w:rsid w:val="12E70106"/>
    <w:rsid w:val="12E9BDD0"/>
    <w:rsid w:val="12EB4E27"/>
    <w:rsid w:val="12F1CBD0"/>
    <w:rsid w:val="12FA70D8"/>
    <w:rsid w:val="131267BF"/>
    <w:rsid w:val="131527BB"/>
    <w:rsid w:val="131851D2"/>
    <w:rsid w:val="132D764C"/>
    <w:rsid w:val="133D89A9"/>
    <w:rsid w:val="13447A15"/>
    <w:rsid w:val="134B2B4A"/>
    <w:rsid w:val="1357B2F2"/>
    <w:rsid w:val="13630754"/>
    <w:rsid w:val="1372EB34"/>
    <w:rsid w:val="137BB0D0"/>
    <w:rsid w:val="1393CE14"/>
    <w:rsid w:val="13977E32"/>
    <w:rsid w:val="13A4E31A"/>
    <w:rsid w:val="13A7E935"/>
    <w:rsid w:val="13B01BCA"/>
    <w:rsid w:val="13C0C1CA"/>
    <w:rsid w:val="13C5586A"/>
    <w:rsid w:val="13CC3CE4"/>
    <w:rsid w:val="13D4FBC5"/>
    <w:rsid w:val="13DE566F"/>
    <w:rsid w:val="13EE7E45"/>
    <w:rsid w:val="14088FD0"/>
    <w:rsid w:val="14151DE6"/>
    <w:rsid w:val="142FF9DC"/>
    <w:rsid w:val="143D55A0"/>
    <w:rsid w:val="144A0DF6"/>
    <w:rsid w:val="144F1855"/>
    <w:rsid w:val="144F375C"/>
    <w:rsid w:val="1468C3E4"/>
    <w:rsid w:val="146FC8DF"/>
    <w:rsid w:val="1472E731"/>
    <w:rsid w:val="14757E6B"/>
    <w:rsid w:val="147BB1A8"/>
    <w:rsid w:val="147C5C8B"/>
    <w:rsid w:val="148A0B91"/>
    <w:rsid w:val="148B7315"/>
    <w:rsid w:val="14955D7B"/>
    <w:rsid w:val="1496FBAA"/>
    <w:rsid w:val="14A3F63D"/>
    <w:rsid w:val="14B61E4C"/>
    <w:rsid w:val="14D665AD"/>
    <w:rsid w:val="14E21B76"/>
    <w:rsid w:val="14F38353"/>
    <w:rsid w:val="14F63D87"/>
    <w:rsid w:val="15132AD9"/>
    <w:rsid w:val="1515DED2"/>
    <w:rsid w:val="151F7D2F"/>
    <w:rsid w:val="1525E0EA"/>
    <w:rsid w:val="1529B81F"/>
    <w:rsid w:val="15387BD3"/>
    <w:rsid w:val="153D10DA"/>
    <w:rsid w:val="15479719"/>
    <w:rsid w:val="1547A3FD"/>
    <w:rsid w:val="15503259"/>
    <w:rsid w:val="155AD5C1"/>
    <w:rsid w:val="155F9086"/>
    <w:rsid w:val="157D2FDB"/>
    <w:rsid w:val="1588E4DD"/>
    <w:rsid w:val="15B26402"/>
    <w:rsid w:val="15B2C0E0"/>
    <w:rsid w:val="15D342DD"/>
    <w:rsid w:val="15DF65CF"/>
    <w:rsid w:val="15EB07BD"/>
    <w:rsid w:val="15F41FB7"/>
    <w:rsid w:val="15F9EE2D"/>
    <w:rsid w:val="160B2FD5"/>
    <w:rsid w:val="161406D7"/>
    <w:rsid w:val="161FCC6B"/>
    <w:rsid w:val="16398BB0"/>
    <w:rsid w:val="165B3C52"/>
    <w:rsid w:val="166AFB10"/>
    <w:rsid w:val="166FA39E"/>
    <w:rsid w:val="169526E9"/>
    <w:rsid w:val="16992324"/>
    <w:rsid w:val="169C2D25"/>
    <w:rsid w:val="16BDB076"/>
    <w:rsid w:val="16CDF3F4"/>
    <w:rsid w:val="16D0C499"/>
    <w:rsid w:val="16D9DD1A"/>
    <w:rsid w:val="16F2A074"/>
    <w:rsid w:val="170BB965"/>
    <w:rsid w:val="170DF47A"/>
    <w:rsid w:val="17157B66"/>
    <w:rsid w:val="172301FD"/>
    <w:rsid w:val="172D7031"/>
    <w:rsid w:val="173A3B4E"/>
    <w:rsid w:val="174CA49A"/>
    <w:rsid w:val="175C08A7"/>
    <w:rsid w:val="1771435E"/>
    <w:rsid w:val="177807BE"/>
    <w:rsid w:val="177F1DD8"/>
    <w:rsid w:val="17870B2F"/>
    <w:rsid w:val="1791ED55"/>
    <w:rsid w:val="179FE174"/>
    <w:rsid w:val="17A0007B"/>
    <w:rsid w:val="17B4D0A2"/>
    <w:rsid w:val="17B79B5D"/>
    <w:rsid w:val="17BC3CC3"/>
    <w:rsid w:val="17BEBF4A"/>
    <w:rsid w:val="17ECBEB6"/>
    <w:rsid w:val="17F5D3B6"/>
    <w:rsid w:val="18032231"/>
    <w:rsid w:val="1811A0CF"/>
    <w:rsid w:val="1814FF9E"/>
    <w:rsid w:val="1815D300"/>
    <w:rsid w:val="183517B1"/>
    <w:rsid w:val="18380091"/>
    <w:rsid w:val="1852858E"/>
    <w:rsid w:val="1855934C"/>
    <w:rsid w:val="1876A232"/>
    <w:rsid w:val="18774538"/>
    <w:rsid w:val="1882CF1B"/>
    <w:rsid w:val="18A296D6"/>
    <w:rsid w:val="18B986A1"/>
    <w:rsid w:val="18BA31AE"/>
    <w:rsid w:val="18BCB17E"/>
    <w:rsid w:val="18D62000"/>
    <w:rsid w:val="18EA61A2"/>
    <w:rsid w:val="1908335C"/>
    <w:rsid w:val="1912CEAE"/>
    <w:rsid w:val="1922A87F"/>
    <w:rsid w:val="19235F65"/>
    <w:rsid w:val="193FE3EA"/>
    <w:rsid w:val="19498706"/>
    <w:rsid w:val="195BE688"/>
    <w:rsid w:val="195E0C47"/>
    <w:rsid w:val="1973C41C"/>
    <w:rsid w:val="19823A77"/>
    <w:rsid w:val="198F52CF"/>
    <w:rsid w:val="1993CACC"/>
    <w:rsid w:val="1998E0A6"/>
    <w:rsid w:val="199C7611"/>
    <w:rsid w:val="19A26F56"/>
    <w:rsid w:val="19A912C0"/>
    <w:rsid w:val="19AD491A"/>
    <w:rsid w:val="19B35166"/>
    <w:rsid w:val="19C6094E"/>
    <w:rsid w:val="19DEE1C5"/>
    <w:rsid w:val="19E7D566"/>
    <w:rsid w:val="1A035C5C"/>
    <w:rsid w:val="1A06B6B1"/>
    <w:rsid w:val="1A070F77"/>
    <w:rsid w:val="1A0937B2"/>
    <w:rsid w:val="1A186E48"/>
    <w:rsid w:val="1A1BE8C4"/>
    <w:rsid w:val="1A1F5D4E"/>
    <w:rsid w:val="1A24144C"/>
    <w:rsid w:val="1A3196A5"/>
    <w:rsid w:val="1A3238ED"/>
    <w:rsid w:val="1A4C8344"/>
    <w:rsid w:val="1A50F22F"/>
    <w:rsid w:val="1A596D47"/>
    <w:rsid w:val="1A667684"/>
    <w:rsid w:val="1A68106F"/>
    <w:rsid w:val="1A73F9DE"/>
    <w:rsid w:val="1A83CEDC"/>
    <w:rsid w:val="1A9319FC"/>
    <w:rsid w:val="1A98D1AC"/>
    <w:rsid w:val="1A9FC218"/>
    <w:rsid w:val="1ABF1B5F"/>
    <w:rsid w:val="1AC06E3D"/>
    <w:rsid w:val="1ACB90AA"/>
    <w:rsid w:val="1AFB3278"/>
    <w:rsid w:val="1B07C670"/>
    <w:rsid w:val="1B107621"/>
    <w:rsid w:val="1B130EF6"/>
    <w:rsid w:val="1B22780A"/>
    <w:rsid w:val="1B2B5C72"/>
    <w:rsid w:val="1B32A083"/>
    <w:rsid w:val="1B3AF7F8"/>
    <w:rsid w:val="1B4FD53F"/>
    <w:rsid w:val="1B53CA00"/>
    <w:rsid w:val="1B54B43F"/>
    <w:rsid w:val="1B66C3F7"/>
    <w:rsid w:val="1B675AA3"/>
    <w:rsid w:val="1B679101"/>
    <w:rsid w:val="1B794B08"/>
    <w:rsid w:val="1B866912"/>
    <w:rsid w:val="1B98BC61"/>
    <w:rsid w:val="1BB0307B"/>
    <w:rsid w:val="1BCE6002"/>
    <w:rsid w:val="1BF4206A"/>
    <w:rsid w:val="1BF89E8F"/>
    <w:rsid w:val="1C053CD5"/>
    <w:rsid w:val="1C079180"/>
    <w:rsid w:val="1C0D0160"/>
    <w:rsid w:val="1C126B73"/>
    <w:rsid w:val="1C1520BC"/>
    <w:rsid w:val="1C2956C7"/>
    <w:rsid w:val="1C364D75"/>
    <w:rsid w:val="1C46E954"/>
    <w:rsid w:val="1C49E362"/>
    <w:rsid w:val="1C4C9681"/>
    <w:rsid w:val="1C73719E"/>
    <w:rsid w:val="1C81B614"/>
    <w:rsid w:val="1C9500CC"/>
    <w:rsid w:val="1CCBE69D"/>
    <w:rsid w:val="1CD4B6A2"/>
    <w:rsid w:val="1CE356BA"/>
    <w:rsid w:val="1CE523A2"/>
    <w:rsid w:val="1CF1296A"/>
    <w:rsid w:val="1CF7334F"/>
    <w:rsid w:val="1CF96E05"/>
    <w:rsid w:val="1D1EBBD9"/>
    <w:rsid w:val="1D287A10"/>
    <w:rsid w:val="1D2CBA23"/>
    <w:rsid w:val="1D2E00FD"/>
    <w:rsid w:val="1D5E5428"/>
    <w:rsid w:val="1D6DF1D0"/>
    <w:rsid w:val="1D80C00E"/>
    <w:rsid w:val="1D8195BB"/>
    <w:rsid w:val="1D8541B9"/>
    <w:rsid w:val="1D929EBC"/>
    <w:rsid w:val="1D9EA105"/>
    <w:rsid w:val="1DA5B45F"/>
    <w:rsid w:val="1DA6D07D"/>
    <w:rsid w:val="1DB158F0"/>
    <w:rsid w:val="1DC988D1"/>
    <w:rsid w:val="1DE3BC6A"/>
    <w:rsid w:val="1DF51167"/>
    <w:rsid w:val="1E06DD6A"/>
    <w:rsid w:val="1E15BA61"/>
    <w:rsid w:val="1E1C79E4"/>
    <w:rsid w:val="1E1D92B5"/>
    <w:rsid w:val="1E4215D3"/>
    <w:rsid w:val="1E4419A5"/>
    <w:rsid w:val="1E508887"/>
    <w:rsid w:val="1E50AE84"/>
    <w:rsid w:val="1E864603"/>
    <w:rsid w:val="1E9457B4"/>
    <w:rsid w:val="1EF47564"/>
    <w:rsid w:val="1EF9E3B7"/>
    <w:rsid w:val="1F0E6020"/>
    <w:rsid w:val="1F25B8F3"/>
    <w:rsid w:val="1F3EBA2C"/>
    <w:rsid w:val="1F47EFFF"/>
    <w:rsid w:val="1F6013C1"/>
    <w:rsid w:val="1F61E806"/>
    <w:rsid w:val="1F62DDF5"/>
    <w:rsid w:val="1F6CA5F5"/>
    <w:rsid w:val="1F75598E"/>
    <w:rsid w:val="1F8DB668"/>
    <w:rsid w:val="1F8EF4C0"/>
    <w:rsid w:val="1F91EA03"/>
    <w:rsid w:val="1FACEFF7"/>
    <w:rsid w:val="1FBD9451"/>
    <w:rsid w:val="1FBF5293"/>
    <w:rsid w:val="1FBFC6A4"/>
    <w:rsid w:val="2021FEA3"/>
    <w:rsid w:val="2024E0F4"/>
    <w:rsid w:val="202B82DF"/>
    <w:rsid w:val="204A74B1"/>
    <w:rsid w:val="206BC8DD"/>
    <w:rsid w:val="206CFE4A"/>
    <w:rsid w:val="206F6FE8"/>
    <w:rsid w:val="207E655B"/>
    <w:rsid w:val="207E7E95"/>
    <w:rsid w:val="2087AFCC"/>
    <w:rsid w:val="208BD388"/>
    <w:rsid w:val="209FD9A9"/>
    <w:rsid w:val="20A186A1"/>
    <w:rsid w:val="20A388D0"/>
    <w:rsid w:val="20C44675"/>
    <w:rsid w:val="20CEFA86"/>
    <w:rsid w:val="20E00434"/>
    <w:rsid w:val="20FAC918"/>
    <w:rsid w:val="21404817"/>
    <w:rsid w:val="2143E9CF"/>
    <w:rsid w:val="214BD673"/>
    <w:rsid w:val="217F2A90"/>
    <w:rsid w:val="218BD7B6"/>
    <w:rsid w:val="21A05B23"/>
    <w:rsid w:val="21A51E8E"/>
    <w:rsid w:val="21B98285"/>
    <w:rsid w:val="21BFFC6E"/>
    <w:rsid w:val="21C89DE0"/>
    <w:rsid w:val="21C95FEA"/>
    <w:rsid w:val="2204994E"/>
    <w:rsid w:val="2225EB9F"/>
    <w:rsid w:val="222A6F33"/>
    <w:rsid w:val="2237A6D5"/>
    <w:rsid w:val="227789DE"/>
    <w:rsid w:val="2278D9BE"/>
    <w:rsid w:val="229F7F84"/>
    <w:rsid w:val="22AE8D56"/>
    <w:rsid w:val="22B096CD"/>
    <w:rsid w:val="22C33CA9"/>
    <w:rsid w:val="22CC4D8C"/>
    <w:rsid w:val="22DBCCF2"/>
    <w:rsid w:val="22EBEE0B"/>
    <w:rsid w:val="22EE00E0"/>
    <w:rsid w:val="22FE00D0"/>
    <w:rsid w:val="231058C4"/>
    <w:rsid w:val="23243CF6"/>
    <w:rsid w:val="233BF16F"/>
    <w:rsid w:val="233E1071"/>
    <w:rsid w:val="2349A7B5"/>
    <w:rsid w:val="235731E4"/>
    <w:rsid w:val="235EFC96"/>
    <w:rsid w:val="2368E802"/>
    <w:rsid w:val="23A6F9A0"/>
    <w:rsid w:val="23ADE355"/>
    <w:rsid w:val="23D44B46"/>
    <w:rsid w:val="23DB318D"/>
    <w:rsid w:val="23E29B8C"/>
    <w:rsid w:val="23E2A509"/>
    <w:rsid w:val="23E450C9"/>
    <w:rsid w:val="23FE8641"/>
    <w:rsid w:val="240134D0"/>
    <w:rsid w:val="240E2EFD"/>
    <w:rsid w:val="241A1600"/>
    <w:rsid w:val="24318FC9"/>
    <w:rsid w:val="2436A621"/>
    <w:rsid w:val="245620B0"/>
    <w:rsid w:val="245679B3"/>
    <w:rsid w:val="2459D773"/>
    <w:rsid w:val="246385EF"/>
    <w:rsid w:val="2485051D"/>
    <w:rsid w:val="2489CFDC"/>
    <w:rsid w:val="2493A706"/>
    <w:rsid w:val="24A1409F"/>
    <w:rsid w:val="24AAD001"/>
    <w:rsid w:val="24B9A984"/>
    <w:rsid w:val="24D3F217"/>
    <w:rsid w:val="24E429E0"/>
    <w:rsid w:val="24FE783A"/>
    <w:rsid w:val="251998AB"/>
    <w:rsid w:val="25245D81"/>
    <w:rsid w:val="2527D4A8"/>
    <w:rsid w:val="252F202B"/>
    <w:rsid w:val="253549A4"/>
    <w:rsid w:val="2555449F"/>
    <w:rsid w:val="2556FD48"/>
    <w:rsid w:val="255C1E09"/>
    <w:rsid w:val="2581931B"/>
    <w:rsid w:val="25856EB4"/>
    <w:rsid w:val="259B8751"/>
    <w:rsid w:val="25B3E19F"/>
    <w:rsid w:val="25BE2F4D"/>
    <w:rsid w:val="25CD7A76"/>
    <w:rsid w:val="25DBC235"/>
    <w:rsid w:val="25DC9FA0"/>
    <w:rsid w:val="25EAF905"/>
    <w:rsid w:val="25F8FB9C"/>
    <w:rsid w:val="2604AD0F"/>
    <w:rsid w:val="260BDAD9"/>
    <w:rsid w:val="262B6FB4"/>
    <w:rsid w:val="262DE3D0"/>
    <w:rsid w:val="2632AD23"/>
    <w:rsid w:val="26356BB4"/>
    <w:rsid w:val="2649E6ED"/>
    <w:rsid w:val="2658FADA"/>
    <w:rsid w:val="26599AEA"/>
    <w:rsid w:val="266C6619"/>
    <w:rsid w:val="268AF19B"/>
    <w:rsid w:val="26A0F380"/>
    <w:rsid w:val="26AD6504"/>
    <w:rsid w:val="26BB6D06"/>
    <w:rsid w:val="26C1366A"/>
    <w:rsid w:val="26CB713C"/>
    <w:rsid w:val="26D3D516"/>
    <w:rsid w:val="26D6DB81"/>
    <w:rsid w:val="26E1BB09"/>
    <w:rsid w:val="271B3060"/>
    <w:rsid w:val="2721AE07"/>
    <w:rsid w:val="2734D9D8"/>
    <w:rsid w:val="27363922"/>
    <w:rsid w:val="273E38C7"/>
    <w:rsid w:val="274D3119"/>
    <w:rsid w:val="2759D698"/>
    <w:rsid w:val="275BFA7F"/>
    <w:rsid w:val="2771EFE6"/>
    <w:rsid w:val="2776E274"/>
    <w:rsid w:val="2782D8A7"/>
    <w:rsid w:val="27AC7421"/>
    <w:rsid w:val="27AEA8F8"/>
    <w:rsid w:val="27B1041E"/>
    <w:rsid w:val="27B8C99A"/>
    <w:rsid w:val="27C0E8F6"/>
    <w:rsid w:val="27CE6FD6"/>
    <w:rsid w:val="27E87A91"/>
    <w:rsid w:val="2819455C"/>
    <w:rsid w:val="281D9E16"/>
    <w:rsid w:val="281FD190"/>
    <w:rsid w:val="28294946"/>
    <w:rsid w:val="2830E7B4"/>
    <w:rsid w:val="283BCEB6"/>
    <w:rsid w:val="284849F0"/>
    <w:rsid w:val="284B9D3E"/>
    <w:rsid w:val="285456F6"/>
    <w:rsid w:val="285467D1"/>
    <w:rsid w:val="285A2250"/>
    <w:rsid w:val="2875942B"/>
    <w:rsid w:val="2878271A"/>
    <w:rsid w:val="287A3688"/>
    <w:rsid w:val="287A7D9C"/>
    <w:rsid w:val="28B0047F"/>
    <w:rsid w:val="28B1D974"/>
    <w:rsid w:val="28B39CEC"/>
    <w:rsid w:val="28C6DEB8"/>
    <w:rsid w:val="28CC3DDF"/>
    <w:rsid w:val="28E76A51"/>
    <w:rsid w:val="28E918D6"/>
    <w:rsid w:val="290609A8"/>
    <w:rsid w:val="290C33AE"/>
    <w:rsid w:val="2915DFA3"/>
    <w:rsid w:val="292AC183"/>
    <w:rsid w:val="293C60EC"/>
    <w:rsid w:val="293E7B5D"/>
    <w:rsid w:val="29512D57"/>
    <w:rsid w:val="295AA99A"/>
    <w:rsid w:val="295E32A6"/>
    <w:rsid w:val="29607A88"/>
    <w:rsid w:val="296AE9F0"/>
    <w:rsid w:val="296E8BA6"/>
    <w:rsid w:val="297995D6"/>
    <w:rsid w:val="29ABD65B"/>
    <w:rsid w:val="29B7BA49"/>
    <w:rsid w:val="29D3E296"/>
    <w:rsid w:val="29E627F4"/>
    <w:rsid w:val="29EF8CFB"/>
    <w:rsid w:val="2A0719B4"/>
    <w:rsid w:val="2A09DC65"/>
    <w:rsid w:val="2A0BF3D1"/>
    <w:rsid w:val="2A208D91"/>
    <w:rsid w:val="2A2246D0"/>
    <w:rsid w:val="2A43F120"/>
    <w:rsid w:val="2A4C4E36"/>
    <w:rsid w:val="2A4F0582"/>
    <w:rsid w:val="2A5B0DED"/>
    <w:rsid w:val="2A67ADF9"/>
    <w:rsid w:val="2A73572B"/>
    <w:rsid w:val="2A7FC212"/>
    <w:rsid w:val="2A84AD05"/>
    <w:rsid w:val="2A861A75"/>
    <w:rsid w:val="2A92FFFA"/>
    <w:rsid w:val="2A9CFA22"/>
    <w:rsid w:val="2AA01F67"/>
    <w:rsid w:val="2AA547FD"/>
    <w:rsid w:val="2AADEC7A"/>
    <w:rsid w:val="2AB15D52"/>
    <w:rsid w:val="2AD4366E"/>
    <w:rsid w:val="2AD54F4C"/>
    <w:rsid w:val="2AE202D9"/>
    <w:rsid w:val="2AEE410E"/>
    <w:rsid w:val="2B0DF77E"/>
    <w:rsid w:val="2B3A7EE2"/>
    <w:rsid w:val="2B47663C"/>
    <w:rsid w:val="2B4CC091"/>
    <w:rsid w:val="2B50E68D"/>
    <w:rsid w:val="2B51D9B1"/>
    <w:rsid w:val="2B57A6CB"/>
    <w:rsid w:val="2B6780EA"/>
    <w:rsid w:val="2B80D627"/>
    <w:rsid w:val="2B82E024"/>
    <w:rsid w:val="2B9A7AD2"/>
    <w:rsid w:val="2BAB16B8"/>
    <w:rsid w:val="2BABD2E9"/>
    <w:rsid w:val="2BBB4FDA"/>
    <w:rsid w:val="2BBD88C1"/>
    <w:rsid w:val="2BDB1381"/>
    <w:rsid w:val="2BE882A2"/>
    <w:rsid w:val="2C05CFEF"/>
    <w:rsid w:val="2C50E839"/>
    <w:rsid w:val="2C574CD1"/>
    <w:rsid w:val="2C58CE19"/>
    <w:rsid w:val="2C5A77AF"/>
    <w:rsid w:val="2C688607"/>
    <w:rsid w:val="2C6F4922"/>
    <w:rsid w:val="2C6FA849"/>
    <w:rsid w:val="2C706D0B"/>
    <w:rsid w:val="2C7A4BAB"/>
    <w:rsid w:val="2C9AB138"/>
    <w:rsid w:val="2CA22DDE"/>
    <w:rsid w:val="2CB3D995"/>
    <w:rsid w:val="2CD9DC0D"/>
    <w:rsid w:val="2CDB4946"/>
    <w:rsid w:val="2CE8FB4A"/>
    <w:rsid w:val="2CED262D"/>
    <w:rsid w:val="2CF0438F"/>
    <w:rsid w:val="2CFBFCDD"/>
    <w:rsid w:val="2CFCF18B"/>
    <w:rsid w:val="2CFE19CF"/>
    <w:rsid w:val="2D092578"/>
    <w:rsid w:val="2D12C0C4"/>
    <w:rsid w:val="2D19E256"/>
    <w:rsid w:val="2D1D4ADD"/>
    <w:rsid w:val="2D2A8E54"/>
    <w:rsid w:val="2D330F6F"/>
    <w:rsid w:val="2D37A21D"/>
    <w:rsid w:val="2D410ADC"/>
    <w:rsid w:val="2D49C6F5"/>
    <w:rsid w:val="2D6410F7"/>
    <w:rsid w:val="2D6A93F9"/>
    <w:rsid w:val="2DC2C895"/>
    <w:rsid w:val="2DC9DCC4"/>
    <w:rsid w:val="2E1B1B9E"/>
    <w:rsid w:val="2E34A2A4"/>
    <w:rsid w:val="2E3D1270"/>
    <w:rsid w:val="2E543E0C"/>
    <w:rsid w:val="2E544921"/>
    <w:rsid w:val="2E5BDF27"/>
    <w:rsid w:val="2E61E38D"/>
    <w:rsid w:val="2E8F6025"/>
    <w:rsid w:val="2EB876E9"/>
    <w:rsid w:val="2EBE63AF"/>
    <w:rsid w:val="2EEA6C99"/>
    <w:rsid w:val="2EF2FDAB"/>
    <w:rsid w:val="2EF67BC1"/>
    <w:rsid w:val="2EF6D181"/>
    <w:rsid w:val="2EF7244C"/>
    <w:rsid w:val="2EFD154F"/>
    <w:rsid w:val="2EFFD5B1"/>
    <w:rsid w:val="2F00005F"/>
    <w:rsid w:val="2F06B3A9"/>
    <w:rsid w:val="2F1F4CA4"/>
    <w:rsid w:val="2F360426"/>
    <w:rsid w:val="2F377364"/>
    <w:rsid w:val="2F3CBEA0"/>
    <w:rsid w:val="2F55B00C"/>
    <w:rsid w:val="2F5CFAF7"/>
    <w:rsid w:val="2F67AC64"/>
    <w:rsid w:val="2F7259FA"/>
    <w:rsid w:val="2F7EA333"/>
    <w:rsid w:val="2F8ACFB5"/>
    <w:rsid w:val="2F908ED8"/>
    <w:rsid w:val="2F94B4AC"/>
    <w:rsid w:val="2F98285C"/>
    <w:rsid w:val="2FA293FF"/>
    <w:rsid w:val="2FAC5C1B"/>
    <w:rsid w:val="2FAF0BCB"/>
    <w:rsid w:val="2FB1F3D1"/>
    <w:rsid w:val="2FC8FBB7"/>
    <w:rsid w:val="2FD7100D"/>
    <w:rsid w:val="2FE38CD1"/>
    <w:rsid w:val="2FEB1A10"/>
    <w:rsid w:val="30083D81"/>
    <w:rsid w:val="30213128"/>
    <w:rsid w:val="30278976"/>
    <w:rsid w:val="302AE346"/>
    <w:rsid w:val="302CFDF8"/>
    <w:rsid w:val="303FE4A6"/>
    <w:rsid w:val="3042B4A9"/>
    <w:rsid w:val="30496B32"/>
    <w:rsid w:val="3054474A"/>
    <w:rsid w:val="305DD468"/>
    <w:rsid w:val="305E3707"/>
    <w:rsid w:val="307A301D"/>
    <w:rsid w:val="3093D4E3"/>
    <w:rsid w:val="30974ACB"/>
    <w:rsid w:val="309FFD7E"/>
    <w:rsid w:val="30A0C472"/>
    <w:rsid w:val="30A3BB34"/>
    <w:rsid w:val="30C32C34"/>
    <w:rsid w:val="30C3B8E2"/>
    <w:rsid w:val="30CF2A30"/>
    <w:rsid w:val="30D0A550"/>
    <w:rsid w:val="30D2CDE8"/>
    <w:rsid w:val="30D2EB00"/>
    <w:rsid w:val="30DD2FBB"/>
    <w:rsid w:val="30FB1C47"/>
    <w:rsid w:val="311AC13C"/>
    <w:rsid w:val="31288BFD"/>
    <w:rsid w:val="314C9FDA"/>
    <w:rsid w:val="31517A45"/>
    <w:rsid w:val="31586826"/>
    <w:rsid w:val="316FB7C7"/>
    <w:rsid w:val="317EE921"/>
    <w:rsid w:val="31B9EFC0"/>
    <w:rsid w:val="31C80929"/>
    <w:rsid w:val="31EDF97D"/>
    <w:rsid w:val="320333C6"/>
    <w:rsid w:val="3219BB8A"/>
    <w:rsid w:val="3225A993"/>
    <w:rsid w:val="32264743"/>
    <w:rsid w:val="322B2EA1"/>
    <w:rsid w:val="32419B89"/>
    <w:rsid w:val="324AC1CE"/>
    <w:rsid w:val="324D231F"/>
    <w:rsid w:val="32549CC8"/>
    <w:rsid w:val="3258998D"/>
    <w:rsid w:val="325A5478"/>
    <w:rsid w:val="3261E0E7"/>
    <w:rsid w:val="3261E54E"/>
    <w:rsid w:val="3265A67F"/>
    <w:rsid w:val="3267A7D6"/>
    <w:rsid w:val="326E94D0"/>
    <w:rsid w:val="3276DB20"/>
    <w:rsid w:val="32779B0D"/>
    <w:rsid w:val="328299EF"/>
    <w:rsid w:val="3283DABB"/>
    <w:rsid w:val="32970DC7"/>
    <w:rsid w:val="32984F8C"/>
    <w:rsid w:val="32B8D86B"/>
    <w:rsid w:val="32BD2672"/>
    <w:rsid w:val="32C4A2CA"/>
    <w:rsid w:val="32F75CC6"/>
    <w:rsid w:val="32F8D6EC"/>
    <w:rsid w:val="33005F10"/>
    <w:rsid w:val="3302120B"/>
    <w:rsid w:val="3309F2BC"/>
    <w:rsid w:val="33101AE2"/>
    <w:rsid w:val="33212E7F"/>
    <w:rsid w:val="332A7764"/>
    <w:rsid w:val="3339527E"/>
    <w:rsid w:val="333A6096"/>
    <w:rsid w:val="334A5BD1"/>
    <w:rsid w:val="335C9275"/>
    <w:rsid w:val="336A6B48"/>
    <w:rsid w:val="33AC21F3"/>
    <w:rsid w:val="33B073B2"/>
    <w:rsid w:val="33B7C701"/>
    <w:rsid w:val="33C4849D"/>
    <w:rsid w:val="33D3527B"/>
    <w:rsid w:val="33DC635E"/>
    <w:rsid w:val="33DE0839"/>
    <w:rsid w:val="33EE588E"/>
    <w:rsid w:val="33F35FDF"/>
    <w:rsid w:val="3414F149"/>
    <w:rsid w:val="341C4685"/>
    <w:rsid w:val="34310783"/>
    <w:rsid w:val="3441FDFF"/>
    <w:rsid w:val="344F7E10"/>
    <w:rsid w:val="347B7EF0"/>
    <w:rsid w:val="3496D29C"/>
    <w:rsid w:val="349A2EC8"/>
    <w:rsid w:val="34AF65FC"/>
    <w:rsid w:val="34DEDC7C"/>
    <w:rsid w:val="34E1A066"/>
    <w:rsid w:val="35131C10"/>
    <w:rsid w:val="35157534"/>
    <w:rsid w:val="351577C2"/>
    <w:rsid w:val="351EE6D3"/>
    <w:rsid w:val="35224B06"/>
    <w:rsid w:val="3527B86D"/>
    <w:rsid w:val="35323FA2"/>
    <w:rsid w:val="35368F3B"/>
    <w:rsid w:val="35378930"/>
    <w:rsid w:val="3538E132"/>
    <w:rsid w:val="353B864E"/>
    <w:rsid w:val="353BED83"/>
    <w:rsid w:val="353BF645"/>
    <w:rsid w:val="35412358"/>
    <w:rsid w:val="354251F3"/>
    <w:rsid w:val="35502D5C"/>
    <w:rsid w:val="3555C1D7"/>
    <w:rsid w:val="3562CA5A"/>
    <w:rsid w:val="356F22DC"/>
    <w:rsid w:val="356F6151"/>
    <w:rsid w:val="35722F8D"/>
    <w:rsid w:val="35B37C1B"/>
    <w:rsid w:val="35BEA19E"/>
    <w:rsid w:val="35C40E67"/>
    <w:rsid w:val="35CEAE92"/>
    <w:rsid w:val="35CF3459"/>
    <w:rsid w:val="35E3BBE2"/>
    <w:rsid w:val="35E7A41E"/>
    <w:rsid w:val="35FB4EAC"/>
    <w:rsid w:val="3601AA10"/>
    <w:rsid w:val="3616D36B"/>
    <w:rsid w:val="36277242"/>
    <w:rsid w:val="3635FE78"/>
    <w:rsid w:val="36467865"/>
    <w:rsid w:val="364F9DC3"/>
    <w:rsid w:val="36505DED"/>
    <w:rsid w:val="3650A51B"/>
    <w:rsid w:val="3652CE55"/>
    <w:rsid w:val="3653089A"/>
    <w:rsid w:val="3667DCD8"/>
    <w:rsid w:val="3676EFB5"/>
    <w:rsid w:val="367EA986"/>
    <w:rsid w:val="36A14866"/>
    <w:rsid w:val="36B1EC61"/>
    <w:rsid w:val="36BAA9BB"/>
    <w:rsid w:val="36CD8009"/>
    <w:rsid w:val="36D3CFE5"/>
    <w:rsid w:val="36E90B49"/>
    <w:rsid w:val="36EB3436"/>
    <w:rsid w:val="36F1BFB7"/>
    <w:rsid w:val="36F6918C"/>
    <w:rsid w:val="36FB3AEA"/>
    <w:rsid w:val="3701994A"/>
    <w:rsid w:val="370E676E"/>
    <w:rsid w:val="3721D19D"/>
    <w:rsid w:val="3784C766"/>
    <w:rsid w:val="378C18F1"/>
    <w:rsid w:val="37A05E17"/>
    <w:rsid w:val="37A20247"/>
    <w:rsid w:val="37C59E4F"/>
    <w:rsid w:val="37C9E970"/>
    <w:rsid w:val="37CC480F"/>
    <w:rsid w:val="37E73F96"/>
    <w:rsid w:val="37F22294"/>
    <w:rsid w:val="37FB49B0"/>
    <w:rsid w:val="37FBED71"/>
    <w:rsid w:val="3807268B"/>
    <w:rsid w:val="380CF672"/>
    <w:rsid w:val="38138ACD"/>
    <w:rsid w:val="381901EA"/>
    <w:rsid w:val="381E4ECF"/>
    <w:rsid w:val="384836E8"/>
    <w:rsid w:val="3848BF14"/>
    <w:rsid w:val="3850F6A0"/>
    <w:rsid w:val="3859AEF2"/>
    <w:rsid w:val="3863E493"/>
    <w:rsid w:val="386592BD"/>
    <w:rsid w:val="3880CC0B"/>
    <w:rsid w:val="38922746"/>
    <w:rsid w:val="389758E9"/>
    <w:rsid w:val="38C4F9FB"/>
    <w:rsid w:val="38CDA99E"/>
    <w:rsid w:val="38E0927E"/>
    <w:rsid w:val="38F76BD0"/>
    <w:rsid w:val="39140A73"/>
    <w:rsid w:val="39256937"/>
    <w:rsid w:val="3944F7E7"/>
    <w:rsid w:val="395F75E2"/>
    <w:rsid w:val="396003EC"/>
    <w:rsid w:val="39673807"/>
    <w:rsid w:val="397DC0DC"/>
    <w:rsid w:val="3987477C"/>
    <w:rsid w:val="399A8691"/>
    <w:rsid w:val="39A10964"/>
    <w:rsid w:val="39A23672"/>
    <w:rsid w:val="39A4B315"/>
    <w:rsid w:val="39B2D11B"/>
    <w:rsid w:val="39B9EB3C"/>
    <w:rsid w:val="39DF71ED"/>
    <w:rsid w:val="39F8AD68"/>
    <w:rsid w:val="39FED905"/>
    <w:rsid w:val="39FF327C"/>
    <w:rsid w:val="3A053193"/>
    <w:rsid w:val="3A0B0D9A"/>
    <w:rsid w:val="3A5BDA01"/>
    <w:rsid w:val="3A611719"/>
    <w:rsid w:val="3A7B8DFE"/>
    <w:rsid w:val="3A7CD92A"/>
    <w:rsid w:val="3A857871"/>
    <w:rsid w:val="3A984DDD"/>
    <w:rsid w:val="3A995E11"/>
    <w:rsid w:val="3AA8E249"/>
    <w:rsid w:val="3AB0BE38"/>
    <w:rsid w:val="3AB64D09"/>
    <w:rsid w:val="3ADB9398"/>
    <w:rsid w:val="3AFA227B"/>
    <w:rsid w:val="3AFD850D"/>
    <w:rsid w:val="3B12ADA3"/>
    <w:rsid w:val="3B12BAA8"/>
    <w:rsid w:val="3B2E3122"/>
    <w:rsid w:val="3B53912F"/>
    <w:rsid w:val="3B5AFC0F"/>
    <w:rsid w:val="3B610D1D"/>
    <w:rsid w:val="3B787C04"/>
    <w:rsid w:val="3B8ED30E"/>
    <w:rsid w:val="3B936CE1"/>
    <w:rsid w:val="3B9762BB"/>
    <w:rsid w:val="3B9836D5"/>
    <w:rsid w:val="3BAA39C8"/>
    <w:rsid w:val="3BD01FBB"/>
    <w:rsid w:val="3BD480A3"/>
    <w:rsid w:val="3BD663DB"/>
    <w:rsid w:val="3BE1D3DB"/>
    <w:rsid w:val="3BE601D0"/>
    <w:rsid w:val="3BE8DB78"/>
    <w:rsid w:val="3BF2D304"/>
    <w:rsid w:val="3BFB3DBE"/>
    <w:rsid w:val="3C059634"/>
    <w:rsid w:val="3C081CBF"/>
    <w:rsid w:val="3C0D5229"/>
    <w:rsid w:val="3C1C301B"/>
    <w:rsid w:val="3C33F679"/>
    <w:rsid w:val="3C3B167A"/>
    <w:rsid w:val="3C416228"/>
    <w:rsid w:val="3C42B8A0"/>
    <w:rsid w:val="3C4B6D42"/>
    <w:rsid w:val="3C55DB83"/>
    <w:rsid w:val="3C62B8DE"/>
    <w:rsid w:val="3C773E4D"/>
    <w:rsid w:val="3C889EB2"/>
    <w:rsid w:val="3CB0D502"/>
    <w:rsid w:val="3CDC9C79"/>
    <w:rsid w:val="3CE729F7"/>
    <w:rsid w:val="3CF5B4A6"/>
    <w:rsid w:val="3CFC8A87"/>
    <w:rsid w:val="3D06A3F6"/>
    <w:rsid w:val="3D2E921A"/>
    <w:rsid w:val="3D62351C"/>
    <w:rsid w:val="3D68F9EA"/>
    <w:rsid w:val="3D8699CA"/>
    <w:rsid w:val="3D86CEB6"/>
    <w:rsid w:val="3D9D78CC"/>
    <w:rsid w:val="3D9F0A24"/>
    <w:rsid w:val="3DB4D882"/>
    <w:rsid w:val="3DCA44C4"/>
    <w:rsid w:val="3DD3A51A"/>
    <w:rsid w:val="3DDBC828"/>
    <w:rsid w:val="3DDD6A87"/>
    <w:rsid w:val="3E0859FF"/>
    <w:rsid w:val="3E10C00B"/>
    <w:rsid w:val="3E27E800"/>
    <w:rsid w:val="3E33D9B6"/>
    <w:rsid w:val="3E3C0310"/>
    <w:rsid w:val="3E40CA3B"/>
    <w:rsid w:val="3E4CA563"/>
    <w:rsid w:val="3E5EAEE3"/>
    <w:rsid w:val="3E69D6B7"/>
    <w:rsid w:val="3E6BC66D"/>
    <w:rsid w:val="3E8D5C5F"/>
    <w:rsid w:val="3E947776"/>
    <w:rsid w:val="3E955D99"/>
    <w:rsid w:val="3EA99688"/>
    <w:rsid w:val="3ECAE603"/>
    <w:rsid w:val="3EED2472"/>
    <w:rsid w:val="3F368F31"/>
    <w:rsid w:val="3F55D66D"/>
    <w:rsid w:val="3F7B65F7"/>
    <w:rsid w:val="3F891891"/>
    <w:rsid w:val="3F8C6EEF"/>
    <w:rsid w:val="3F904588"/>
    <w:rsid w:val="3FC3B861"/>
    <w:rsid w:val="3FDFBEF0"/>
    <w:rsid w:val="3FF4F6E2"/>
    <w:rsid w:val="3FF5C1F4"/>
    <w:rsid w:val="400AEB72"/>
    <w:rsid w:val="40100463"/>
    <w:rsid w:val="401A1E1B"/>
    <w:rsid w:val="401DE134"/>
    <w:rsid w:val="4028009F"/>
    <w:rsid w:val="40292CC0"/>
    <w:rsid w:val="4031F58F"/>
    <w:rsid w:val="40324F97"/>
    <w:rsid w:val="40354381"/>
    <w:rsid w:val="403BFDBA"/>
    <w:rsid w:val="40418148"/>
    <w:rsid w:val="405670C7"/>
    <w:rsid w:val="405997F5"/>
    <w:rsid w:val="405A54F6"/>
    <w:rsid w:val="405ADB7B"/>
    <w:rsid w:val="406033D2"/>
    <w:rsid w:val="407AA8C1"/>
    <w:rsid w:val="4088F4D3"/>
    <w:rsid w:val="4093DFD2"/>
    <w:rsid w:val="40950EC2"/>
    <w:rsid w:val="40979E38"/>
    <w:rsid w:val="40A0B9B3"/>
    <w:rsid w:val="40C8C694"/>
    <w:rsid w:val="40CF2D96"/>
    <w:rsid w:val="40EFF7F8"/>
    <w:rsid w:val="40F66193"/>
    <w:rsid w:val="41062885"/>
    <w:rsid w:val="41145691"/>
    <w:rsid w:val="4114B199"/>
    <w:rsid w:val="411C394D"/>
    <w:rsid w:val="412242FE"/>
    <w:rsid w:val="4126ABC2"/>
    <w:rsid w:val="412D14FC"/>
    <w:rsid w:val="413AD2E6"/>
    <w:rsid w:val="414D1DB5"/>
    <w:rsid w:val="4157D74A"/>
    <w:rsid w:val="416E0CE8"/>
    <w:rsid w:val="418019E6"/>
    <w:rsid w:val="41829392"/>
    <w:rsid w:val="4185AA71"/>
    <w:rsid w:val="4187FD73"/>
    <w:rsid w:val="418C8F20"/>
    <w:rsid w:val="418F8F10"/>
    <w:rsid w:val="419A97A5"/>
    <w:rsid w:val="419D72E2"/>
    <w:rsid w:val="41A34DEE"/>
    <w:rsid w:val="41B74638"/>
    <w:rsid w:val="41E2C169"/>
    <w:rsid w:val="41F55ED5"/>
    <w:rsid w:val="4224D688"/>
    <w:rsid w:val="42399643"/>
    <w:rsid w:val="423997B6"/>
    <w:rsid w:val="424DB283"/>
    <w:rsid w:val="42599B1D"/>
    <w:rsid w:val="4263F568"/>
    <w:rsid w:val="42692314"/>
    <w:rsid w:val="427939DD"/>
    <w:rsid w:val="42862B37"/>
    <w:rsid w:val="428C4B88"/>
    <w:rsid w:val="4291AB6E"/>
    <w:rsid w:val="42960493"/>
    <w:rsid w:val="42A79825"/>
    <w:rsid w:val="42AB8C27"/>
    <w:rsid w:val="42B2D5DF"/>
    <w:rsid w:val="42BA986F"/>
    <w:rsid w:val="42C6D9A7"/>
    <w:rsid w:val="42D035BD"/>
    <w:rsid w:val="42EB1025"/>
    <w:rsid w:val="42F55B4A"/>
    <w:rsid w:val="430974C1"/>
    <w:rsid w:val="4311D1E1"/>
    <w:rsid w:val="431274BA"/>
    <w:rsid w:val="43183FE6"/>
    <w:rsid w:val="431BB871"/>
    <w:rsid w:val="4332D120"/>
    <w:rsid w:val="4341F842"/>
    <w:rsid w:val="43480CCA"/>
    <w:rsid w:val="43566145"/>
    <w:rsid w:val="435694FF"/>
    <w:rsid w:val="4360723A"/>
    <w:rsid w:val="436308CA"/>
    <w:rsid w:val="4366CACB"/>
    <w:rsid w:val="436F5A81"/>
    <w:rsid w:val="436FFC7B"/>
    <w:rsid w:val="4370ADAE"/>
    <w:rsid w:val="4383DAED"/>
    <w:rsid w:val="43C6EB3D"/>
    <w:rsid w:val="43D83B6E"/>
    <w:rsid w:val="43DA5D4B"/>
    <w:rsid w:val="43DBAFE1"/>
    <w:rsid w:val="43E9AC69"/>
    <w:rsid w:val="43EB94A1"/>
    <w:rsid w:val="43ECE2EE"/>
    <w:rsid w:val="440AF52F"/>
    <w:rsid w:val="44318E2A"/>
    <w:rsid w:val="443198D1"/>
    <w:rsid w:val="44404EB0"/>
    <w:rsid w:val="444B07E0"/>
    <w:rsid w:val="446DECC6"/>
    <w:rsid w:val="446F6A9F"/>
    <w:rsid w:val="447E1795"/>
    <w:rsid w:val="447F0E45"/>
    <w:rsid w:val="44869100"/>
    <w:rsid w:val="44921D00"/>
    <w:rsid w:val="44924F08"/>
    <w:rsid w:val="44963681"/>
    <w:rsid w:val="44A160E2"/>
    <w:rsid w:val="44A44A2A"/>
    <w:rsid w:val="44B7C0A4"/>
    <w:rsid w:val="44C1B648"/>
    <w:rsid w:val="44E748DB"/>
    <w:rsid w:val="44E81229"/>
    <w:rsid w:val="44EF42B8"/>
    <w:rsid w:val="4505737F"/>
    <w:rsid w:val="4513806A"/>
    <w:rsid w:val="452EF34B"/>
    <w:rsid w:val="45384FE5"/>
    <w:rsid w:val="453E562B"/>
    <w:rsid w:val="45446075"/>
    <w:rsid w:val="4545A3C9"/>
    <w:rsid w:val="45574442"/>
    <w:rsid w:val="4563F9B0"/>
    <w:rsid w:val="456BED7F"/>
    <w:rsid w:val="457D2112"/>
    <w:rsid w:val="457E84BF"/>
    <w:rsid w:val="458E5789"/>
    <w:rsid w:val="4590AAB5"/>
    <w:rsid w:val="45B5DE01"/>
    <w:rsid w:val="45B9F5AB"/>
    <w:rsid w:val="45BD6480"/>
    <w:rsid w:val="45D1EAE8"/>
    <w:rsid w:val="45D8608F"/>
    <w:rsid w:val="45E1FB9E"/>
    <w:rsid w:val="45E5559D"/>
    <w:rsid w:val="45EDD0C5"/>
    <w:rsid w:val="461876CD"/>
    <w:rsid w:val="46188730"/>
    <w:rsid w:val="46194DF3"/>
    <w:rsid w:val="46216D4F"/>
    <w:rsid w:val="464AC9E0"/>
    <w:rsid w:val="467905C4"/>
    <w:rsid w:val="4679EBA2"/>
    <w:rsid w:val="469C5FCC"/>
    <w:rsid w:val="46A9B99A"/>
    <w:rsid w:val="46AF782D"/>
    <w:rsid w:val="46C5D0F3"/>
    <w:rsid w:val="46D8F384"/>
    <w:rsid w:val="46E72F74"/>
    <w:rsid w:val="46EAB49F"/>
    <w:rsid w:val="46EB89DB"/>
    <w:rsid w:val="46F276A7"/>
    <w:rsid w:val="46F57254"/>
    <w:rsid w:val="46F8866F"/>
    <w:rsid w:val="46FD875B"/>
    <w:rsid w:val="4710B841"/>
    <w:rsid w:val="47226B8A"/>
    <w:rsid w:val="47275D6C"/>
    <w:rsid w:val="473981BA"/>
    <w:rsid w:val="47693984"/>
    <w:rsid w:val="47761750"/>
    <w:rsid w:val="477ED437"/>
    <w:rsid w:val="478B2A91"/>
    <w:rsid w:val="478DE5D4"/>
    <w:rsid w:val="4791649A"/>
    <w:rsid w:val="4798C431"/>
    <w:rsid w:val="47B2793F"/>
    <w:rsid w:val="47B3C8AF"/>
    <w:rsid w:val="47CA6F4D"/>
    <w:rsid w:val="47CFAA02"/>
    <w:rsid w:val="47D73027"/>
    <w:rsid w:val="47DE54E0"/>
    <w:rsid w:val="47E929F6"/>
    <w:rsid w:val="47EA3325"/>
    <w:rsid w:val="47FEDAA0"/>
    <w:rsid w:val="4810A49F"/>
    <w:rsid w:val="4820B1C4"/>
    <w:rsid w:val="4830C5E8"/>
    <w:rsid w:val="484AB373"/>
    <w:rsid w:val="484CD8A6"/>
    <w:rsid w:val="484F0991"/>
    <w:rsid w:val="485AB9C1"/>
    <w:rsid w:val="486D3B2F"/>
    <w:rsid w:val="4872517D"/>
    <w:rsid w:val="4885C5E8"/>
    <w:rsid w:val="4890D3D6"/>
    <w:rsid w:val="4892A33B"/>
    <w:rsid w:val="48943755"/>
    <w:rsid w:val="48A0CBBA"/>
    <w:rsid w:val="48B5F001"/>
    <w:rsid w:val="48BCE768"/>
    <w:rsid w:val="48CE5970"/>
    <w:rsid w:val="48D2B7DE"/>
    <w:rsid w:val="48E4B642"/>
    <w:rsid w:val="48E56FDE"/>
    <w:rsid w:val="48F698D9"/>
    <w:rsid w:val="48FB49FF"/>
    <w:rsid w:val="48FD502B"/>
    <w:rsid w:val="49128711"/>
    <w:rsid w:val="492BDF57"/>
    <w:rsid w:val="4939978A"/>
    <w:rsid w:val="49456139"/>
    <w:rsid w:val="49769724"/>
    <w:rsid w:val="49A53469"/>
    <w:rsid w:val="49A88067"/>
    <w:rsid w:val="49BE005A"/>
    <w:rsid w:val="49E811D2"/>
    <w:rsid w:val="49FF53C4"/>
    <w:rsid w:val="4A0900F8"/>
    <w:rsid w:val="4A270EAA"/>
    <w:rsid w:val="4A27E0E9"/>
    <w:rsid w:val="4A2E739C"/>
    <w:rsid w:val="4A2EBE97"/>
    <w:rsid w:val="4A3376DF"/>
    <w:rsid w:val="4A3BE4A9"/>
    <w:rsid w:val="4A467A9B"/>
    <w:rsid w:val="4A5870E2"/>
    <w:rsid w:val="4A5D7493"/>
    <w:rsid w:val="4A6037B6"/>
    <w:rsid w:val="4A62255C"/>
    <w:rsid w:val="4A76350C"/>
    <w:rsid w:val="4A7D2B10"/>
    <w:rsid w:val="4A84B5C1"/>
    <w:rsid w:val="4A857B68"/>
    <w:rsid w:val="4A8DFEB5"/>
    <w:rsid w:val="4A8E3157"/>
    <w:rsid w:val="4A92B9AA"/>
    <w:rsid w:val="4A98DBAD"/>
    <w:rsid w:val="4A9F5F93"/>
    <w:rsid w:val="4AA3F6DC"/>
    <w:rsid w:val="4AB85EB0"/>
    <w:rsid w:val="4ABFDBE6"/>
    <w:rsid w:val="4ACAD095"/>
    <w:rsid w:val="4ADA8D4C"/>
    <w:rsid w:val="4AE5EA65"/>
    <w:rsid w:val="4AE9287A"/>
    <w:rsid w:val="4AEBE7F0"/>
    <w:rsid w:val="4B16E361"/>
    <w:rsid w:val="4B35B49F"/>
    <w:rsid w:val="4B3D61C2"/>
    <w:rsid w:val="4B4F29B9"/>
    <w:rsid w:val="4B51B8A3"/>
    <w:rsid w:val="4B5EE85A"/>
    <w:rsid w:val="4B60922F"/>
    <w:rsid w:val="4B8BE490"/>
    <w:rsid w:val="4B9B4B4A"/>
    <w:rsid w:val="4BA3AA76"/>
    <w:rsid w:val="4BB8B9FC"/>
    <w:rsid w:val="4BBB991C"/>
    <w:rsid w:val="4BFABC8B"/>
    <w:rsid w:val="4BFE5998"/>
    <w:rsid w:val="4C04EAD3"/>
    <w:rsid w:val="4C09C15A"/>
    <w:rsid w:val="4C0DB087"/>
    <w:rsid w:val="4C0FFB29"/>
    <w:rsid w:val="4C1CABF9"/>
    <w:rsid w:val="4C2D3D7C"/>
    <w:rsid w:val="4C3AF828"/>
    <w:rsid w:val="4C514322"/>
    <w:rsid w:val="4C5525CF"/>
    <w:rsid w:val="4C653CB7"/>
    <w:rsid w:val="4C80680E"/>
    <w:rsid w:val="4C9FFB3B"/>
    <w:rsid w:val="4CA290CC"/>
    <w:rsid w:val="4CA31966"/>
    <w:rsid w:val="4CA8D7EA"/>
    <w:rsid w:val="4CB2A776"/>
    <w:rsid w:val="4CB7507D"/>
    <w:rsid w:val="4CC5121B"/>
    <w:rsid w:val="4CC5D339"/>
    <w:rsid w:val="4CCF4CCE"/>
    <w:rsid w:val="4CE91577"/>
    <w:rsid w:val="4D0B9558"/>
    <w:rsid w:val="4D17E4F4"/>
    <w:rsid w:val="4D40D5FD"/>
    <w:rsid w:val="4D559530"/>
    <w:rsid w:val="4D5B5F94"/>
    <w:rsid w:val="4D83FD9C"/>
    <w:rsid w:val="4D9BBBEC"/>
    <w:rsid w:val="4D9DFB8A"/>
    <w:rsid w:val="4DA048C7"/>
    <w:rsid w:val="4DAE2013"/>
    <w:rsid w:val="4DB4C977"/>
    <w:rsid w:val="4DBABBBF"/>
    <w:rsid w:val="4DC23046"/>
    <w:rsid w:val="4DCCEA22"/>
    <w:rsid w:val="4DDC0E10"/>
    <w:rsid w:val="4DE5265E"/>
    <w:rsid w:val="4DFD1F36"/>
    <w:rsid w:val="4E175EF7"/>
    <w:rsid w:val="4E190F82"/>
    <w:rsid w:val="4E2682DA"/>
    <w:rsid w:val="4E305433"/>
    <w:rsid w:val="4E54E9BB"/>
    <w:rsid w:val="4E5FB48A"/>
    <w:rsid w:val="4E6C4EAA"/>
    <w:rsid w:val="4E7E4E96"/>
    <w:rsid w:val="4E95F22D"/>
    <w:rsid w:val="4E9DA4DC"/>
    <w:rsid w:val="4E9DB426"/>
    <w:rsid w:val="4EBE1722"/>
    <w:rsid w:val="4EBF6251"/>
    <w:rsid w:val="4EE07DCF"/>
    <w:rsid w:val="4EE089FF"/>
    <w:rsid w:val="4EF51DB1"/>
    <w:rsid w:val="4EFCED1C"/>
    <w:rsid w:val="4F0D02A5"/>
    <w:rsid w:val="4F1C5B7A"/>
    <w:rsid w:val="4F1F29AB"/>
    <w:rsid w:val="4F39CBEB"/>
    <w:rsid w:val="4F3BA9FA"/>
    <w:rsid w:val="4F47C514"/>
    <w:rsid w:val="4F59F5A5"/>
    <w:rsid w:val="4F5FAA9A"/>
    <w:rsid w:val="4F626E82"/>
    <w:rsid w:val="4F66350E"/>
    <w:rsid w:val="4F824E66"/>
    <w:rsid w:val="4F9073B6"/>
    <w:rsid w:val="4F97875D"/>
    <w:rsid w:val="4FBD2ACB"/>
    <w:rsid w:val="4FBDE8CD"/>
    <w:rsid w:val="4FC40DE4"/>
    <w:rsid w:val="4FCDFCAD"/>
    <w:rsid w:val="4FD14DA1"/>
    <w:rsid w:val="4FD48953"/>
    <w:rsid w:val="4FD71E9B"/>
    <w:rsid w:val="50046B84"/>
    <w:rsid w:val="50157173"/>
    <w:rsid w:val="5047B3EB"/>
    <w:rsid w:val="50483156"/>
    <w:rsid w:val="5048C293"/>
    <w:rsid w:val="504BB23A"/>
    <w:rsid w:val="504EBDCC"/>
    <w:rsid w:val="5050415E"/>
    <w:rsid w:val="50579CD3"/>
    <w:rsid w:val="5062D8C5"/>
    <w:rsid w:val="5081EA75"/>
    <w:rsid w:val="508373A4"/>
    <w:rsid w:val="5086E973"/>
    <w:rsid w:val="50949A44"/>
    <w:rsid w:val="50957F37"/>
    <w:rsid w:val="50AEEFF7"/>
    <w:rsid w:val="50B082B7"/>
    <w:rsid w:val="50BA1E4F"/>
    <w:rsid w:val="50C45532"/>
    <w:rsid w:val="50C6F521"/>
    <w:rsid w:val="50E44AAD"/>
    <w:rsid w:val="50E46753"/>
    <w:rsid w:val="50EA2640"/>
    <w:rsid w:val="50ED5D59"/>
    <w:rsid w:val="50F9403A"/>
    <w:rsid w:val="5107B52E"/>
    <w:rsid w:val="510D7D00"/>
    <w:rsid w:val="512500BB"/>
    <w:rsid w:val="512B954D"/>
    <w:rsid w:val="513982DF"/>
    <w:rsid w:val="514D262E"/>
    <w:rsid w:val="51501800"/>
    <w:rsid w:val="51573BF3"/>
    <w:rsid w:val="51815CBF"/>
    <w:rsid w:val="5187BAC8"/>
    <w:rsid w:val="5189EBB3"/>
    <w:rsid w:val="518D7C44"/>
    <w:rsid w:val="5199BD20"/>
    <w:rsid w:val="5199D168"/>
    <w:rsid w:val="51A293E3"/>
    <w:rsid w:val="51B361DC"/>
    <w:rsid w:val="51B88EDA"/>
    <w:rsid w:val="51D11D2F"/>
    <w:rsid w:val="51D21999"/>
    <w:rsid w:val="51DE33C3"/>
    <w:rsid w:val="51E349C5"/>
    <w:rsid w:val="51FF33B6"/>
    <w:rsid w:val="5217E3C6"/>
    <w:rsid w:val="522C708D"/>
    <w:rsid w:val="5244897C"/>
    <w:rsid w:val="525885D4"/>
    <w:rsid w:val="525EA7BC"/>
    <w:rsid w:val="5262D4D5"/>
    <w:rsid w:val="5269CA9A"/>
    <w:rsid w:val="52718C93"/>
    <w:rsid w:val="52961DCD"/>
    <w:rsid w:val="5299ECD7"/>
    <w:rsid w:val="5299FAF4"/>
    <w:rsid w:val="529F7D19"/>
    <w:rsid w:val="52A651ED"/>
    <w:rsid w:val="52B00E0A"/>
    <w:rsid w:val="52C0F13B"/>
    <w:rsid w:val="52D92F73"/>
    <w:rsid w:val="52E0653A"/>
    <w:rsid w:val="52E2E98C"/>
    <w:rsid w:val="52F9CC25"/>
    <w:rsid w:val="5300AEFA"/>
    <w:rsid w:val="533A5091"/>
    <w:rsid w:val="53461CA4"/>
    <w:rsid w:val="534664FF"/>
    <w:rsid w:val="534E1D00"/>
    <w:rsid w:val="535169E3"/>
    <w:rsid w:val="53553065"/>
    <w:rsid w:val="5364F548"/>
    <w:rsid w:val="5377B88E"/>
    <w:rsid w:val="53796CAC"/>
    <w:rsid w:val="5382D390"/>
    <w:rsid w:val="5383FEB6"/>
    <w:rsid w:val="5386221A"/>
    <w:rsid w:val="538D0F32"/>
    <w:rsid w:val="5394BD14"/>
    <w:rsid w:val="539F1EEA"/>
    <w:rsid w:val="53A21594"/>
    <w:rsid w:val="53AC2F30"/>
    <w:rsid w:val="53B802CE"/>
    <w:rsid w:val="53BEFEDB"/>
    <w:rsid w:val="53BF17B9"/>
    <w:rsid w:val="53C3518F"/>
    <w:rsid w:val="53CCD70E"/>
    <w:rsid w:val="53FBCFC2"/>
    <w:rsid w:val="540F0167"/>
    <w:rsid w:val="5415A6E2"/>
    <w:rsid w:val="541707A8"/>
    <w:rsid w:val="5419D9C1"/>
    <w:rsid w:val="544778A8"/>
    <w:rsid w:val="54575063"/>
    <w:rsid w:val="54745567"/>
    <w:rsid w:val="547D582C"/>
    <w:rsid w:val="549275F2"/>
    <w:rsid w:val="5495F72F"/>
    <w:rsid w:val="5499FDD6"/>
    <w:rsid w:val="54BA1DE3"/>
    <w:rsid w:val="54C55DEC"/>
    <w:rsid w:val="54D3E011"/>
    <w:rsid w:val="54E59378"/>
    <w:rsid w:val="54F9132D"/>
    <w:rsid w:val="5508EFCC"/>
    <w:rsid w:val="550C8300"/>
    <w:rsid w:val="5513D6ED"/>
    <w:rsid w:val="551DB903"/>
    <w:rsid w:val="551DC036"/>
    <w:rsid w:val="551E16AC"/>
    <w:rsid w:val="55296275"/>
    <w:rsid w:val="552A4D95"/>
    <w:rsid w:val="5569DEC2"/>
    <w:rsid w:val="556C393B"/>
    <w:rsid w:val="55712643"/>
    <w:rsid w:val="55779508"/>
    <w:rsid w:val="5577D0DF"/>
    <w:rsid w:val="558F4DF6"/>
    <w:rsid w:val="559B6A70"/>
    <w:rsid w:val="55A357F6"/>
    <w:rsid w:val="55A715F9"/>
    <w:rsid w:val="55B492CD"/>
    <w:rsid w:val="55DB41F3"/>
    <w:rsid w:val="55ED848D"/>
    <w:rsid w:val="55EFE2E3"/>
    <w:rsid w:val="560A16D5"/>
    <w:rsid w:val="5617896C"/>
    <w:rsid w:val="56255216"/>
    <w:rsid w:val="56257795"/>
    <w:rsid w:val="56271FD5"/>
    <w:rsid w:val="56411E0C"/>
    <w:rsid w:val="56446892"/>
    <w:rsid w:val="5644D35C"/>
    <w:rsid w:val="5656ADC3"/>
    <w:rsid w:val="566A866E"/>
    <w:rsid w:val="56781194"/>
    <w:rsid w:val="567EC9A5"/>
    <w:rsid w:val="5682C30E"/>
    <w:rsid w:val="568EE1FA"/>
    <w:rsid w:val="56983E46"/>
    <w:rsid w:val="569ACD1D"/>
    <w:rsid w:val="569EA558"/>
    <w:rsid w:val="56A0EB8A"/>
    <w:rsid w:val="56A95385"/>
    <w:rsid w:val="56ABE5F5"/>
    <w:rsid w:val="56FA006C"/>
    <w:rsid w:val="57055666"/>
    <w:rsid w:val="5705A390"/>
    <w:rsid w:val="571E0BF6"/>
    <w:rsid w:val="57281D07"/>
    <w:rsid w:val="5732327C"/>
    <w:rsid w:val="57431D33"/>
    <w:rsid w:val="575FC6E3"/>
    <w:rsid w:val="576ABC21"/>
    <w:rsid w:val="576AD0B7"/>
    <w:rsid w:val="577E2207"/>
    <w:rsid w:val="57905940"/>
    <w:rsid w:val="579E4727"/>
    <w:rsid w:val="57A11C85"/>
    <w:rsid w:val="57A26875"/>
    <w:rsid w:val="57A6172B"/>
    <w:rsid w:val="57AC1B68"/>
    <w:rsid w:val="57AC303E"/>
    <w:rsid w:val="57AC5845"/>
    <w:rsid w:val="57CCFE02"/>
    <w:rsid w:val="57CD438D"/>
    <w:rsid w:val="57DB2832"/>
    <w:rsid w:val="57F26434"/>
    <w:rsid w:val="57F72EB2"/>
    <w:rsid w:val="57F79E1C"/>
    <w:rsid w:val="57FB3EC7"/>
    <w:rsid w:val="58079E19"/>
    <w:rsid w:val="5819A18E"/>
    <w:rsid w:val="5819C2ED"/>
    <w:rsid w:val="582B0C88"/>
    <w:rsid w:val="584B2231"/>
    <w:rsid w:val="58588F34"/>
    <w:rsid w:val="5862D898"/>
    <w:rsid w:val="5863B316"/>
    <w:rsid w:val="5887BC5B"/>
    <w:rsid w:val="58B961B2"/>
    <w:rsid w:val="58BA01DC"/>
    <w:rsid w:val="58E2981F"/>
    <w:rsid w:val="58F17811"/>
    <w:rsid w:val="590FF92A"/>
    <w:rsid w:val="592C649D"/>
    <w:rsid w:val="592F508C"/>
    <w:rsid w:val="5938A2DA"/>
    <w:rsid w:val="593D67BF"/>
    <w:rsid w:val="593E38D6"/>
    <w:rsid w:val="595C636D"/>
    <w:rsid w:val="597B3EBE"/>
    <w:rsid w:val="59803B0C"/>
    <w:rsid w:val="59887B21"/>
    <w:rsid w:val="598BB3C8"/>
    <w:rsid w:val="5995F4F5"/>
    <w:rsid w:val="5996706C"/>
    <w:rsid w:val="599CC61F"/>
    <w:rsid w:val="59B30272"/>
    <w:rsid w:val="59BF247A"/>
    <w:rsid w:val="59C3E657"/>
    <w:rsid w:val="59DA1871"/>
    <w:rsid w:val="59E5640E"/>
    <w:rsid w:val="59E7478F"/>
    <w:rsid w:val="59ED7A2A"/>
    <w:rsid w:val="59F55747"/>
    <w:rsid w:val="59F75B6B"/>
    <w:rsid w:val="59F97372"/>
    <w:rsid w:val="59FED51C"/>
    <w:rsid w:val="5A019BAF"/>
    <w:rsid w:val="5A0D8022"/>
    <w:rsid w:val="5A0DA5AE"/>
    <w:rsid w:val="5A114094"/>
    <w:rsid w:val="5A1656B7"/>
    <w:rsid w:val="5A1A9452"/>
    <w:rsid w:val="5A1FA6D8"/>
    <w:rsid w:val="5A447A66"/>
    <w:rsid w:val="5A4C84EC"/>
    <w:rsid w:val="5A5279FC"/>
    <w:rsid w:val="5A6360D5"/>
    <w:rsid w:val="5A6EA839"/>
    <w:rsid w:val="5A95DCD1"/>
    <w:rsid w:val="5A97E08C"/>
    <w:rsid w:val="5AA9D948"/>
    <w:rsid w:val="5ABB9DE7"/>
    <w:rsid w:val="5AC5DF92"/>
    <w:rsid w:val="5AEEB4BA"/>
    <w:rsid w:val="5AEF5385"/>
    <w:rsid w:val="5AFA2F92"/>
    <w:rsid w:val="5B161D01"/>
    <w:rsid w:val="5B395E9B"/>
    <w:rsid w:val="5B57F1CD"/>
    <w:rsid w:val="5B6287BF"/>
    <w:rsid w:val="5B876BDC"/>
    <w:rsid w:val="5B8966E9"/>
    <w:rsid w:val="5B8990FD"/>
    <w:rsid w:val="5B9C6455"/>
    <w:rsid w:val="5BC51596"/>
    <w:rsid w:val="5BD876C0"/>
    <w:rsid w:val="5BDAA5EF"/>
    <w:rsid w:val="5BDECC6B"/>
    <w:rsid w:val="5BF85610"/>
    <w:rsid w:val="5C1CC01A"/>
    <w:rsid w:val="5C3B054A"/>
    <w:rsid w:val="5C4F8764"/>
    <w:rsid w:val="5C541E24"/>
    <w:rsid w:val="5C69FB0A"/>
    <w:rsid w:val="5C93026D"/>
    <w:rsid w:val="5CA50C67"/>
    <w:rsid w:val="5CB92927"/>
    <w:rsid w:val="5CC10476"/>
    <w:rsid w:val="5CD6E17B"/>
    <w:rsid w:val="5CED3410"/>
    <w:rsid w:val="5CF1071D"/>
    <w:rsid w:val="5CF3705E"/>
    <w:rsid w:val="5CFA9AB9"/>
    <w:rsid w:val="5D02CE5E"/>
    <w:rsid w:val="5D05C156"/>
    <w:rsid w:val="5D375136"/>
    <w:rsid w:val="5D4AB794"/>
    <w:rsid w:val="5D5D2AAA"/>
    <w:rsid w:val="5D68C82D"/>
    <w:rsid w:val="5D7265BE"/>
    <w:rsid w:val="5DA51B37"/>
    <w:rsid w:val="5DB7B72C"/>
    <w:rsid w:val="5DBEE3B0"/>
    <w:rsid w:val="5DC00027"/>
    <w:rsid w:val="5DCA1440"/>
    <w:rsid w:val="5DDE711C"/>
    <w:rsid w:val="5DE5E780"/>
    <w:rsid w:val="5DFF5508"/>
    <w:rsid w:val="5E00A233"/>
    <w:rsid w:val="5E1218DE"/>
    <w:rsid w:val="5E13C555"/>
    <w:rsid w:val="5E1776F5"/>
    <w:rsid w:val="5E18E341"/>
    <w:rsid w:val="5E2A1BD7"/>
    <w:rsid w:val="5E37B43E"/>
    <w:rsid w:val="5E48F226"/>
    <w:rsid w:val="5E6A11A6"/>
    <w:rsid w:val="5E6FDC14"/>
    <w:rsid w:val="5E768529"/>
    <w:rsid w:val="5E921554"/>
    <w:rsid w:val="5E9B3B8A"/>
    <w:rsid w:val="5EA57D3F"/>
    <w:rsid w:val="5EB093CB"/>
    <w:rsid w:val="5ED580CF"/>
    <w:rsid w:val="5EEB2CA2"/>
    <w:rsid w:val="5EFD53EA"/>
    <w:rsid w:val="5EFF9F51"/>
    <w:rsid w:val="5F43AB2C"/>
    <w:rsid w:val="5F4EB797"/>
    <w:rsid w:val="5F5B7513"/>
    <w:rsid w:val="5F624998"/>
    <w:rsid w:val="5F6D245E"/>
    <w:rsid w:val="5F71AA9D"/>
    <w:rsid w:val="5F7A4CDE"/>
    <w:rsid w:val="5F80EF11"/>
    <w:rsid w:val="5F8E023B"/>
    <w:rsid w:val="5F9499A4"/>
    <w:rsid w:val="5F97B97D"/>
    <w:rsid w:val="5F9B765F"/>
    <w:rsid w:val="5FB58F5E"/>
    <w:rsid w:val="5FCE9CD4"/>
    <w:rsid w:val="5FD3E79B"/>
    <w:rsid w:val="5FF2A31F"/>
    <w:rsid w:val="600BAC75"/>
    <w:rsid w:val="60199FB1"/>
    <w:rsid w:val="601CE74C"/>
    <w:rsid w:val="60239531"/>
    <w:rsid w:val="60340B68"/>
    <w:rsid w:val="6057A1F2"/>
    <w:rsid w:val="605F0AE4"/>
    <w:rsid w:val="606CE628"/>
    <w:rsid w:val="606CF74F"/>
    <w:rsid w:val="608EA603"/>
    <w:rsid w:val="6092EC7B"/>
    <w:rsid w:val="609BEB8E"/>
    <w:rsid w:val="609C4703"/>
    <w:rsid w:val="60A278D4"/>
    <w:rsid w:val="60B0A764"/>
    <w:rsid w:val="60B68E2C"/>
    <w:rsid w:val="60C6004E"/>
    <w:rsid w:val="60EB9151"/>
    <w:rsid w:val="60FFFD54"/>
    <w:rsid w:val="6102CC89"/>
    <w:rsid w:val="6102F505"/>
    <w:rsid w:val="6103D12A"/>
    <w:rsid w:val="6108DBC0"/>
    <w:rsid w:val="6112D9AE"/>
    <w:rsid w:val="611A85B8"/>
    <w:rsid w:val="611B06F5"/>
    <w:rsid w:val="612A8D73"/>
    <w:rsid w:val="612AC400"/>
    <w:rsid w:val="6133AE5F"/>
    <w:rsid w:val="6136C2F9"/>
    <w:rsid w:val="613D9EFE"/>
    <w:rsid w:val="615857BF"/>
    <w:rsid w:val="616C0BFD"/>
    <w:rsid w:val="617433B6"/>
    <w:rsid w:val="618029D1"/>
    <w:rsid w:val="6180E41B"/>
    <w:rsid w:val="618CAF8A"/>
    <w:rsid w:val="618DF5D8"/>
    <w:rsid w:val="6196B457"/>
    <w:rsid w:val="61A4D778"/>
    <w:rsid w:val="61AC4305"/>
    <w:rsid w:val="61B35CAD"/>
    <w:rsid w:val="61B863FC"/>
    <w:rsid w:val="61B9C06B"/>
    <w:rsid w:val="61BDF87E"/>
    <w:rsid w:val="61FCF0F2"/>
    <w:rsid w:val="61FFA603"/>
    <w:rsid w:val="620D7FEA"/>
    <w:rsid w:val="6212A9EE"/>
    <w:rsid w:val="6217A647"/>
    <w:rsid w:val="62259461"/>
    <w:rsid w:val="622CD902"/>
    <w:rsid w:val="62400A2E"/>
    <w:rsid w:val="62436709"/>
    <w:rsid w:val="62534C70"/>
    <w:rsid w:val="62580CA8"/>
    <w:rsid w:val="626718D2"/>
    <w:rsid w:val="627A76E9"/>
    <w:rsid w:val="628D57BE"/>
    <w:rsid w:val="6290BC8F"/>
    <w:rsid w:val="629315D5"/>
    <w:rsid w:val="629C3389"/>
    <w:rsid w:val="629F94DD"/>
    <w:rsid w:val="62A64B8B"/>
    <w:rsid w:val="62A8585F"/>
    <w:rsid w:val="62C252DB"/>
    <w:rsid w:val="62C4092E"/>
    <w:rsid w:val="62D09B1C"/>
    <w:rsid w:val="62D4656C"/>
    <w:rsid w:val="62E67EDC"/>
    <w:rsid w:val="62EC91AA"/>
    <w:rsid w:val="63074B91"/>
    <w:rsid w:val="631F2984"/>
    <w:rsid w:val="633F4D43"/>
    <w:rsid w:val="63408D0E"/>
    <w:rsid w:val="635BCAD5"/>
    <w:rsid w:val="636A6A4F"/>
    <w:rsid w:val="638D59B7"/>
    <w:rsid w:val="6392D8B0"/>
    <w:rsid w:val="639BFC24"/>
    <w:rsid w:val="63AB6995"/>
    <w:rsid w:val="63B2F364"/>
    <w:rsid w:val="63E328BA"/>
    <w:rsid w:val="63EF834D"/>
    <w:rsid w:val="63F0AC83"/>
    <w:rsid w:val="63F7F83F"/>
    <w:rsid w:val="63FF50EC"/>
    <w:rsid w:val="6409915B"/>
    <w:rsid w:val="640C50E8"/>
    <w:rsid w:val="641FA572"/>
    <w:rsid w:val="642AD4EF"/>
    <w:rsid w:val="64379EDF"/>
    <w:rsid w:val="64398F10"/>
    <w:rsid w:val="6486B9A3"/>
    <w:rsid w:val="649C2990"/>
    <w:rsid w:val="64A3075C"/>
    <w:rsid w:val="64A76F81"/>
    <w:rsid w:val="64B77428"/>
    <w:rsid w:val="64BDC12E"/>
    <w:rsid w:val="64CB9990"/>
    <w:rsid w:val="64D1D6C3"/>
    <w:rsid w:val="64D3BAEB"/>
    <w:rsid w:val="64DAA958"/>
    <w:rsid w:val="64DC5D6F"/>
    <w:rsid w:val="64DCF395"/>
    <w:rsid w:val="64F4E5BE"/>
    <w:rsid w:val="64F96952"/>
    <w:rsid w:val="6502466F"/>
    <w:rsid w:val="651BB9C7"/>
    <w:rsid w:val="652037BF"/>
    <w:rsid w:val="652236D4"/>
    <w:rsid w:val="6539E3F1"/>
    <w:rsid w:val="654124CD"/>
    <w:rsid w:val="6551C306"/>
    <w:rsid w:val="65574EE3"/>
    <w:rsid w:val="6571F7D3"/>
    <w:rsid w:val="657A1DBF"/>
    <w:rsid w:val="65838896"/>
    <w:rsid w:val="65888B6F"/>
    <w:rsid w:val="658BB501"/>
    <w:rsid w:val="658E8C4C"/>
    <w:rsid w:val="65AAEDBE"/>
    <w:rsid w:val="65ACBEFC"/>
    <w:rsid w:val="65B22A12"/>
    <w:rsid w:val="65C08BB6"/>
    <w:rsid w:val="65C2539E"/>
    <w:rsid w:val="65EF3476"/>
    <w:rsid w:val="6622A189"/>
    <w:rsid w:val="6625D34D"/>
    <w:rsid w:val="6633050B"/>
    <w:rsid w:val="6639CEDA"/>
    <w:rsid w:val="66415151"/>
    <w:rsid w:val="66485D6F"/>
    <w:rsid w:val="664C214C"/>
    <w:rsid w:val="665FE650"/>
    <w:rsid w:val="6660916F"/>
    <w:rsid w:val="6679519F"/>
    <w:rsid w:val="66832F0A"/>
    <w:rsid w:val="668C28D0"/>
    <w:rsid w:val="669E3250"/>
    <w:rsid w:val="66BAF11A"/>
    <w:rsid w:val="66DA79AF"/>
    <w:rsid w:val="66EDA4A6"/>
    <w:rsid w:val="66F90B0E"/>
    <w:rsid w:val="66FDAFD7"/>
    <w:rsid w:val="67010967"/>
    <w:rsid w:val="6715FFF6"/>
    <w:rsid w:val="673A3E20"/>
    <w:rsid w:val="673C42CB"/>
    <w:rsid w:val="67537084"/>
    <w:rsid w:val="6758E7A7"/>
    <w:rsid w:val="675AD494"/>
    <w:rsid w:val="6760F539"/>
    <w:rsid w:val="677277EF"/>
    <w:rsid w:val="6783ACF4"/>
    <w:rsid w:val="67962815"/>
    <w:rsid w:val="67AB494E"/>
    <w:rsid w:val="67AE76A4"/>
    <w:rsid w:val="67BA34AC"/>
    <w:rsid w:val="67CE9C41"/>
    <w:rsid w:val="67E530D7"/>
    <w:rsid w:val="67E74D91"/>
    <w:rsid w:val="67E832B3"/>
    <w:rsid w:val="680F94E5"/>
    <w:rsid w:val="681687D4"/>
    <w:rsid w:val="68179447"/>
    <w:rsid w:val="681ECA6F"/>
    <w:rsid w:val="68276860"/>
    <w:rsid w:val="6827F931"/>
    <w:rsid w:val="684746EB"/>
    <w:rsid w:val="68523E13"/>
    <w:rsid w:val="6859440E"/>
    <w:rsid w:val="685F293F"/>
    <w:rsid w:val="686ABC4E"/>
    <w:rsid w:val="6874FBF2"/>
    <w:rsid w:val="687E43FB"/>
    <w:rsid w:val="688183E7"/>
    <w:rsid w:val="68839400"/>
    <w:rsid w:val="6886B101"/>
    <w:rsid w:val="689A0F60"/>
    <w:rsid w:val="68AC4F32"/>
    <w:rsid w:val="68BEEACF"/>
    <w:rsid w:val="68C1AD96"/>
    <w:rsid w:val="68C886C4"/>
    <w:rsid w:val="68D98991"/>
    <w:rsid w:val="68E5557D"/>
    <w:rsid w:val="68E785C3"/>
    <w:rsid w:val="68EC8AD0"/>
    <w:rsid w:val="68F3F99C"/>
    <w:rsid w:val="68FE4F33"/>
    <w:rsid w:val="6907C124"/>
    <w:rsid w:val="690CA32A"/>
    <w:rsid w:val="69183A1E"/>
    <w:rsid w:val="691B7558"/>
    <w:rsid w:val="69294C25"/>
    <w:rsid w:val="692A7E86"/>
    <w:rsid w:val="6945F926"/>
    <w:rsid w:val="6964D794"/>
    <w:rsid w:val="699D7A1F"/>
    <w:rsid w:val="69AE6361"/>
    <w:rsid w:val="69B08798"/>
    <w:rsid w:val="69BBA173"/>
    <w:rsid w:val="69BC09A0"/>
    <w:rsid w:val="69C9DFE0"/>
    <w:rsid w:val="69CBB718"/>
    <w:rsid w:val="69D04197"/>
    <w:rsid w:val="69D2D1C2"/>
    <w:rsid w:val="69EE1E76"/>
    <w:rsid w:val="69F81E2E"/>
    <w:rsid w:val="6A10BB2A"/>
    <w:rsid w:val="6A11ABFB"/>
    <w:rsid w:val="6A14A81B"/>
    <w:rsid w:val="6A1672E4"/>
    <w:rsid w:val="6A38AA29"/>
    <w:rsid w:val="6A3C5C91"/>
    <w:rsid w:val="6A464955"/>
    <w:rsid w:val="6A50165C"/>
    <w:rsid w:val="6A8806AB"/>
    <w:rsid w:val="6A9074EB"/>
    <w:rsid w:val="6A93CCEC"/>
    <w:rsid w:val="6A963A34"/>
    <w:rsid w:val="6AADCCF8"/>
    <w:rsid w:val="6AAE9051"/>
    <w:rsid w:val="6AC09D68"/>
    <w:rsid w:val="6ACB8BB8"/>
    <w:rsid w:val="6ACD55EB"/>
    <w:rsid w:val="6ADC4479"/>
    <w:rsid w:val="6AE6CFB1"/>
    <w:rsid w:val="6B088CD1"/>
    <w:rsid w:val="6B20086C"/>
    <w:rsid w:val="6B2D0EA0"/>
    <w:rsid w:val="6B2DCED5"/>
    <w:rsid w:val="6B507276"/>
    <w:rsid w:val="6B5A7B93"/>
    <w:rsid w:val="6B6E4FEB"/>
    <w:rsid w:val="6B735F43"/>
    <w:rsid w:val="6B7C3F44"/>
    <w:rsid w:val="6B889D6D"/>
    <w:rsid w:val="6B8E77D9"/>
    <w:rsid w:val="6B9562E0"/>
    <w:rsid w:val="6B9A14A1"/>
    <w:rsid w:val="6BAA0D2B"/>
    <w:rsid w:val="6BAC2BF4"/>
    <w:rsid w:val="6BF96642"/>
    <w:rsid w:val="6BFAB7A0"/>
    <w:rsid w:val="6BFEC4DA"/>
    <w:rsid w:val="6C1568ED"/>
    <w:rsid w:val="6C17F5C4"/>
    <w:rsid w:val="6C1DF5EC"/>
    <w:rsid w:val="6C2752A5"/>
    <w:rsid w:val="6C307F22"/>
    <w:rsid w:val="6C32045D"/>
    <w:rsid w:val="6C495BDC"/>
    <w:rsid w:val="6C75810A"/>
    <w:rsid w:val="6C7B47B2"/>
    <w:rsid w:val="6C93225B"/>
    <w:rsid w:val="6C98248A"/>
    <w:rsid w:val="6CA5DFAD"/>
    <w:rsid w:val="6CAE2DCE"/>
    <w:rsid w:val="6CBD112C"/>
    <w:rsid w:val="6CC3DD07"/>
    <w:rsid w:val="6CC63AF4"/>
    <w:rsid w:val="6CCDA8DC"/>
    <w:rsid w:val="6CE4EF35"/>
    <w:rsid w:val="6CF7DF8B"/>
    <w:rsid w:val="6D0613B0"/>
    <w:rsid w:val="6D118BE1"/>
    <w:rsid w:val="6D265394"/>
    <w:rsid w:val="6D2DF418"/>
    <w:rsid w:val="6D330A34"/>
    <w:rsid w:val="6D374853"/>
    <w:rsid w:val="6D419BD7"/>
    <w:rsid w:val="6D41FA35"/>
    <w:rsid w:val="6D43BFA2"/>
    <w:rsid w:val="6D463E45"/>
    <w:rsid w:val="6D482058"/>
    <w:rsid w:val="6D4D7DE7"/>
    <w:rsid w:val="6D4E0E7C"/>
    <w:rsid w:val="6D51E7B7"/>
    <w:rsid w:val="6D566551"/>
    <w:rsid w:val="6D589D8D"/>
    <w:rsid w:val="6D66722D"/>
    <w:rsid w:val="6D7038BB"/>
    <w:rsid w:val="6D7C1685"/>
    <w:rsid w:val="6D7E80D7"/>
    <w:rsid w:val="6DBE0391"/>
    <w:rsid w:val="6DBE7742"/>
    <w:rsid w:val="6DC5FA7A"/>
    <w:rsid w:val="6DEDC38F"/>
    <w:rsid w:val="6E000483"/>
    <w:rsid w:val="6E0AE93B"/>
    <w:rsid w:val="6E2DE290"/>
    <w:rsid w:val="6E34FA23"/>
    <w:rsid w:val="6E402D93"/>
    <w:rsid w:val="6E42964E"/>
    <w:rsid w:val="6E4A897D"/>
    <w:rsid w:val="6E7EE940"/>
    <w:rsid w:val="6E8DED64"/>
    <w:rsid w:val="6E961A09"/>
    <w:rsid w:val="6E9DFD06"/>
    <w:rsid w:val="6E9F5B1D"/>
    <w:rsid w:val="6EB38EA0"/>
    <w:rsid w:val="6EDBA9AF"/>
    <w:rsid w:val="6EDED5F3"/>
    <w:rsid w:val="6EE675D7"/>
    <w:rsid w:val="6EE6BA84"/>
    <w:rsid w:val="6EE92C88"/>
    <w:rsid w:val="6EF58DAC"/>
    <w:rsid w:val="6F1747A9"/>
    <w:rsid w:val="6F1EEA3D"/>
    <w:rsid w:val="6F1F22F9"/>
    <w:rsid w:val="6F224AD0"/>
    <w:rsid w:val="6F24B63D"/>
    <w:rsid w:val="6F29B1F1"/>
    <w:rsid w:val="6F319BF1"/>
    <w:rsid w:val="6F45E1AA"/>
    <w:rsid w:val="6F49BC81"/>
    <w:rsid w:val="6F5384F1"/>
    <w:rsid w:val="6F66249D"/>
    <w:rsid w:val="6F6D3386"/>
    <w:rsid w:val="6F6FDAFC"/>
    <w:rsid w:val="6F8AEF12"/>
    <w:rsid w:val="6FC14DD6"/>
    <w:rsid w:val="6FC97163"/>
    <w:rsid w:val="6FCAC31D"/>
    <w:rsid w:val="6FD5D7D1"/>
    <w:rsid w:val="6FDCEF7B"/>
    <w:rsid w:val="6FE41D93"/>
    <w:rsid w:val="6FEABC2F"/>
    <w:rsid w:val="6FF9616D"/>
    <w:rsid w:val="70026D6D"/>
    <w:rsid w:val="70031045"/>
    <w:rsid w:val="701B1E48"/>
    <w:rsid w:val="701F91D5"/>
    <w:rsid w:val="702390BE"/>
    <w:rsid w:val="70359BD8"/>
    <w:rsid w:val="703AF89C"/>
    <w:rsid w:val="703BEBC9"/>
    <w:rsid w:val="7049BB0B"/>
    <w:rsid w:val="7057E145"/>
    <w:rsid w:val="705D6E4A"/>
    <w:rsid w:val="7074B158"/>
    <w:rsid w:val="7087B5E4"/>
    <w:rsid w:val="708DFE34"/>
    <w:rsid w:val="7098912C"/>
    <w:rsid w:val="70B55E84"/>
    <w:rsid w:val="70B599BB"/>
    <w:rsid w:val="70C01F13"/>
    <w:rsid w:val="70D452F2"/>
    <w:rsid w:val="70E2669B"/>
    <w:rsid w:val="70EFCF7A"/>
    <w:rsid w:val="7106647C"/>
    <w:rsid w:val="710D693E"/>
    <w:rsid w:val="710F58C1"/>
    <w:rsid w:val="7112E55A"/>
    <w:rsid w:val="711357B8"/>
    <w:rsid w:val="711FB76B"/>
    <w:rsid w:val="714C42DC"/>
    <w:rsid w:val="716E8CFF"/>
    <w:rsid w:val="718C7C52"/>
    <w:rsid w:val="7193B4F0"/>
    <w:rsid w:val="71A4010D"/>
    <w:rsid w:val="71BDBFA7"/>
    <w:rsid w:val="71C2CDFD"/>
    <w:rsid w:val="71CEDB77"/>
    <w:rsid w:val="71D25F55"/>
    <w:rsid w:val="71D5914A"/>
    <w:rsid w:val="71EB5F39"/>
    <w:rsid w:val="71EF09E4"/>
    <w:rsid w:val="71F93EAB"/>
    <w:rsid w:val="720B3AD9"/>
    <w:rsid w:val="720F8CDD"/>
    <w:rsid w:val="7210732A"/>
    <w:rsid w:val="72138624"/>
    <w:rsid w:val="72162A7F"/>
    <w:rsid w:val="7218FCB5"/>
    <w:rsid w:val="722EE64E"/>
    <w:rsid w:val="723608BA"/>
    <w:rsid w:val="723AE48D"/>
    <w:rsid w:val="72436324"/>
    <w:rsid w:val="7243BC0E"/>
    <w:rsid w:val="72474A87"/>
    <w:rsid w:val="72541358"/>
    <w:rsid w:val="72847C3C"/>
    <w:rsid w:val="7290825E"/>
    <w:rsid w:val="7293E613"/>
    <w:rsid w:val="72941B18"/>
    <w:rsid w:val="72A14C19"/>
    <w:rsid w:val="72AD073D"/>
    <w:rsid w:val="72BD438F"/>
    <w:rsid w:val="72C605C0"/>
    <w:rsid w:val="72D1D90C"/>
    <w:rsid w:val="72D2DE2E"/>
    <w:rsid w:val="72E385DC"/>
    <w:rsid w:val="72ECC6D6"/>
    <w:rsid w:val="73351A5A"/>
    <w:rsid w:val="7344E5F5"/>
    <w:rsid w:val="735105B6"/>
    <w:rsid w:val="73612323"/>
    <w:rsid w:val="73631EA4"/>
    <w:rsid w:val="7372995E"/>
    <w:rsid w:val="737EE04E"/>
    <w:rsid w:val="73863A2F"/>
    <w:rsid w:val="738FE3F9"/>
    <w:rsid w:val="73B6ED2E"/>
    <w:rsid w:val="73C1A9BC"/>
    <w:rsid w:val="73C999CD"/>
    <w:rsid w:val="73D6AA6E"/>
    <w:rsid w:val="73D81888"/>
    <w:rsid w:val="73EC71C7"/>
    <w:rsid w:val="73EFDD7D"/>
    <w:rsid w:val="73F5725B"/>
    <w:rsid w:val="74097509"/>
    <w:rsid w:val="7417FBB5"/>
    <w:rsid w:val="741BF503"/>
    <w:rsid w:val="741C61DB"/>
    <w:rsid w:val="744E5751"/>
    <w:rsid w:val="74624C21"/>
    <w:rsid w:val="746AA4DE"/>
    <w:rsid w:val="7484D6F2"/>
    <w:rsid w:val="74B0E952"/>
    <w:rsid w:val="74B1D7D2"/>
    <w:rsid w:val="74B90DE6"/>
    <w:rsid w:val="74C86B0A"/>
    <w:rsid w:val="74CE6087"/>
    <w:rsid w:val="74ED2F13"/>
    <w:rsid w:val="74F1DEA0"/>
    <w:rsid w:val="74F4399C"/>
    <w:rsid w:val="74FA6EBF"/>
    <w:rsid w:val="74FE697C"/>
    <w:rsid w:val="75002A8E"/>
    <w:rsid w:val="75067C39"/>
    <w:rsid w:val="750AF875"/>
    <w:rsid w:val="75163714"/>
    <w:rsid w:val="7516FBB9"/>
    <w:rsid w:val="7517870F"/>
    <w:rsid w:val="7517AF19"/>
    <w:rsid w:val="751EE384"/>
    <w:rsid w:val="751FCE75"/>
    <w:rsid w:val="754AAE3A"/>
    <w:rsid w:val="75707792"/>
    <w:rsid w:val="757B044F"/>
    <w:rsid w:val="759215F7"/>
    <w:rsid w:val="75F75919"/>
    <w:rsid w:val="75F7655A"/>
    <w:rsid w:val="75FF1BA1"/>
    <w:rsid w:val="7603EE91"/>
    <w:rsid w:val="7605239A"/>
    <w:rsid w:val="761B6094"/>
    <w:rsid w:val="762B9FC2"/>
    <w:rsid w:val="763007C7"/>
    <w:rsid w:val="7640696B"/>
    <w:rsid w:val="7646C38D"/>
    <w:rsid w:val="7653E96C"/>
    <w:rsid w:val="7678086D"/>
    <w:rsid w:val="7679AE00"/>
    <w:rsid w:val="767A341B"/>
    <w:rsid w:val="7689967E"/>
    <w:rsid w:val="76908B29"/>
    <w:rsid w:val="76A060FB"/>
    <w:rsid w:val="76C1E839"/>
    <w:rsid w:val="76C4956A"/>
    <w:rsid w:val="76D4D9C2"/>
    <w:rsid w:val="76DFF515"/>
    <w:rsid w:val="76EC9E44"/>
    <w:rsid w:val="76EDDD14"/>
    <w:rsid w:val="76F15EA9"/>
    <w:rsid w:val="76F8582E"/>
    <w:rsid w:val="76FFD556"/>
    <w:rsid w:val="77235EE7"/>
    <w:rsid w:val="7739A67E"/>
    <w:rsid w:val="7743353C"/>
    <w:rsid w:val="775A0418"/>
    <w:rsid w:val="7760206F"/>
    <w:rsid w:val="776BD4D9"/>
    <w:rsid w:val="7771C04C"/>
    <w:rsid w:val="77806B6D"/>
    <w:rsid w:val="7789F5F7"/>
    <w:rsid w:val="77909F71"/>
    <w:rsid w:val="77A0DC18"/>
    <w:rsid w:val="77A104C7"/>
    <w:rsid w:val="77A7229E"/>
    <w:rsid w:val="77A884F8"/>
    <w:rsid w:val="77B67A82"/>
    <w:rsid w:val="77BCD362"/>
    <w:rsid w:val="77BCF543"/>
    <w:rsid w:val="77CE1AFA"/>
    <w:rsid w:val="7811CF3A"/>
    <w:rsid w:val="7818F471"/>
    <w:rsid w:val="782F04A0"/>
    <w:rsid w:val="7843ED5C"/>
    <w:rsid w:val="7853807A"/>
    <w:rsid w:val="7858A7F3"/>
    <w:rsid w:val="78590D0A"/>
    <w:rsid w:val="78763391"/>
    <w:rsid w:val="787CA44C"/>
    <w:rsid w:val="78959C2C"/>
    <w:rsid w:val="789725CF"/>
    <w:rsid w:val="78A41C1F"/>
    <w:rsid w:val="78C2CFF4"/>
    <w:rsid w:val="78D63C4C"/>
    <w:rsid w:val="78E30BBD"/>
    <w:rsid w:val="78EAE51A"/>
    <w:rsid w:val="78EB7413"/>
    <w:rsid w:val="78EDB7A8"/>
    <w:rsid w:val="78EDC079"/>
    <w:rsid w:val="78F27012"/>
    <w:rsid w:val="791295CE"/>
    <w:rsid w:val="79141ECD"/>
    <w:rsid w:val="7921BE5B"/>
    <w:rsid w:val="794CD313"/>
    <w:rsid w:val="795B3955"/>
    <w:rsid w:val="796463AB"/>
    <w:rsid w:val="7964D03F"/>
    <w:rsid w:val="796E9AA9"/>
    <w:rsid w:val="7977338D"/>
    <w:rsid w:val="797E2EBE"/>
    <w:rsid w:val="798081D9"/>
    <w:rsid w:val="79817199"/>
    <w:rsid w:val="79874A3B"/>
    <w:rsid w:val="79880B7C"/>
    <w:rsid w:val="799E795F"/>
    <w:rsid w:val="79B7AB8B"/>
    <w:rsid w:val="79BC6719"/>
    <w:rsid w:val="79C25359"/>
    <w:rsid w:val="79C8D18C"/>
    <w:rsid w:val="79C902C0"/>
    <w:rsid w:val="79D79C1B"/>
    <w:rsid w:val="79D883D3"/>
    <w:rsid w:val="79F5FEFA"/>
    <w:rsid w:val="7A01B606"/>
    <w:rsid w:val="7A11ED84"/>
    <w:rsid w:val="7A14D855"/>
    <w:rsid w:val="7A1D28D3"/>
    <w:rsid w:val="7A2DE05D"/>
    <w:rsid w:val="7A328162"/>
    <w:rsid w:val="7A3C5A17"/>
    <w:rsid w:val="7A4EBD20"/>
    <w:rsid w:val="7A83C859"/>
    <w:rsid w:val="7A8650D4"/>
    <w:rsid w:val="7A8C7915"/>
    <w:rsid w:val="7A9CEB64"/>
    <w:rsid w:val="7AA21568"/>
    <w:rsid w:val="7AAB93A1"/>
    <w:rsid w:val="7AB866BB"/>
    <w:rsid w:val="7AB8CBFF"/>
    <w:rsid w:val="7ADADBBC"/>
    <w:rsid w:val="7ADCB86D"/>
    <w:rsid w:val="7AE285A7"/>
    <w:rsid w:val="7AF1DD8B"/>
    <w:rsid w:val="7AF97847"/>
    <w:rsid w:val="7B2448E0"/>
    <w:rsid w:val="7B2D36BB"/>
    <w:rsid w:val="7B4D8B94"/>
    <w:rsid w:val="7B67E7D4"/>
    <w:rsid w:val="7B6BCD4D"/>
    <w:rsid w:val="7B785043"/>
    <w:rsid w:val="7B7F4A7E"/>
    <w:rsid w:val="7B8009FD"/>
    <w:rsid w:val="7B8EF72E"/>
    <w:rsid w:val="7BB0440F"/>
    <w:rsid w:val="7BC6B8CC"/>
    <w:rsid w:val="7BC71D09"/>
    <w:rsid w:val="7BC9E531"/>
    <w:rsid w:val="7BE836FD"/>
    <w:rsid w:val="7BF0E416"/>
    <w:rsid w:val="7BF2165F"/>
    <w:rsid w:val="7C11E4AF"/>
    <w:rsid w:val="7C1B19F0"/>
    <w:rsid w:val="7C2C137A"/>
    <w:rsid w:val="7C398BFC"/>
    <w:rsid w:val="7C6156BC"/>
    <w:rsid w:val="7C671A0D"/>
    <w:rsid w:val="7C7D10E3"/>
    <w:rsid w:val="7C9B327C"/>
    <w:rsid w:val="7CB30234"/>
    <w:rsid w:val="7CB34C6D"/>
    <w:rsid w:val="7CB4AA61"/>
    <w:rsid w:val="7CCBF6F4"/>
    <w:rsid w:val="7CE118AA"/>
    <w:rsid w:val="7CF6A76B"/>
    <w:rsid w:val="7D08AD6B"/>
    <w:rsid w:val="7D0D20B5"/>
    <w:rsid w:val="7D118E1E"/>
    <w:rsid w:val="7D29E3FB"/>
    <w:rsid w:val="7D35C280"/>
    <w:rsid w:val="7D587D74"/>
    <w:rsid w:val="7D5EF8BE"/>
    <w:rsid w:val="7D61B976"/>
    <w:rsid w:val="7D747F66"/>
    <w:rsid w:val="7D784BE2"/>
    <w:rsid w:val="7D801145"/>
    <w:rsid w:val="7D83A235"/>
    <w:rsid w:val="7D8642A6"/>
    <w:rsid w:val="7D8F1147"/>
    <w:rsid w:val="7D905947"/>
    <w:rsid w:val="7DA8261C"/>
    <w:rsid w:val="7DB606F4"/>
    <w:rsid w:val="7DCB3342"/>
    <w:rsid w:val="7E0CDD44"/>
    <w:rsid w:val="7E1B9060"/>
    <w:rsid w:val="7E2AAC17"/>
    <w:rsid w:val="7E393834"/>
    <w:rsid w:val="7E4A7BD6"/>
    <w:rsid w:val="7E50A2C9"/>
    <w:rsid w:val="7E629005"/>
    <w:rsid w:val="7E76E53B"/>
    <w:rsid w:val="7E7705FE"/>
    <w:rsid w:val="7E7CD0C8"/>
    <w:rsid w:val="7E9FC1BB"/>
    <w:rsid w:val="7EA60F46"/>
    <w:rsid w:val="7EB9AA1F"/>
    <w:rsid w:val="7EC7D7E9"/>
    <w:rsid w:val="7EE23146"/>
    <w:rsid w:val="7EE296E3"/>
    <w:rsid w:val="7EE8A7A9"/>
    <w:rsid w:val="7EEAC84E"/>
    <w:rsid w:val="7EFE84BC"/>
    <w:rsid w:val="7F02D2AE"/>
    <w:rsid w:val="7F24B557"/>
    <w:rsid w:val="7F2FDD60"/>
    <w:rsid w:val="7F35372C"/>
    <w:rsid w:val="7F4CD3C8"/>
    <w:rsid w:val="7F5ED993"/>
    <w:rsid w:val="7F69CD82"/>
    <w:rsid w:val="7F7C5573"/>
    <w:rsid w:val="7F9CAECA"/>
    <w:rsid w:val="7FD2FD9F"/>
    <w:rsid w:val="7FE3B1BE"/>
    <w:rsid w:val="7FF87979"/>
    <w:rsid w:val="7FFD4EC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1ABBFA"/>
  <w15:docId w15:val="{3942BAE1-4C21-49FD-9606-377179850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5083"/>
  </w:style>
  <w:style w:type="paragraph" w:styleId="Ttulo1">
    <w:name w:val="heading 1"/>
    <w:basedOn w:val="Normal"/>
    <w:next w:val="Normal"/>
    <w:link w:val="Ttulo1Car"/>
    <w:uiPriority w:val="9"/>
    <w:qFormat/>
    <w:rsid w:val="001363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082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10824"/>
  </w:style>
  <w:style w:type="paragraph" w:styleId="Piedepgina">
    <w:name w:val="footer"/>
    <w:basedOn w:val="Normal"/>
    <w:link w:val="PiedepginaCar"/>
    <w:uiPriority w:val="99"/>
    <w:unhideWhenUsed/>
    <w:rsid w:val="00E1082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10824"/>
  </w:style>
  <w:style w:type="paragraph" w:customStyle="1" w:styleId="Default">
    <w:name w:val="Default"/>
    <w:qFormat/>
    <w:rsid w:val="002F1474"/>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link w:val="PrrafodelistaCar"/>
    <w:uiPriority w:val="1"/>
    <w:qFormat/>
    <w:rsid w:val="0013016C"/>
    <w:pPr>
      <w:ind w:left="720"/>
      <w:contextualSpacing/>
    </w:pPr>
  </w:style>
  <w:style w:type="paragraph" w:styleId="Textodeglobo">
    <w:name w:val="Balloon Text"/>
    <w:basedOn w:val="Normal"/>
    <w:link w:val="TextodegloboCar"/>
    <w:uiPriority w:val="99"/>
    <w:semiHidden/>
    <w:unhideWhenUsed/>
    <w:rsid w:val="00E673D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73D9"/>
    <w:rPr>
      <w:rFonts w:ascii="Segoe UI" w:hAnsi="Segoe UI" w:cs="Segoe UI"/>
      <w:sz w:val="18"/>
      <w:szCs w:val="18"/>
    </w:rPr>
  </w:style>
  <w:style w:type="paragraph" w:customStyle="1" w:styleId="Pa11">
    <w:name w:val="Pa11"/>
    <w:basedOn w:val="Default"/>
    <w:next w:val="Default"/>
    <w:uiPriority w:val="99"/>
    <w:rsid w:val="00633565"/>
    <w:pPr>
      <w:spacing w:line="221" w:lineRule="atLeast"/>
    </w:pPr>
    <w:rPr>
      <w:color w:val="auto"/>
    </w:rPr>
  </w:style>
  <w:style w:type="character" w:customStyle="1" w:styleId="PrrafodelistaCar">
    <w:name w:val="Párrafo de lista Car"/>
    <w:link w:val="Prrafodelista"/>
    <w:uiPriority w:val="34"/>
    <w:qFormat/>
    <w:locked/>
    <w:rsid w:val="00B11B7E"/>
  </w:style>
  <w:style w:type="table" w:styleId="Tablaconcuadrcula">
    <w:name w:val="Table Grid"/>
    <w:basedOn w:val="Tablanormal"/>
    <w:uiPriority w:val="39"/>
    <w:rsid w:val="00351C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391190"/>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extointroduccin">
    <w:name w:val="Texto introducción"/>
    <w:basedOn w:val="Normal"/>
    <w:link w:val="TextointroduccinCar"/>
    <w:qFormat/>
    <w:rsid w:val="00D57710"/>
    <w:pPr>
      <w:spacing w:before="120" w:after="120" w:line="240" w:lineRule="auto"/>
      <w:ind w:firstLine="567"/>
      <w:jc w:val="both"/>
      <w:textAlignment w:val="baseline"/>
    </w:pPr>
    <w:rPr>
      <w:rFonts w:ascii="Arial" w:eastAsia="Times New Roman" w:hAnsi="Arial" w:cs="Arial"/>
      <w:lang w:eastAsia="es-ES"/>
    </w:rPr>
  </w:style>
  <w:style w:type="character" w:customStyle="1" w:styleId="TextointroduccinCar">
    <w:name w:val="Texto introducción Car"/>
    <w:basedOn w:val="Fuentedeprrafopredeter"/>
    <w:link w:val="Textointroduccin"/>
    <w:rsid w:val="00D57710"/>
    <w:rPr>
      <w:rFonts w:ascii="Arial" w:eastAsia="Times New Roman" w:hAnsi="Arial" w:cs="Arial"/>
      <w:lang w:eastAsia="es-ES"/>
    </w:rPr>
  </w:style>
  <w:style w:type="paragraph" w:customStyle="1" w:styleId="2Textointroduccin">
    <w:name w:val="2 Texto introducción"/>
    <w:basedOn w:val="Textoindependiente"/>
    <w:link w:val="2TextointroduccinCar"/>
    <w:qFormat/>
    <w:rsid w:val="005F4517"/>
    <w:pPr>
      <w:widowControl w:val="0"/>
      <w:autoSpaceDE w:val="0"/>
      <w:autoSpaceDN w:val="0"/>
      <w:spacing w:before="120" w:line="240" w:lineRule="auto"/>
      <w:ind w:firstLine="567"/>
      <w:jc w:val="both"/>
    </w:pPr>
    <w:rPr>
      <w:rFonts w:ascii="Arial" w:eastAsia="Arial MT" w:hAnsi="Arial" w:cs="Arial MT"/>
      <w:szCs w:val="24"/>
    </w:rPr>
  </w:style>
  <w:style w:type="character" w:customStyle="1" w:styleId="2TextointroduccinCar">
    <w:name w:val="2 Texto introducción Car"/>
    <w:basedOn w:val="TextoindependienteCar"/>
    <w:link w:val="2Textointroduccin"/>
    <w:rsid w:val="005F4517"/>
    <w:rPr>
      <w:rFonts w:ascii="Arial" w:eastAsia="Arial MT" w:hAnsi="Arial" w:cs="Arial MT"/>
      <w:szCs w:val="24"/>
    </w:rPr>
  </w:style>
  <w:style w:type="paragraph" w:styleId="Textoindependiente">
    <w:name w:val="Body Text"/>
    <w:basedOn w:val="Normal"/>
    <w:link w:val="TextoindependienteCar"/>
    <w:uiPriority w:val="99"/>
    <w:semiHidden/>
    <w:unhideWhenUsed/>
    <w:rsid w:val="005F4517"/>
    <w:pPr>
      <w:spacing w:after="120"/>
    </w:pPr>
  </w:style>
  <w:style w:type="character" w:customStyle="1" w:styleId="TextoindependienteCar">
    <w:name w:val="Texto independiente Car"/>
    <w:basedOn w:val="Fuentedeprrafopredeter"/>
    <w:link w:val="Textoindependiente"/>
    <w:uiPriority w:val="99"/>
    <w:semiHidden/>
    <w:rsid w:val="005F4517"/>
  </w:style>
  <w:style w:type="character" w:customStyle="1" w:styleId="normaltextrun">
    <w:name w:val="normaltextrun"/>
    <w:basedOn w:val="Fuentedeprrafopredeter"/>
    <w:rsid w:val="00036148"/>
  </w:style>
  <w:style w:type="paragraph" w:customStyle="1" w:styleId="paragraph">
    <w:name w:val="paragraph"/>
    <w:basedOn w:val="Normal"/>
    <w:link w:val="paragraphCar"/>
    <w:rsid w:val="0003614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paragraphCar">
    <w:name w:val="paragraph Car"/>
    <w:basedOn w:val="Fuentedeprrafopredeter"/>
    <w:link w:val="paragraph"/>
    <w:rsid w:val="00036148"/>
    <w:rPr>
      <w:rFonts w:ascii="Times New Roman" w:eastAsia="Times New Roman" w:hAnsi="Times New Roman" w:cs="Times New Roman"/>
      <w:sz w:val="24"/>
      <w:szCs w:val="24"/>
      <w:lang w:eastAsia="es-ES"/>
    </w:rPr>
  </w:style>
  <w:style w:type="paragraph" w:customStyle="1" w:styleId="Subapartadosintroduccin">
    <w:name w:val="Subapartados introducción"/>
    <w:basedOn w:val="Normal"/>
    <w:link w:val="SubapartadosintroduccinCar"/>
    <w:qFormat/>
    <w:rsid w:val="00036148"/>
    <w:pPr>
      <w:spacing w:before="240" w:after="120" w:line="240" w:lineRule="auto"/>
      <w:jc w:val="both"/>
    </w:pPr>
    <w:rPr>
      <w:rFonts w:ascii="Arial" w:eastAsia="Calibri" w:hAnsi="Arial" w:cs="Arial"/>
      <w:b/>
      <w:bCs/>
      <w:iCs/>
      <w:lang w:val="es-ES_tradnl"/>
    </w:rPr>
  </w:style>
  <w:style w:type="paragraph" w:customStyle="1" w:styleId="Competenciasclave">
    <w:name w:val="Competencias clave"/>
    <w:basedOn w:val="Normal"/>
    <w:link w:val="CompetenciasclaveCar"/>
    <w:qFormat/>
    <w:rsid w:val="00036148"/>
    <w:pPr>
      <w:spacing w:before="120" w:after="120" w:line="240" w:lineRule="auto"/>
      <w:jc w:val="both"/>
    </w:pPr>
    <w:rPr>
      <w:rFonts w:ascii="Arial" w:eastAsia="Calibri" w:hAnsi="Arial" w:cs="Arial"/>
      <w:i/>
      <w:lang w:val="es-ES_tradnl"/>
    </w:rPr>
  </w:style>
  <w:style w:type="character" w:customStyle="1" w:styleId="SubapartadosintroduccinCar">
    <w:name w:val="Subapartados introducción Car"/>
    <w:basedOn w:val="Fuentedeprrafopredeter"/>
    <w:link w:val="Subapartadosintroduccin"/>
    <w:rsid w:val="00036148"/>
    <w:rPr>
      <w:rFonts w:ascii="Arial" w:eastAsia="Calibri" w:hAnsi="Arial" w:cs="Arial"/>
      <w:b/>
      <w:bCs/>
      <w:iCs/>
      <w:lang w:val="es-ES_tradnl"/>
    </w:rPr>
  </w:style>
  <w:style w:type="character" w:customStyle="1" w:styleId="CompetenciasclaveCar">
    <w:name w:val="Competencias clave Car"/>
    <w:basedOn w:val="Fuentedeprrafopredeter"/>
    <w:link w:val="Competenciasclave"/>
    <w:rsid w:val="00036148"/>
    <w:rPr>
      <w:rFonts w:ascii="Arial" w:eastAsia="Calibri" w:hAnsi="Arial" w:cs="Arial"/>
      <w:i/>
      <w:lang w:val="es-ES_tradnl"/>
    </w:rPr>
  </w:style>
  <w:style w:type="table" w:customStyle="1" w:styleId="Tablaconcuadrcula11">
    <w:name w:val="Tabla con cuadrícula11"/>
    <w:basedOn w:val="Tablanormal"/>
    <w:next w:val="Tablaconcuadrcula"/>
    <w:uiPriority w:val="39"/>
    <w:rsid w:val="008F0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Fuentedeprrafopredeter"/>
    <w:rsid w:val="004508BC"/>
  </w:style>
  <w:style w:type="character" w:customStyle="1" w:styleId="Ttulo1Car">
    <w:name w:val="Título 1 Car"/>
    <w:basedOn w:val="Fuentedeprrafopredeter"/>
    <w:link w:val="Ttulo1"/>
    <w:uiPriority w:val="9"/>
    <w:rsid w:val="00136313"/>
    <w:rPr>
      <w:rFonts w:asciiTheme="majorHAnsi" w:eastAsiaTheme="majorEastAsia" w:hAnsiTheme="majorHAnsi" w:cstheme="majorBidi"/>
      <w:color w:val="2E74B5" w:themeColor="accent1" w:themeShade="BF"/>
      <w:sz w:val="32"/>
      <w:szCs w:val="32"/>
    </w:rPr>
  </w:style>
  <w:style w:type="paragraph" w:styleId="Revisin">
    <w:name w:val="Revision"/>
    <w:hidden/>
    <w:uiPriority w:val="99"/>
    <w:semiHidden/>
    <w:rsid w:val="007A33F7"/>
    <w:pPr>
      <w:spacing w:after="0" w:line="240" w:lineRule="auto"/>
    </w:pPr>
  </w:style>
  <w:style w:type="paragraph" w:customStyle="1" w:styleId="Contenidosguin">
    <w:name w:val="Contenidos guión"/>
    <w:basedOn w:val="Prrafodelista"/>
    <w:link w:val="ContenidosguinCar"/>
    <w:qFormat/>
    <w:rsid w:val="007F0BB3"/>
    <w:pPr>
      <w:widowControl w:val="0"/>
      <w:numPr>
        <w:numId w:val="1"/>
      </w:numPr>
      <w:autoSpaceDE w:val="0"/>
      <w:autoSpaceDN w:val="0"/>
      <w:spacing w:before="120" w:after="120" w:line="240" w:lineRule="auto"/>
      <w:contextualSpacing w:val="0"/>
      <w:jc w:val="both"/>
    </w:pPr>
    <w:rPr>
      <w:rFonts w:ascii="Arial" w:eastAsia="Arial" w:hAnsi="Arial" w:cs="Times New Roman"/>
      <w:lang w:val="es-ES_tradnl"/>
    </w:rPr>
  </w:style>
  <w:style w:type="character" w:customStyle="1" w:styleId="ContenidosguinCar">
    <w:name w:val="Contenidos guión Car"/>
    <w:basedOn w:val="PrrafodelistaCar"/>
    <w:link w:val="Contenidosguin"/>
    <w:rsid w:val="007F0BB3"/>
    <w:rPr>
      <w:rFonts w:ascii="Arial" w:eastAsia="Arial" w:hAnsi="Arial" w:cs="Times New Roman"/>
      <w:lang w:val="es-ES_tradnl"/>
    </w:rPr>
  </w:style>
  <w:style w:type="character" w:styleId="Textodelmarcadordeposicin">
    <w:name w:val="Placeholder Text"/>
    <w:basedOn w:val="Fuentedeprrafopredeter"/>
    <w:uiPriority w:val="99"/>
    <w:semiHidden/>
    <w:rsid w:val="00391FC7"/>
    <w:rPr>
      <w:color w:val="808080"/>
    </w:rPr>
  </w:style>
  <w:style w:type="paragraph" w:styleId="Textonotapie">
    <w:name w:val="footnote text"/>
    <w:basedOn w:val="Normal"/>
    <w:link w:val="TextonotapieCar"/>
    <w:uiPriority w:val="99"/>
    <w:semiHidden/>
    <w:unhideWhenUsed/>
    <w:rsid w:val="0076549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65491"/>
    <w:rPr>
      <w:sz w:val="20"/>
      <w:szCs w:val="20"/>
    </w:rPr>
  </w:style>
  <w:style w:type="character" w:styleId="Refdenotaalpie">
    <w:name w:val="footnote reference"/>
    <w:basedOn w:val="Fuentedeprrafopredeter"/>
    <w:uiPriority w:val="99"/>
    <w:semiHidden/>
    <w:unhideWhenUsed/>
    <w:rsid w:val="00765491"/>
    <w:rPr>
      <w:vertAlign w:val="superscript"/>
    </w:rPr>
  </w:style>
  <w:style w:type="paragraph" w:customStyle="1" w:styleId="1numero">
    <w:name w:val="1 numero"/>
    <w:basedOn w:val="Normal"/>
    <w:link w:val="1numeroCar"/>
    <w:qFormat/>
    <w:rsid w:val="00DC5843"/>
    <w:pPr>
      <w:spacing w:before="120" w:after="120" w:line="240" w:lineRule="auto"/>
      <w:jc w:val="both"/>
    </w:pPr>
    <w:rPr>
      <w:rFonts w:ascii="Arial" w:hAnsi="Arial" w:cs="Segoe UI"/>
    </w:rPr>
  </w:style>
  <w:style w:type="character" w:customStyle="1" w:styleId="1numeroCar">
    <w:name w:val="1 numero Car"/>
    <w:basedOn w:val="Fuentedeprrafopredeter"/>
    <w:link w:val="1numero"/>
    <w:rsid w:val="00DC5843"/>
    <w:rPr>
      <w:rFonts w:ascii="Arial" w:hAnsi="Arial" w:cs="Segoe UI"/>
    </w:rPr>
  </w:style>
  <w:style w:type="paragraph" w:customStyle="1" w:styleId="TableParagraph">
    <w:name w:val="Table Paragraph"/>
    <w:basedOn w:val="Normal"/>
    <w:uiPriority w:val="1"/>
    <w:qFormat/>
    <w:rsid w:val="00422024"/>
    <w:pPr>
      <w:widowControl w:val="0"/>
      <w:autoSpaceDE w:val="0"/>
      <w:autoSpaceDN w:val="0"/>
      <w:spacing w:after="0" w:line="240" w:lineRule="auto"/>
    </w:pPr>
    <w:rPr>
      <w:rFonts w:ascii="Arial MT" w:eastAsia="Arial MT" w:hAnsi="Arial MT" w:cs="Arial MT"/>
    </w:rPr>
  </w:style>
  <w:style w:type="paragraph" w:customStyle="1" w:styleId="Pa8">
    <w:name w:val="Pa8"/>
    <w:basedOn w:val="Normal"/>
    <w:next w:val="Normal"/>
    <w:rsid w:val="00AF5BD0"/>
    <w:pPr>
      <w:autoSpaceDE w:val="0"/>
      <w:spacing w:after="0" w:line="221" w:lineRule="atLeast"/>
    </w:pPr>
    <w:rPr>
      <w:rFonts w:ascii="Arial" w:eastAsia="Times New Roman" w:hAnsi="Arial" w:cs="Arial"/>
      <w:sz w:val="24"/>
      <w:szCs w:val="24"/>
      <w:lang w:eastAsia="ar-SA"/>
    </w:rPr>
  </w:style>
  <w:style w:type="paragraph" w:customStyle="1" w:styleId="Pa10">
    <w:name w:val="Pa10"/>
    <w:basedOn w:val="Normal"/>
    <w:next w:val="Normal"/>
    <w:rsid w:val="00AF5BD0"/>
    <w:pPr>
      <w:autoSpaceDE w:val="0"/>
      <w:spacing w:after="0" w:line="221" w:lineRule="atLeast"/>
    </w:pPr>
    <w:rPr>
      <w:rFonts w:ascii="Arial" w:eastAsia="Times New Roman" w:hAnsi="Arial" w:cs="Arial"/>
      <w:sz w:val="24"/>
      <w:szCs w:val="24"/>
      <w:lang w:eastAsia="ar-SA"/>
    </w:rPr>
  </w:style>
  <w:style w:type="paragraph" w:customStyle="1" w:styleId="Contenidodelatabla">
    <w:name w:val="Contenido de la tabla"/>
    <w:basedOn w:val="Normal"/>
    <w:qFormat/>
    <w:rsid w:val="00AF5BD0"/>
    <w:pPr>
      <w:suppressLineNumbers/>
      <w:suppressAutoHyphens/>
      <w:spacing w:after="0" w:line="240" w:lineRule="auto"/>
    </w:pPr>
    <w:rPr>
      <w:rFonts w:ascii="Times New Roman" w:eastAsia="Times New Roman" w:hAnsi="Times New Roman" w:cs="Calibri"/>
      <w:sz w:val="24"/>
      <w:szCs w:val="24"/>
      <w:lang w:eastAsia="ar-SA"/>
    </w:rPr>
  </w:style>
  <w:style w:type="paragraph" w:styleId="Ttulo">
    <w:name w:val="Title"/>
    <w:basedOn w:val="Normal"/>
    <w:next w:val="Textoindependiente"/>
    <w:link w:val="TtuloCar"/>
    <w:qFormat/>
    <w:rsid w:val="008E0267"/>
    <w:pPr>
      <w:keepNext/>
      <w:suppressAutoHyphens/>
      <w:spacing w:before="240" w:after="120" w:line="276" w:lineRule="auto"/>
    </w:pPr>
    <w:rPr>
      <w:rFonts w:ascii="Liberation Sans" w:eastAsia="Microsoft YaHei" w:hAnsi="Liberation Sans" w:cs="Mangal"/>
      <w:sz w:val="28"/>
      <w:szCs w:val="28"/>
      <w:lang w:val="es-ES_tradnl"/>
    </w:rPr>
  </w:style>
  <w:style w:type="character" w:customStyle="1" w:styleId="TtuloCar">
    <w:name w:val="Título Car"/>
    <w:basedOn w:val="Fuentedeprrafopredeter"/>
    <w:link w:val="Ttulo"/>
    <w:rsid w:val="008E0267"/>
    <w:rPr>
      <w:rFonts w:ascii="Liberation Sans" w:eastAsia="Microsoft YaHei" w:hAnsi="Liberation Sans" w:cs="Mangal"/>
      <w:sz w:val="28"/>
      <w:szCs w:val="28"/>
      <w:lang w:val="es-ES_tradnl"/>
    </w:rPr>
  </w:style>
  <w:style w:type="character" w:styleId="Hipervnculo">
    <w:name w:val="Hyperlink"/>
    <w:uiPriority w:val="99"/>
    <w:rsid w:val="00B07E9B"/>
    <w:rPr>
      <w:color w:val="0000FF"/>
      <w:u w:val="single"/>
    </w:rPr>
  </w:style>
  <w:style w:type="character" w:styleId="nfasis">
    <w:name w:val="Emphasis"/>
    <w:basedOn w:val="Fuentedeprrafopredeter"/>
    <w:uiPriority w:val="20"/>
    <w:qFormat/>
    <w:rsid w:val="00B07E9B"/>
    <w:rPr>
      <w:i/>
      <w:iCs/>
    </w:rPr>
  </w:style>
  <w:style w:type="character" w:styleId="Nmerodepgina">
    <w:name w:val="page number"/>
    <w:basedOn w:val="Fuentedeprrafopredeter"/>
    <w:uiPriority w:val="99"/>
    <w:unhideWhenUsed/>
    <w:rsid w:val="00B07E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1909932">
      <w:bodyDiv w:val="1"/>
      <w:marLeft w:val="0"/>
      <w:marRight w:val="0"/>
      <w:marTop w:val="0"/>
      <w:marBottom w:val="0"/>
      <w:divBdr>
        <w:top w:val="none" w:sz="0" w:space="0" w:color="auto"/>
        <w:left w:val="none" w:sz="0" w:space="0" w:color="auto"/>
        <w:bottom w:val="none" w:sz="0" w:space="0" w:color="auto"/>
        <w:right w:val="none" w:sz="0" w:space="0" w:color="auto"/>
      </w:divBdr>
    </w:div>
    <w:div w:id="476269034">
      <w:bodyDiv w:val="1"/>
      <w:marLeft w:val="0"/>
      <w:marRight w:val="0"/>
      <w:marTop w:val="0"/>
      <w:marBottom w:val="0"/>
      <w:divBdr>
        <w:top w:val="none" w:sz="0" w:space="0" w:color="auto"/>
        <w:left w:val="none" w:sz="0" w:space="0" w:color="auto"/>
        <w:bottom w:val="none" w:sz="0" w:space="0" w:color="auto"/>
        <w:right w:val="none" w:sz="0" w:space="0" w:color="auto"/>
      </w:divBdr>
    </w:div>
    <w:div w:id="507870347">
      <w:bodyDiv w:val="1"/>
      <w:marLeft w:val="0"/>
      <w:marRight w:val="0"/>
      <w:marTop w:val="0"/>
      <w:marBottom w:val="0"/>
      <w:divBdr>
        <w:top w:val="none" w:sz="0" w:space="0" w:color="auto"/>
        <w:left w:val="none" w:sz="0" w:space="0" w:color="auto"/>
        <w:bottom w:val="none" w:sz="0" w:space="0" w:color="auto"/>
        <w:right w:val="none" w:sz="0" w:space="0" w:color="auto"/>
      </w:divBdr>
      <w:divsChild>
        <w:div w:id="186139375">
          <w:marLeft w:val="274"/>
          <w:marRight w:val="0"/>
          <w:marTop w:val="0"/>
          <w:marBottom w:val="60"/>
          <w:divBdr>
            <w:top w:val="none" w:sz="0" w:space="0" w:color="auto"/>
            <w:left w:val="none" w:sz="0" w:space="0" w:color="auto"/>
            <w:bottom w:val="none" w:sz="0" w:space="0" w:color="auto"/>
            <w:right w:val="none" w:sz="0" w:space="0" w:color="auto"/>
          </w:divBdr>
        </w:div>
        <w:div w:id="248469904">
          <w:marLeft w:val="274"/>
          <w:marRight w:val="0"/>
          <w:marTop w:val="0"/>
          <w:marBottom w:val="60"/>
          <w:divBdr>
            <w:top w:val="none" w:sz="0" w:space="0" w:color="auto"/>
            <w:left w:val="none" w:sz="0" w:space="0" w:color="auto"/>
            <w:bottom w:val="none" w:sz="0" w:space="0" w:color="auto"/>
            <w:right w:val="none" w:sz="0" w:space="0" w:color="auto"/>
          </w:divBdr>
        </w:div>
        <w:div w:id="850335597">
          <w:marLeft w:val="274"/>
          <w:marRight w:val="0"/>
          <w:marTop w:val="0"/>
          <w:marBottom w:val="60"/>
          <w:divBdr>
            <w:top w:val="none" w:sz="0" w:space="0" w:color="auto"/>
            <w:left w:val="none" w:sz="0" w:space="0" w:color="auto"/>
            <w:bottom w:val="none" w:sz="0" w:space="0" w:color="auto"/>
            <w:right w:val="none" w:sz="0" w:space="0" w:color="auto"/>
          </w:divBdr>
        </w:div>
      </w:divsChild>
    </w:div>
    <w:div w:id="601571249">
      <w:bodyDiv w:val="1"/>
      <w:marLeft w:val="0"/>
      <w:marRight w:val="0"/>
      <w:marTop w:val="0"/>
      <w:marBottom w:val="0"/>
      <w:divBdr>
        <w:top w:val="none" w:sz="0" w:space="0" w:color="auto"/>
        <w:left w:val="none" w:sz="0" w:space="0" w:color="auto"/>
        <w:bottom w:val="none" w:sz="0" w:space="0" w:color="auto"/>
        <w:right w:val="none" w:sz="0" w:space="0" w:color="auto"/>
      </w:divBdr>
    </w:div>
    <w:div w:id="666399998">
      <w:bodyDiv w:val="1"/>
      <w:marLeft w:val="0"/>
      <w:marRight w:val="0"/>
      <w:marTop w:val="0"/>
      <w:marBottom w:val="0"/>
      <w:divBdr>
        <w:top w:val="none" w:sz="0" w:space="0" w:color="auto"/>
        <w:left w:val="none" w:sz="0" w:space="0" w:color="auto"/>
        <w:bottom w:val="none" w:sz="0" w:space="0" w:color="auto"/>
        <w:right w:val="none" w:sz="0" w:space="0" w:color="auto"/>
      </w:divBdr>
    </w:div>
    <w:div w:id="1017728475">
      <w:bodyDiv w:val="1"/>
      <w:marLeft w:val="0"/>
      <w:marRight w:val="0"/>
      <w:marTop w:val="0"/>
      <w:marBottom w:val="0"/>
      <w:divBdr>
        <w:top w:val="none" w:sz="0" w:space="0" w:color="auto"/>
        <w:left w:val="none" w:sz="0" w:space="0" w:color="auto"/>
        <w:bottom w:val="none" w:sz="0" w:space="0" w:color="auto"/>
        <w:right w:val="none" w:sz="0" w:space="0" w:color="auto"/>
      </w:divBdr>
    </w:div>
    <w:div w:id="1043752632">
      <w:bodyDiv w:val="1"/>
      <w:marLeft w:val="0"/>
      <w:marRight w:val="0"/>
      <w:marTop w:val="0"/>
      <w:marBottom w:val="0"/>
      <w:divBdr>
        <w:top w:val="none" w:sz="0" w:space="0" w:color="auto"/>
        <w:left w:val="none" w:sz="0" w:space="0" w:color="auto"/>
        <w:bottom w:val="none" w:sz="0" w:space="0" w:color="auto"/>
        <w:right w:val="none" w:sz="0" w:space="0" w:color="auto"/>
      </w:divBdr>
    </w:div>
    <w:div w:id="1106122386">
      <w:bodyDiv w:val="1"/>
      <w:marLeft w:val="0"/>
      <w:marRight w:val="0"/>
      <w:marTop w:val="0"/>
      <w:marBottom w:val="0"/>
      <w:divBdr>
        <w:top w:val="none" w:sz="0" w:space="0" w:color="auto"/>
        <w:left w:val="none" w:sz="0" w:space="0" w:color="auto"/>
        <w:bottom w:val="none" w:sz="0" w:space="0" w:color="auto"/>
        <w:right w:val="none" w:sz="0" w:space="0" w:color="auto"/>
      </w:divBdr>
    </w:div>
    <w:div w:id="1449470422">
      <w:bodyDiv w:val="1"/>
      <w:marLeft w:val="0"/>
      <w:marRight w:val="0"/>
      <w:marTop w:val="0"/>
      <w:marBottom w:val="0"/>
      <w:divBdr>
        <w:top w:val="none" w:sz="0" w:space="0" w:color="auto"/>
        <w:left w:val="none" w:sz="0" w:space="0" w:color="auto"/>
        <w:bottom w:val="none" w:sz="0" w:space="0" w:color="auto"/>
        <w:right w:val="none" w:sz="0" w:space="0" w:color="auto"/>
      </w:divBdr>
      <w:divsChild>
        <w:div w:id="251595739">
          <w:marLeft w:val="446"/>
          <w:marRight w:val="0"/>
          <w:marTop w:val="0"/>
          <w:marBottom w:val="0"/>
          <w:divBdr>
            <w:top w:val="none" w:sz="0" w:space="0" w:color="auto"/>
            <w:left w:val="none" w:sz="0" w:space="0" w:color="auto"/>
            <w:bottom w:val="none" w:sz="0" w:space="0" w:color="auto"/>
            <w:right w:val="none" w:sz="0" w:space="0" w:color="auto"/>
          </w:divBdr>
        </w:div>
      </w:divsChild>
    </w:div>
    <w:div w:id="166520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inkoeducation.com/blog/estrategias-didacticas/"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thinkoeducation.com/metodologias-activa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hinkoeducation.com/blog/aprendizaje-servicio/"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80BE165291E49459449EB5685E2F69B"/>
        <w:category>
          <w:name w:val="General"/>
          <w:gallery w:val="placeholder"/>
        </w:category>
        <w:types>
          <w:type w:val="bbPlcHdr"/>
        </w:types>
        <w:behaviors>
          <w:behavior w:val="content"/>
        </w:behaviors>
        <w:guid w:val="{DE98434D-76C6-4293-8BE3-E6336C7F45C7}"/>
      </w:docPartPr>
      <w:docPartBody>
        <w:p w:rsidR="00593A93" w:rsidRDefault="00B1744E" w:rsidP="00B1744E">
          <w:pPr>
            <w:pStyle w:val="280BE165291E49459449EB5685E2F69B"/>
          </w:pPr>
          <w:r w:rsidRPr="0035068D">
            <w:rPr>
              <w:rStyle w:val="Textodelmarcadordeposicin"/>
            </w:rPr>
            <w:t>Elija un elemento.</w:t>
          </w:r>
        </w:p>
      </w:docPartBody>
    </w:docPart>
    <w:docPart>
      <w:docPartPr>
        <w:name w:val="5CB10876C8ED4F4B84901A0D63DC4988"/>
        <w:category>
          <w:name w:val="General"/>
          <w:gallery w:val="placeholder"/>
        </w:category>
        <w:types>
          <w:type w:val="bbPlcHdr"/>
        </w:types>
        <w:behaviors>
          <w:behavior w:val="content"/>
        </w:behaviors>
        <w:guid w:val="{0B2C5F18-086A-4E8E-9D1B-7761EDD1E870}"/>
      </w:docPartPr>
      <w:docPartBody>
        <w:p w:rsidR="001B364F" w:rsidRDefault="001B364F" w:rsidP="001B364F">
          <w:pPr>
            <w:pStyle w:val="5CB10876C8ED4F4B84901A0D63DC4988"/>
          </w:pPr>
          <w:r w:rsidRPr="0035068D">
            <w:rPr>
              <w:rStyle w:val="Textodelmarcadordeposicin"/>
            </w:rPr>
            <w:t>Elija un elemento.</w:t>
          </w:r>
        </w:p>
      </w:docPartBody>
    </w:docPart>
    <w:docPart>
      <w:docPartPr>
        <w:name w:val="0EDF3F8BFF4B486EBACA6D7E6491422F"/>
        <w:category>
          <w:name w:val="General"/>
          <w:gallery w:val="placeholder"/>
        </w:category>
        <w:types>
          <w:type w:val="bbPlcHdr"/>
        </w:types>
        <w:behaviors>
          <w:behavior w:val="content"/>
        </w:behaviors>
        <w:guid w:val="{6DF78F0A-F8AB-4D9B-B77A-A438E662987E}"/>
      </w:docPartPr>
      <w:docPartBody>
        <w:p w:rsidR="001B364F" w:rsidRDefault="001B364F" w:rsidP="001B364F">
          <w:pPr>
            <w:pStyle w:val="0EDF3F8BFF4B486EBACA6D7E6491422F"/>
          </w:pPr>
          <w:r w:rsidRPr="0035068D">
            <w:rPr>
              <w:rStyle w:val="Textodelmarcadordeposicin"/>
            </w:rPr>
            <w:t>Elija un elemento.</w:t>
          </w:r>
        </w:p>
      </w:docPartBody>
    </w:docPart>
    <w:docPart>
      <w:docPartPr>
        <w:name w:val="CACF6FBA43A942418CD897EBF44074CC"/>
        <w:category>
          <w:name w:val="General"/>
          <w:gallery w:val="placeholder"/>
        </w:category>
        <w:types>
          <w:type w:val="bbPlcHdr"/>
        </w:types>
        <w:behaviors>
          <w:behavior w:val="content"/>
        </w:behaviors>
        <w:guid w:val="{56FA9595-0366-4478-B30C-17321ED35A7D}"/>
      </w:docPartPr>
      <w:docPartBody>
        <w:p w:rsidR="001B364F" w:rsidRDefault="001B364F" w:rsidP="001B364F">
          <w:pPr>
            <w:pStyle w:val="CACF6FBA43A942418CD897EBF44074CC"/>
          </w:pPr>
          <w:r w:rsidRPr="0035068D">
            <w:rPr>
              <w:rStyle w:val="Textodelmarcadordeposicin"/>
            </w:rPr>
            <w:t>Elija un elemento.</w:t>
          </w:r>
        </w:p>
      </w:docPartBody>
    </w:docPart>
    <w:docPart>
      <w:docPartPr>
        <w:name w:val="3BE4262C4ABA427DB8689584F62B3D3C"/>
        <w:category>
          <w:name w:val="General"/>
          <w:gallery w:val="placeholder"/>
        </w:category>
        <w:types>
          <w:type w:val="bbPlcHdr"/>
        </w:types>
        <w:behaviors>
          <w:behavior w:val="content"/>
        </w:behaviors>
        <w:guid w:val="{847B7DC2-A9FC-40FE-B21E-39EB93F90FAD}"/>
      </w:docPartPr>
      <w:docPartBody>
        <w:p w:rsidR="001B364F" w:rsidRDefault="001B364F" w:rsidP="001B364F">
          <w:pPr>
            <w:pStyle w:val="3BE4262C4ABA427DB8689584F62B3D3C"/>
          </w:pPr>
          <w:r w:rsidRPr="0035068D">
            <w:rPr>
              <w:rStyle w:val="Textodelmarcadordeposicin"/>
            </w:rPr>
            <w:t>Elija un elemento.</w:t>
          </w:r>
        </w:p>
      </w:docPartBody>
    </w:docPart>
    <w:docPart>
      <w:docPartPr>
        <w:name w:val="D5B981502FA5424EB168B365EA8FA2F1"/>
        <w:category>
          <w:name w:val="General"/>
          <w:gallery w:val="placeholder"/>
        </w:category>
        <w:types>
          <w:type w:val="bbPlcHdr"/>
        </w:types>
        <w:behaviors>
          <w:behavior w:val="content"/>
        </w:behaviors>
        <w:guid w:val="{900E6669-6D68-472E-B9A9-8C5752908A66}"/>
      </w:docPartPr>
      <w:docPartBody>
        <w:p w:rsidR="001B364F" w:rsidRDefault="001B364F" w:rsidP="001B364F">
          <w:pPr>
            <w:pStyle w:val="D5B981502FA5424EB168B365EA8FA2F1"/>
          </w:pPr>
          <w:r w:rsidRPr="0035068D">
            <w:rPr>
              <w:rStyle w:val="Textodelmarcadordeposicin"/>
            </w:rPr>
            <w:t>Elija un elemento.</w:t>
          </w:r>
        </w:p>
      </w:docPartBody>
    </w:docPart>
    <w:docPart>
      <w:docPartPr>
        <w:name w:val="1DF0020E249F47A99B7BECD2A8F58056"/>
        <w:category>
          <w:name w:val="General"/>
          <w:gallery w:val="placeholder"/>
        </w:category>
        <w:types>
          <w:type w:val="bbPlcHdr"/>
        </w:types>
        <w:behaviors>
          <w:behavior w:val="content"/>
        </w:behaviors>
        <w:guid w:val="{1E356AB8-3167-497B-B52D-19A8862CB7EC}"/>
      </w:docPartPr>
      <w:docPartBody>
        <w:p w:rsidR="001B364F" w:rsidRDefault="001B364F" w:rsidP="001B364F">
          <w:pPr>
            <w:pStyle w:val="1DF0020E249F47A99B7BECD2A8F58056"/>
          </w:pPr>
          <w:r w:rsidRPr="0035068D">
            <w:rPr>
              <w:rStyle w:val="Textodelmarcadordeposicin"/>
            </w:rPr>
            <w:t>Elija un elemento.</w:t>
          </w:r>
        </w:p>
      </w:docPartBody>
    </w:docPart>
    <w:docPart>
      <w:docPartPr>
        <w:name w:val="1D3D6DB2ECF04322AEA02E1DDFCC1836"/>
        <w:category>
          <w:name w:val="General"/>
          <w:gallery w:val="placeholder"/>
        </w:category>
        <w:types>
          <w:type w:val="bbPlcHdr"/>
        </w:types>
        <w:behaviors>
          <w:behavior w:val="content"/>
        </w:behaviors>
        <w:guid w:val="{BFDD8F84-F8B0-4D0B-8949-C455AA716D71}"/>
      </w:docPartPr>
      <w:docPartBody>
        <w:p w:rsidR="001B364F" w:rsidRDefault="001B364F" w:rsidP="001B364F">
          <w:pPr>
            <w:pStyle w:val="1D3D6DB2ECF04322AEA02E1DDFCC1836"/>
          </w:pPr>
          <w:r w:rsidRPr="0035068D">
            <w:rPr>
              <w:rStyle w:val="Textodelmarcadordeposicin"/>
            </w:rPr>
            <w:t>Elija un elemento.</w:t>
          </w:r>
        </w:p>
      </w:docPartBody>
    </w:docPart>
    <w:docPart>
      <w:docPartPr>
        <w:name w:val="E996DC1D45764972890AEB131EF6E3CF"/>
        <w:category>
          <w:name w:val="General"/>
          <w:gallery w:val="placeholder"/>
        </w:category>
        <w:types>
          <w:type w:val="bbPlcHdr"/>
        </w:types>
        <w:behaviors>
          <w:behavior w:val="content"/>
        </w:behaviors>
        <w:guid w:val="{1C2DB372-60BC-4CBF-8407-D85878FF04BE}"/>
      </w:docPartPr>
      <w:docPartBody>
        <w:p w:rsidR="001B364F" w:rsidRDefault="001B364F" w:rsidP="001B364F">
          <w:pPr>
            <w:pStyle w:val="E996DC1D45764972890AEB131EF6E3CF"/>
          </w:pPr>
          <w:r w:rsidRPr="0035068D">
            <w:rPr>
              <w:rStyle w:val="Textodelmarcadordeposicin"/>
            </w:rPr>
            <w:t>Elija un elemento.</w:t>
          </w:r>
        </w:p>
      </w:docPartBody>
    </w:docPart>
    <w:docPart>
      <w:docPartPr>
        <w:name w:val="23AF477069A84C6B812EF22DD438F0F5"/>
        <w:category>
          <w:name w:val="General"/>
          <w:gallery w:val="placeholder"/>
        </w:category>
        <w:types>
          <w:type w:val="bbPlcHdr"/>
        </w:types>
        <w:behaviors>
          <w:behavior w:val="content"/>
        </w:behaviors>
        <w:guid w:val="{71A39288-0A9C-4716-9DD9-E0B11DB6202D}"/>
      </w:docPartPr>
      <w:docPartBody>
        <w:p w:rsidR="001B364F" w:rsidRDefault="001B364F" w:rsidP="001B364F">
          <w:pPr>
            <w:pStyle w:val="23AF477069A84C6B812EF22DD438F0F5"/>
          </w:pPr>
          <w:r w:rsidRPr="0035068D">
            <w:rPr>
              <w:rStyle w:val="Textodelmarcadordeposicin"/>
            </w:rPr>
            <w:t>Elija un elemento.</w:t>
          </w:r>
        </w:p>
      </w:docPartBody>
    </w:docPart>
    <w:docPart>
      <w:docPartPr>
        <w:name w:val="9059B45584CF40F6B4CA7E8BD8804655"/>
        <w:category>
          <w:name w:val="General"/>
          <w:gallery w:val="placeholder"/>
        </w:category>
        <w:types>
          <w:type w:val="bbPlcHdr"/>
        </w:types>
        <w:behaviors>
          <w:behavior w:val="content"/>
        </w:behaviors>
        <w:guid w:val="{BCB515D8-6A31-49BE-A6B1-E2D327566CF1}"/>
      </w:docPartPr>
      <w:docPartBody>
        <w:p w:rsidR="001B364F" w:rsidRDefault="001B364F" w:rsidP="001B364F">
          <w:pPr>
            <w:pStyle w:val="9059B45584CF40F6B4CA7E8BD8804655"/>
          </w:pPr>
          <w:r w:rsidRPr="0035068D">
            <w:rPr>
              <w:rStyle w:val="Textodelmarcadordeposicin"/>
            </w:rPr>
            <w:t>Elija un elemento.</w:t>
          </w:r>
        </w:p>
      </w:docPartBody>
    </w:docPart>
    <w:docPart>
      <w:docPartPr>
        <w:name w:val="39E1E1D8B1E94410AC908CDDF2517275"/>
        <w:category>
          <w:name w:val="General"/>
          <w:gallery w:val="placeholder"/>
        </w:category>
        <w:types>
          <w:type w:val="bbPlcHdr"/>
        </w:types>
        <w:behaviors>
          <w:behavior w:val="content"/>
        </w:behaviors>
        <w:guid w:val="{8A886C19-3479-4C39-8449-4597DEC91B12}"/>
      </w:docPartPr>
      <w:docPartBody>
        <w:p w:rsidR="001B364F" w:rsidRDefault="001B364F" w:rsidP="001B364F">
          <w:pPr>
            <w:pStyle w:val="39E1E1D8B1E94410AC908CDDF2517275"/>
          </w:pPr>
          <w:r w:rsidRPr="0035068D">
            <w:rPr>
              <w:rStyle w:val="Textodelmarcadordeposicin"/>
            </w:rPr>
            <w:t>Elija un elemento.</w:t>
          </w:r>
        </w:p>
      </w:docPartBody>
    </w:docPart>
    <w:docPart>
      <w:docPartPr>
        <w:name w:val="2B043988A9D74F198E724DC8BFCD7DBF"/>
        <w:category>
          <w:name w:val="General"/>
          <w:gallery w:val="placeholder"/>
        </w:category>
        <w:types>
          <w:type w:val="bbPlcHdr"/>
        </w:types>
        <w:behaviors>
          <w:behavior w:val="content"/>
        </w:behaviors>
        <w:guid w:val="{28C20EA7-A9F5-4FE4-BD8D-6CE7672B2187}"/>
      </w:docPartPr>
      <w:docPartBody>
        <w:p w:rsidR="001B364F" w:rsidRDefault="001B364F" w:rsidP="001B364F">
          <w:pPr>
            <w:pStyle w:val="2B043988A9D74F198E724DC8BFCD7DBF"/>
          </w:pPr>
          <w:r w:rsidRPr="0035068D">
            <w:rPr>
              <w:rStyle w:val="Textodelmarcadordeposicin"/>
            </w:rPr>
            <w:t>Elija un elemento.</w:t>
          </w:r>
        </w:p>
      </w:docPartBody>
    </w:docPart>
    <w:docPart>
      <w:docPartPr>
        <w:name w:val="796992BFB5314744A8A15761E4435D6E"/>
        <w:category>
          <w:name w:val="General"/>
          <w:gallery w:val="placeholder"/>
        </w:category>
        <w:types>
          <w:type w:val="bbPlcHdr"/>
        </w:types>
        <w:behaviors>
          <w:behavior w:val="content"/>
        </w:behaviors>
        <w:guid w:val="{A35BB2B9-6168-49E3-8B0F-6357495032DF}"/>
      </w:docPartPr>
      <w:docPartBody>
        <w:p w:rsidR="001B364F" w:rsidRDefault="001B364F" w:rsidP="001B364F">
          <w:pPr>
            <w:pStyle w:val="796992BFB5314744A8A15761E4435D6E"/>
          </w:pPr>
          <w:r w:rsidRPr="0035068D">
            <w:rPr>
              <w:rStyle w:val="Textodelmarcadordeposicin"/>
            </w:rPr>
            <w:t>Elija un elemento.</w:t>
          </w:r>
        </w:p>
      </w:docPartBody>
    </w:docPart>
    <w:docPart>
      <w:docPartPr>
        <w:name w:val="F4444EF2857B4BF3A19A2FB0F7959AEB"/>
        <w:category>
          <w:name w:val="General"/>
          <w:gallery w:val="placeholder"/>
        </w:category>
        <w:types>
          <w:type w:val="bbPlcHdr"/>
        </w:types>
        <w:behaviors>
          <w:behavior w:val="content"/>
        </w:behaviors>
        <w:guid w:val="{2D7D2557-CE10-4E17-BCCF-B4A21F9D9BC3}"/>
      </w:docPartPr>
      <w:docPartBody>
        <w:p w:rsidR="001B364F" w:rsidRDefault="001B364F" w:rsidP="001B364F">
          <w:pPr>
            <w:pStyle w:val="F4444EF2857B4BF3A19A2FB0F7959AEB"/>
          </w:pPr>
          <w:r w:rsidRPr="0035068D">
            <w:rPr>
              <w:rStyle w:val="Textodelmarcadordeposicin"/>
            </w:rPr>
            <w:t>Elija un elemento.</w:t>
          </w:r>
        </w:p>
      </w:docPartBody>
    </w:docPart>
    <w:docPart>
      <w:docPartPr>
        <w:name w:val="A5D9BDBC07FF4BC7BB857935889B34DD"/>
        <w:category>
          <w:name w:val="General"/>
          <w:gallery w:val="placeholder"/>
        </w:category>
        <w:types>
          <w:type w:val="bbPlcHdr"/>
        </w:types>
        <w:behaviors>
          <w:behavior w:val="content"/>
        </w:behaviors>
        <w:guid w:val="{262BC314-64F6-4332-B795-2BE3AB76B061}"/>
      </w:docPartPr>
      <w:docPartBody>
        <w:p w:rsidR="001B364F" w:rsidRDefault="001B364F" w:rsidP="001B364F">
          <w:pPr>
            <w:pStyle w:val="A5D9BDBC07FF4BC7BB857935889B34DD"/>
          </w:pPr>
          <w:r w:rsidRPr="0035068D">
            <w:rPr>
              <w:rStyle w:val="Textodelmarcadordeposicin"/>
            </w:rPr>
            <w:t>Elija un elemento.</w:t>
          </w:r>
        </w:p>
      </w:docPartBody>
    </w:docPart>
    <w:docPart>
      <w:docPartPr>
        <w:name w:val="A986BCBCF804404B98C1A1F88E9CCA8E"/>
        <w:category>
          <w:name w:val="General"/>
          <w:gallery w:val="placeholder"/>
        </w:category>
        <w:types>
          <w:type w:val="bbPlcHdr"/>
        </w:types>
        <w:behaviors>
          <w:behavior w:val="content"/>
        </w:behaviors>
        <w:guid w:val="{DCB972F8-9928-4952-B993-72106B5EAC4C}"/>
      </w:docPartPr>
      <w:docPartBody>
        <w:p w:rsidR="001B364F" w:rsidRDefault="001B364F" w:rsidP="001B364F">
          <w:pPr>
            <w:pStyle w:val="A986BCBCF804404B98C1A1F88E9CCA8E"/>
          </w:pPr>
          <w:r w:rsidRPr="0035068D">
            <w:rPr>
              <w:rStyle w:val="Textodelmarcadordeposicin"/>
            </w:rPr>
            <w:t>Elija un elemento.</w:t>
          </w:r>
        </w:p>
      </w:docPartBody>
    </w:docPart>
    <w:docPart>
      <w:docPartPr>
        <w:name w:val="C918EE89F9E34ABEAB9903D048776A12"/>
        <w:category>
          <w:name w:val="General"/>
          <w:gallery w:val="placeholder"/>
        </w:category>
        <w:types>
          <w:type w:val="bbPlcHdr"/>
        </w:types>
        <w:behaviors>
          <w:behavior w:val="content"/>
        </w:behaviors>
        <w:guid w:val="{226DA432-70E8-4E62-A67A-ABD5E9E5CCC9}"/>
      </w:docPartPr>
      <w:docPartBody>
        <w:p w:rsidR="001B364F" w:rsidRDefault="001B364F" w:rsidP="001B364F">
          <w:pPr>
            <w:pStyle w:val="C918EE89F9E34ABEAB9903D048776A12"/>
          </w:pPr>
          <w:r w:rsidRPr="0035068D">
            <w:rPr>
              <w:rStyle w:val="Textodelmarcadordeposicin"/>
            </w:rPr>
            <w:t>Elija un elemento.</w:t>
          </w:r>
        </w:p>
      </w:docPartBody>
    </w:docPart>
    <w:docPart>
      <w:docPartPr>
        <w:name w:val="8CC30E83176844CAB87F1D1D83D6ED3F"/>
        <w:category>
          <w:name w:val="General"/>
          <w:gallery w:val="placeholder"/>
        </w:category>
        <w:types>
          <w:type w:val="bbPlcHdr"/>
        </w:types>
        <w:behaviors>
          <w:behavior w:val="content"/>
        </w:behaviors>
        <w:guid w:val="{31CFEF68-4166-4D33-9EAE-0CAB3F19C9F7}"/>
      </w:docPartPr>
      <w:docPartBody>
        <w:p w:rsidR="001B364F" w:rsidRDefault="001B364F" w:rsidP="001B364F">
          <w:pPr>
            <w:pStyle w:val="8CC30E83176844CAB87F1D1D83D6ED3F"/>
          </w:pPr>
          <w:r w:rsidRPr="0035068D">
            <w:rPr>
              <w:rStyle w:val="Textodelmarcadordeposicin"/>
            </w:rPr>
            <w:t>Elija un elemento.</w:t>
          </w:r>
        </w:p>
      </w:docPartBody>
    </w:docPart>
    <w:docPart>
      <w:docPartPr>
        <w:name w:val="5A1781183A644049BC0F6E8124240B03"/>
        <w:category>
          <w:name w:val="General"/>
          <w:gallery w:val="placeholder"/>
        </w:category>
        <w:types>
          <w:type w:val="bbPlcHdr"/>
        </w:types>
        <w:behaviors>
          <w:behavior w:val="content"/>
        </w:behaviors>
        <w:guid w:val="{456B4895-E6DE-4957-B0B9-BCA19B815E31}"/>
      </w:docPartPr>
      <w:docPartBody>
        <w:p w:rsidR="001B364F" w:rsidRDefault="001B364F" w:rsidP="001B364F">
          <w:pPr>
            <w:pStyle w:val="5A1781183A644049BC0F6E8124240B03"/>
          </w:pPr>
          <w:r w:rsidRPr="0035068D">
            <w:rPr>
              <w:rStyle w:val="Textodelmarcadordeposicin"/>
            </w:rPr>
            <w:t>Elija un elemento.</w:t>
          </w:r>
        </w:p>
      </w:docPartBody>
    </w:docPart>
    <w:docPart>
      <w:docPartPr>
        <w:name w:val="59A36E3C0DB64A88A28F679CC0383A08"/>
        <w:category>
          <w:name w:val="General"/>
          <w:gallery w:val="placeholder"/>
        </w:category>
        <w:types>
          <w:type w:val="bbPlcHdr"/>
        </w:types>
        <w:behaviors>
          <w:behavior w:val="content"/>
        </w:behaviors>
        <w:guid w:val="{CD656C34-9FCD-4F2B-A661-2CB910171C8A}"/>
      </w:docPartPr>
      <w:docPartBody>
        <w:p w:rsidR="001B364F" w:rsidRDefault="001B364F" w:rsidP="001B364F">
          <w:pPr>
            <w:pStyle w:val="59A36E3C0DB64A88A28F679CC0383A08"/>
          </w:pPr>
          <w:r w:rsidRPr="0035068D">
            <w:rPr>
              <w:rStyle w:val="Textodelmarcadordeposicin"/>
            </w:rPr>
            <w:t>Elija un elemento.</w:t>
          </w:r>
        </w:p>
      </w:docPartBody>
    </w:docPart>
    <w:docPart>
      <w:docPartPr>
        <w:name w:val="A3FDFB5F6ED849779A30FB5979AF8224"/>
        <w:category>
          <w:name w:val="General"/>
          <w:gallery w:val="placeholder"/>
        </w:category>
        <w:types>
          <w:type w:val="bbPlcHdr"/>
        </w:types>
        <w:behaviors>
          <w:behavior w:val="content"/>
        </w:behaviors>
        <w:guid w:val="{0D620B3E-CC12-4FBE-A4CF-4F8AF4D9DA90}"/>
      </w:docPartPr>
      <w:docPartBody>
        <w:p w:rsidR="001B364F" w:rsidRDefault="001B364F" w:rsidP="001B364F">
          <w:pPr>
            <w:pStyle w:val="A3FDFB5F6ED849779A30FB5979AF8224"/>
          </w:pPr>
          <w:r w:rsidRPr="0035068D">
            <w:rPr>
              <w:rStyle w:val="Textodelmarcadordeposicin"/>
            </w:rPr>
            <w:t>Elija un elemento.</w:t>
          </w:r>
        </w:p>
      </w:docPartBody>
    </w:docPart>
    <w:docPart>
      <w:docPartPr>
        <w:name w:val="B7B82B8E4CD54BB68F9D189ACAFAED4B"/>
        <w:category>
          <w:name w:val="General"/>
          <w:gallery w:val="placeholder"/>
        </w:category>
        <w:types>
          <w:type w:val="bbPlcHdr"/>
        </w:types>
        <w:behaviors>
          <w:behavior w:val="content"/>
        </w:behaviors>
        <w:guid w:val="{C01E9A33-11D2-40CC-AF17-F9F85264421F}"/>
      </w:docPartPr>
      <w:docPartBody>
        <w:p w:rsidR="001B364F" w:rsidRDefault="001B364F" w:rsidP="001B364F">
          <w:pPr>
            <w:pStyle w:val="B7B82B8E4CD54BB68F9D189ACAFAED4B"/>
          </w:pPr>
          <w:r w:rsidRPr="0035068D">
            <w:rPr>
              <w:rStyle w:val="Textodelmarcadordeposicin"/>
            </w:rPr>
            <w:t>Elija un elemento.</w:t>
          </w:r>
        </w:p>
      </w:docPartBody>
    </w:docPart>
    <w:docPart>
      <w:docPartPr>
        <w:name w:val="6B05485C1D6248D5825887DA99714818"/>
        <w:category>
          <w:name w:val="General"/>
          <w:gallery w:val="placeholder"/>
        </w:category>
        <w:types>
          <w:type w:val="bbPlcHdr"/>
        </w:types>
        <w:behaviors>
          <w:behavior w:val="content"/>
        </w:behaviors>
        <w:guid w:val="{B51EA84C-875D-4A75-8017-0ABCE1564340}"/>
      </w:docPartPr>
      <w:docPartBody>
        <w:p w:rsidR="001B364F" w:rsidRDefault="001B364F" w:rsidP="001B364F">
          <w:pPr>
            <w:pStyle w:val="6B05485C1D6248D5825887DA99714818"/>
          </w:pPr>
          <w:r w:rsidRPr="0035068D">
            <w:rPr>
              <w:rStyle w:val="Textodelmarcadordeposicin"/>
            </w:rPr>
            <w:t>Elija un elemento.</w:t>
          </w:r>
        </w:p>
      </w:docPartBody>
    </w:docPart>
    <w:docPart>
      <w:docPartPr>
        <w:name w:val="5F7F45635A604309B6AF02FDAF7870BE"/>
        <w:category>
          <w:name w:val="General"/>
          <w:gallery w:val="placeholder"/>
        </w:category>
        <w:types>
          <w:type w:val="bbPlcHdr"/>
        </w:types>
        <w:behaviors>
          <w:behavior w:val="content"/>
        </w:behaviors>
        <w:guid w:val="{689F1E56-8693-4075-9CB9-9AB8F813BDC7}"/>
      </w:docPartPr>
      <w:docPartBody>
        <w:p w:rsidR="001B364F" w:rsidRDefault="001B364F" w:rsidP="001B364F">
          <w:pPr>
            <w:pStyle w:val="5F7F45635A604309B6AF02FDAF7870BE"/>
          </w:pPr>
          <w:r w:rsidRPr="0035068D">
            <w:rPr>
              <w:rStyle w:val="Textodelmarcadordeposicin"/>
            </w:rPr>
            <w:t>Elija un elemento.</w:t>
          </w:r>
        </w:p>
      </w:docPartBody>
    </w:docPart>
    <w:docPart>
      <w:docPartPr>
        <w:name w:val="32480CA0CB644E2B9FAC8B334F231F69"/>
        <w:category>
          <w:name w:val="General"/>
          <w:gallery w:val="placeholder"/>
        </w:category>
        <w:types>
          <w:type w:val="bbPlcHdr"/>
        </w:types>
        <w:behaviors>
          <w:behavior w:val="content"/>
        </w:behaviors>
        <w:guid w:val="{8E757107-35C4-4C7C-A3BB-399550CB3936}"/>
      </w:docPartPr>
      <w:docPartBody>
        <w:p w:rsidR="001B364F" w:rsidRDefault="001B364F" w:rsidP="001B364F">
          <w:pPr>
            <w:pStyle w:val="32480CA0CB644E2B9FAC8B334F231F69"/>
          </w:pPr>
          <w:r w:rsidRPr="0035068D">
            <w:rPr>
              <w:rStyle w:val="Textodelmarcadordeposicin"/>
            </w:rPr>
            <w:t>Elija un elemento.</w:t>
          </w:r>
        </w:p>
      </w:docPartBody>
    </w:docPart>
    <w:docPart>
      <w:docPartPr>
        <w:name w:val="D01E3A5848674C2594EBD46FC5C65403"/>
        <w:category>
          <w:name w:val="General"/>
          <w:gallery w:val="placeholder"/>
        </w:category>
        <w:types>
          <w:type w:val="bbPlcHdr"/>
        </w:types>
        <w:behaviors>
          <w:behavior w:val="content"/>
        </w:behaviors>
        <w:guid w:val="{0A2B8108-7D61-4152-AE07-0987EE3558C9}"/>
      </w:docPartPr>
      <w:docPartBody>
        <w:p w:rsidR="001B364F" w:rsidRDefault="001B364F" w:rsidP="001B364F">
          <w:pPr>
            <w:pStyle w:val="D01E3A5848674C2594EBD46FC5C65403"/>
          </w:pPr>
          <w:r w:rsidRPr="0035068D">
            <w:rPr>
              <w:rStyle w:val="Textodelmarcadordeposicin"/>
            </w:rPr>
            <w:t>Elija un elemento.</w:t>
          </w:r>
        </w:p>
      </w:docPartBody>
    </w:docPart>
    <w:docPart>
      <w:docPartPr>
        <w:name w:val="9109F8FCBD8C4EE89FA8C3378248F592"/>
        <w:category>
          <w:name w:val="General"/>
          <w:gallery w:val="placeholder"/>
        </w:category>
        <w:types>
          <w:type w:val="bbPlcHdr"/>
        </w:types>
        <w:behaviors>
          <w:behavior w:val="content"/>
        </w:behaviors>
        <w:guid w:val="{CF3572B0-EF25-4387-9C34-363EEBB777E2}"/>
      </w:docPartPr>
      <w:docPartBody>
        <w:p w:rsidR="001B364F" w:rsidRDefault="001B364F" w:rsidP="001B364F">
          <w:pPr>
            <w:pStyle w:val="9109F8FCBD8C4EE89FA8C3378248F592"/>
          </w:pPr>
          <w:r w:rsidRPr="0035068D">
            <w:rPr>
              <w:rStyle w:val="Textodelmarcadordeposicin"/>
            </w:rPr>
            <w:t>Elija un elemento.</w:t>
          </w:r>
        </w:p>
      </w:docPartBody>
    </w:docPart>
    <w:docPart>
      <w:docPartPr>
        <w:name w:val="D6B78D97D85041FA8F5C2AFE064A62DD"/>
        <w:category>
          <w:name w:val="General"/>
          <w:gallery w:val="placeholder"/>
        </w:category>
        <w:types>
          <w:type w:val="bbPlcHdr"/>
        </w:types>
        <w:behaviors>
          <w:behavior w:val="content"/>
        </w:behaviors>
        <w:guid w:val="{730EDDC4-1952-4EF4-A4BA-F3EE3112024A}"/>
      </w:docPartPr>
      <w:docPartBody>
        <w:p w:rsidR="001B364F" w:rsidRDefault="001B364F" w:rsidP="001B364F">
          <w:pPr>
            <w:pStyle w:val="D6B78D97D85041FA8F5C2AFE064A62DD"/>
          </w:pPr>
          <w:r w:rsidRPr="0035068D">
            <w:rPr>
              <w:rStyle w:val="Textodelmarcadordeposicin"/>
            </w:rPr>
            <w:t>Elija un elemento.</w:t>
          </w:r>
        </w:p>
      </w:docPartBody>
    </w:docPart>
    <w:docPart>
      <w:docPartPr>
        <w:name w:val="281089C7C9D34D11867B3F327109E3CF"/>
        <w:category>
          <w:name w:val="General"/>
          <w:gallery w:val="placeholder"/>
        </w:category>
        <w:types>
          <w:type w:val="bbPlcHdr"/>
        </w:types>
        <w:behaviors>
          <w:behavior w:val="content"/>
        </w:behaviors>
        <w:guid w:val="{174263B8-BB27-4DCB-8275-72D01D33E3E8}"/>
      </w:docPartPr>
      <w:docPartBody>
        <w:p w:rsidR="001B364F" w:rsidRDefault="001B364F" w:rsidP="001B364F">
          <w:pPr>
            <w:pStyle w:val="281089C7C9D34D11867B3F327109E3CF"/>
          </w:pPr>
          <w:r w:rsidRPr="0035068D">
            <w:rPr>
              <w:rStyle w:val="Textodelmarcadordeposicin"/>
            </w:rPr>
            <w:t>Elija un elemento.</w:t>
          </w:r>
        </w:p>
      </w:docPartBody>
    </w:docPart>
    <w:docPart>
      <w:docPartPr>
        <w:name w:val="1C0AF673708F411B8F2D749A1C449E34"/>
        <w:category>
          <w:name w:val="General"/>
          <w:gallery w:val="placeholder"/>
        </w:category>
        <w:types>
          <w:type w:val="bbPlcHdr"/>
        </w:types>
        <w:behaviors>
          <w:behavior w:val="content"/>
        </w:behaviors>
        <w:guid w:val="{8B81713D-F91B-4623-951C-B867C2470FCC}"/>
      </w:docPartPr>
      <w:docPartBody>
        <w:p w:rsidR="001B364F" w:rsidRDefault="001B364F" w:rsidP="001B364F">
          <w:pPr>
            <w:pStyle w:val="1C0AF673708F411B8F2D749A1C449E34"/>
          </w:pPr>
          <w:r w:rsidRPr="0035068D">
            <w:rPr>
              <w:rStyle w:val="Textodelmarcadordeposicin"/>
            </w:rPr>
            <w:t>Elija un elemento.</w:t>
          </w:r>
        </w:p>
      </w:docPartBody>
    </w:docPart>
    <w:docPart>
      <w:docPartPr>
        <w:name w:val="CBEEB82B4B0F443891B235C08136B9D2"/>
        <w:category>
          <w:name w:val="General"/>
          <w:gallery w:val="placeholder"/>
        </w:category>
        <w:types>
          <w:type w:val="bbPlcHdr"/>
        </w:types>
        <w:behaviors>
          <w:behavior w:val="content"/>
        </w:behaviors>
        <w:guid w:val="{AA73E8AB-C8A6-4A50-8C01-AED26F4E4CA4}"/>
      </w:docPartPr>
      <w:docPartBody>
        <w:p w:rsidR="001B364F" w:rsidRDefault="001B364F" w:rsidP="001B364F">
          <w:pPr>
            <w:pStyle w:val="CBEEB82B4B0F443891B235C08136B9D2"/>
          </w:pPr>
          <w:r w:rsidRPr="0035068D">
            <w:rPr>
              <w:rStyle w:val="Textodelmarcadordeposicin"/>
            </w:rPr>
            <w:t>Elija un elemento.</w:t>
          </w:r>
        </w:p>
      </w:docPartBody>
    </w:docPart>
    <w:docPart>
      <w:docPartPr>
        <w:name w:val="62825CCC20494A55A883F47AA6ED4DC3"/>
        <w:category>
          <w:name w:val="General"/>
          <w:gallery w:val="placeholder"/>
        </w:category>
        <w:types>
          <w:type w:val="bbPlcHdr"/>
        </w:types>
        <w:behaviors>
          <w:behavior w:val="content"/>
        </w:behaviors>
        <w:guid w:val="{A2446B9F-F2AE-478C-B479-8A4409B0C104}"/>
      </w:docPartPr>
      <w:docPartBody>
        <w:p w:rsidR="001B364F" w:rsidRDefault="001B364F" w:rsidP="001B364F">
          <w:pPr>
            <w:pStyle w:val="62825CCC20494A55A883F47AA6ED4DC3"/>
          </w:pPr>
          <w:r w:rsidRPr="0035068D">
            <w:rPr>
              <w:rStyle w:val="Textodelmarcadordeposicin"/>
            </w:rPr>
            <w:t>Elija un elemento.</w:t>
          </w:r>
        </w:p>
      </w:docPartBody>
    </w:docPart>
    <w:docPart>
      <w:docPartPr>
        <w:name w:val="A8ECBB6D6C3C46528E4BE84312E5C980"/>
        <w:category>
          <w:name w:val="General"/>
          <w:gallery w:val="placeholder"/>
        </w:category>
        <w:types>
          <w:type w:val="bbPlcHdr"/>
        </w:types>
        <w:behaviors>
          <w:behavior w:val="content"/>
        </w:behaviors>
        <w:guid w:val="{C12DABCE-E8A6-4261-9E54-4E6B459B1988}"/>
      </w:docPartPr>
      <w:docPartBody>
        <w:p w:rsidR="001B364F" w:rsidRDefault="001B364F" w:rsidP="001B364F">
          <w:pPr>
            <w:pStyle w:val="A8ECBB6D6C3C46528E4BE84312E5C980"/>
          </w:pPr>
          <w:r w:rsidRPr="0035068D">
            <w:rPr>
              <w:rStyle w:val="Textodelmarcadordeposicin"/>
            </w:rPr>
            <w:t>Elija un elemento.</w:t>
          </w:r>
        </w:p>
      </w:docPartBody>
    </w:docPart>
    <w:docPart>
      <w:docPartPr>
        <w:name w:val="5465DD7BFE51431CBF8733A494FE0957"/>
        <w:category>
          <w:name w:val="General"/>
          <w:gallery w:val="placeholder"/>
        </w:category>
        <w:types>
          <w:type w:val="bbPlcHdr"/>
        </w:types>
        <w:behaviors>
          <w:behavior w:val="content"/>
        </w:behaviors>
        <w:guid w:val="{FB16CFBA-DA0D-4B2D-8C3C-F1A945BEC91C}"/>
      </w:docPartPr>
      <w:docPartBody>
        <w:p w:rsidR="001B364F" w:rsidRDefault="001B364F" w:rsidP="001B364F">
          <w:pPr>
            <w:pStyle w:val="5465DD7BFE51431CBF8733A494FE0957"/>
          </w:pPr>
          <w:r w:rsidRPr="0035068D">
            <w:rPr>
              <w:rStyle w:val="Textodelmarcadordeposicin"/>
            </w:rPr>
            <w:t>Elija un elemento.</w:t>
          </w:r>
        </w:p>
      </w:docPartBody>
    </w:docPart>
    <w:docPart>
      <w:docPartPr>
        <w:name w:val="761BE86E1F934DB3895E99F53FEA0E24"/>
        <w:category>
          <w:name w:val="General"/>
          <w:gallery w:val="placeholder"/>
        </w:category>
        <w:types>
          <w:type w:val="bbPlcHdr"/>
        </w:types>
        <w:behaviors>
          <w:behavior w:val="content"/>
        </w:behaviors>
        <w:guid w:val="{C1D3E1B0-6F8B-49E6-92D7-28B749CE655A}"/>
      </w:docPartPr>
      <w:docPartBody>
        <w:p w:rsidR="001B364F" w:rsidRDefault="001B364F" w:rsidP="001B364F">
          <w:pPr>
            <w:pStyle w:val="761BE86E1F934DB3895E99F53FEA0E24"/>
          </w:pPr>
          <w:r w:rsidRPr="0035068D">
            <w:rPr>
              <w:rStyle w:val="Textodelmarcadordeposicin"/>
            </w:rPr>
            <w:t>Elija un elemento.</w:t>
          </w:r>
        </w:p>
      </w:docPartBody>
    </w:docPart>
    <w:docPart>
      <w:docPartPr>
        <w:name w:val="E2FE5B4544294251A0D054B9993DCBDC"/>
        <w:category>
          <w:name w:val="General"/>
          <w:gallery w:val="placeholder"/>
        </w:category>
        <w:types>
          <w:type w:val="bbPlcHdr"/>
        </w:types>
        <w:behaviors>
          <w:behavior w:val="content"/>
        </w:behaviors>
        <w:guid w:val="{BAD7A924-B3E2-4E11-AEAD-9D3C169CEC2D}"/>
      </w:docPartPr>
      <w:docPartBody>
        <w:p w:rsidR="001B364F" w:rsidRDefault="001B364F" w:rsidP="001B364F">
          <w:pPr>
            <w:pStyle w:val="E2FE5B4544294251A0D054B9993DCBDC"/>
          </w:pPr>
          <w:r w:rsidRPr="0035068D">
            <w:rPr>
              <w:rStyle w:val="Textodelmarcadordeposicin"/>
            </w:rPr>
            <w:t>Elija un elemento.</w:t>
          </w:r>
        </w:p>
      </w:docPartBody>
    </w:docPart>
    <w:docPart>
      <w:docPartPr>
        <w:name w:val="44FBB72050434E209D47300638720829"/>
        <w:category>
          <w:name w:val="General"/>
          <w:gallery w:val="placeholder"/>
        </w:category>
        <w:types>
          <w:type w:val="bbPlcHdr"/>
        </w:types>
        <w:behaviors>
          <w:behavior w:val="content"/>
        </w:behaviors>
        <w:guid w:val="{A94DFD0C-E335-4A4F-B2E1-0A12E36B039B}"/>
      </w:docPartPr>
      <w:docPartBody>
        <w:p w:rsidR="001B364F" w:rsidRDefault="001B364F" w:rsidP="001B364F">
          <w:pPr>
            <w:pStyle w:val="44FBB72050434E209D47300638720829"/>
          </w:pPr>
          <w:r w:rsidRPr="0035068D">
            <w:rPr>
              <w:rStyle w:val="Textodelmarcadordeposicin"/>
            </w:rPr>
            <w:t>Elija un elemento.</w:t>
          </w:r>
        </w:p>
      </w:docPartBody>
    </w:docPart>
    <w:docPart>
      <w:docPartPr>
        <w:name w:val="39F6C9858F3F406894B39B70A41254B0"/>
        <w:category>
          <w:name w:val="General"/>
          <w:gallery w:val="placeholder"/>
        </w:category>
        <w:types>
          <w:type w:val="bbPlcHdr"/>
        </w:types>
        <w:behaviors>
          <w:behavior w:val="content"/>
        </w:behaviors>
        <w:guid w:val="{0E67B086-0F71-4363-8359-7324328CC6A6}"/>
      </w:docPartPr>
      <w:docPartBody>
        <w:p w:rsidR="001B364F" w:rsidRDefault="001B364F" w:rsidP="001B364F">
          <w:pPr>
            <w:pStyle w:val="39F6C9858F3F406894B39B70A41254B0"/>
          </w:pPr>
          <w:r w:rsidRPr="0035068D">
            <w:rPr>
              <w:rStyle w:val="Textodelmarcadordeposicin"/>
            </w:rPr>
            <w:t>Elija un elemento.</w:t>
          </w:r>
        </w:p>
      </w:docPartBody>
    </w:docPart>
    <w:docPart>
      <w:docPartPr>
        <w:name w:val="75E0D35E743F4F9DBCF08F52CE9FA1CA"/>
        <w:category>
          <w:name w:val="General"/>
          <w:gallery w:val="placeholder"/>
        </w:category>
        <w:types>
          <w:type w:val="bbPlcHdr"/>
        </w:types>
        <w:behaviors>
          <w:behavior w:val="content"/>
        </w:behaviors>
        <w:guid w:val="{11CFA07C-1C2A-4C4A-AE6B-C1DEFB074377}"/>
      </w:docPartPr>
      <w:docPartBody>
        <w:p w:rsidR="001B364F" w:rsidRDefault="001B364F" w:rsidP="001B364F">
          <w:pPr>
            <w:pStyle w:val="75E0D35E743F4F9DBCF08F52CE9FA1CA"/>
          </w:pPr>
          <w:r w:rsidRPr="0035068D">
            <w:rPr>
              <w:rStyle w:val="Textodelmarcadordeposicin"/>
            </w:rPr>
            <w:t>Elija un elemento.</w:t>
          </w:r>
        </w:p>
      </w:docPartBody>
    </w:docPart>
    <w:docPart>
      <w:docPartPr>
        <w:name w:val="A3E2C019D5AE407487E771C006F6CC30"/>
        <w:category>
          <w:name w:val="General"/>
          <w:gallery w:val="placeholder"/>
        </w:category>
        <w:types>
          <w:type w:val="bbPlcHdr"/>
        </w:types>
        <w:behaviors>
          <w:behavior w:val="content"/>
        </w:behaviors>
        <w:guid w:val="{730DBCED-9729-49E5-823C-7A954753275C}"/>
      </w:docPartPr>
      <w:docPartBody>
        <w:p w:rsidR="001B364F" w:rsidRDefault="001B364F" w:rsidP="001B364F">
          <w:pPr>
            <w:pStyle w:val="A3E2C019D5AE407487E771C006F6CC30"/>
          </w:pPr>
          <w:r w:rsidRPr="0035068D">
            <w:rPr>
              <w:rStyle w:val="Textodelmarcadordeposicin"/>
            </w:rPr>
            <w:t>Elija un elemento.</w:t>
          </w:r>
        </w:p>
      </w:docPartBody>
    </w:docPart>
    <w:docPart>
      <w:docPartPr>
        <w:name w:val="224C03CF2D844004B741AD62C6F32F02"/>
        <w:category>
          <w:name w:val="General"/>
          <w:gallery w:val="placeholder"/>
        </w:category>
        <w:types>
          <w:type w:val="bbPlcHdr"/>
        </w:types>
        <w:behaviors>
          <w:behavior w:val="content"/>
        </w:behaviors>
        <w:guid w:val="{84232152-F645-4C7D-A365-4AFCE4D37E5A}"/>
      </w:docPartPr>
      <w:docPartBody>
        <w:p w:rsidR="001B364F" w:rsidRDefault="001B364F" w:rsidP="001B364F">
          <w:pPr>
            <w:pStyle w:val="224C03CF2D844004B741AD62C6F32F02"/>
          </w:pPr>
          <w:r w:rsidRPr="0035068D">
            <w:rPr>
              <w:rStyle w:val="Textodelmarcadordeposicin"/>
            </w:rPr>
            <w:t>Elija un elemento.</w:t>
          </w:r>
        </w:p>
      </w:docPartBody>
    </w:docPart>
    <w:docPart>
      <w:docPartPr>
        <w:name w:val="D4C175BDA8704C1486DE6043F03D2F8C"/>
        <w:category>
          <w:name w:val="General"/>
          <w:gallery w:val="placeholder"/>
        </w:category>
        <w:types>
          <w:type w:val="bbPlcHdr"/>
        </w:types>
        <w:behaviors>
          <w:behavior w:val="content"/>
        </w:behaviors>
        <w:guid w:val="{DDE6D719-79AC-463B-9B00-793B89D55C62}"/>
      </w:docPartPr>
      <w:docPartBody>
        <w:p w:rsidR="001B364F" w:rsidRDefault="001B364F" w:rsidP="001B364F">
          <w:pPr>
            <w:pStyle w:val="D4C175BDA8704C1486DE6043F03D2F8C"/>
          </w:pPr>
          <w:r w:rsidRPr="0035068D">
            <w:rPr>
              <w:rStyle w:val="Textodelmarcadordeposicin"/>
            </w:rPr>
            <w:t>Elija un elemento.</w:t>
          </w:r>
        </w:p>
      </w:docPartBody>
    </w:docPart>
    <w:docPart>
      <w:docPartPr>
        <w:name w:val="AF4644D4A5BD4E0ABBE08CF190245B39"/>
        <w:category>
          <w:name w:val="General"/>
          <w:gallery w:val="placeholder"/>
        </w:category>
        <w:types>
          <w:type w:val="bbPlcHdr"/>
        </w:types>
        <w:behaviors>
          <w:behavior w:val="content"/>
        </w:behaviors>
        <w:guid w:val="{A222C545-59B0-4987-9BF3-BFA0F8F99451}"/>
      </w:docPartPr>
      <w:docPartBody>
        <w:p w:rsidR="001B364F" w:rsidRDefault="001B364F" w:rsidP="001B364F">
          <w:pPr>
            <w:pStyle w:val="AF4644D4A5BD4E0ABBE08CF190245B39"/>
          </w:pPr>
          <w:r w:rsidRPr="0035068D">
            <w:rPr>
              <w:rStyle w:val="Textodelmarcadordeposicin"/>
            </w:rPr>
            <w:t>Elija un elemento.</w:t>
          </w:r>
        </w:p>
      </w:docPartBody>
    </w:docPart>
    <w:docPart>
      <w:docPartPr>
        <w:name w:val="A007068E232C41C2AF49BAB37CDE71EC"/>
        <w:category>
          <w:name w:val="General"/>
          <w:gallery w:val="placeholder"/>
        </w:category>
        <w:types>
          <w:type w:val="bbPlcHdr"/>
        </w:types>
        <w:behaviors>
          <w:behavior w:val="content"/>
        </w:behaviors>
        <w:guid w:val="{F33EBA92-289F-42AD-BB5C-BDBB4AD316A2}"/>
      </w:docPartPr>
      <w:docPartBody>
        <w:p w:rsidR="001B364F" w:rsidRDefault="001B364F" w:rsidP="001B364F">
          <w:pPr>
            <w:pStyle w:val="A007068E232C41C2AF49BAB37CDE71EC"/>
          </w:pPr>
          <w:r w:rsidRPr="0035068D">
            <w:rPr>
              <w:rStyle w:val="Textodelmarcadordeposicin"/>
            </w:rPr>
            <w:t>Elija un elemento.</w:t>
          </w:r>
        </w:p>
      </w:docPartBody>
    </w:docPart>
    <w:docPart>
      <w:docPartPr>
        <w:name w:val="DE759B8583CB49AEA45217AC43D8A585"/>
        <w:category>
          <w:name w:val="General"/>
          <w:gallery w:val="placeholder"/>
        </w:category>
        <w:types>
          <w:type w:val="bbPlcHdr"/>
        </w:types>
        <w:behaviors>
          <w:behavior w:val="content"/>
        </w:behaviors>
        <w:guid w:val="{6C1F6503-2222-4416-BEA6-F4EC7814A025}"/>
      </w:docPartPr>
      <w:docPartBody>
        <w:p w:rsidR="001B364F" w:rsidRDefault="001B364F" w:rsidP="001B364F">
          <w:pPr>
            <w:pStyle w:val="DE759B8583CB49AEA45217AC43D8A585"/>
          </w:pPr>
          <w:r w:rsidRPr="0035068D">
            <w:rPr>
              <w:rStyle w:val="Textodelmarcadordeposicin"/>
            </w:rPr>
            <w:t>Elija un elemento.</w:t>
          </w:r>
        </w:p>
      </w:docPartBody>
    </w:docPart>
    <w:docPart>
      <w:docPartPr>
        <w:name w:val="8FB3A79472F74432A26518A0AE08B8F5"/>
        <w:category>
          <w:name w:val="General"/>
          <w:gallery w:val="placeholder"/>
        </w:category>
        <w:types>
          <w:type w:val="bbPlcHdr"/>
        </w:types>
        <w:behaviors>
          <w:behavior w:val="content"/>
        </w:behaviors>
        <w:guid w:val="{6293394F-BB73-4D36-9281-6099721C2EF7}"/>
      </w:docPartPr>
      <w:docPartBody>
        <w:p w:rsidR="001B364F" w:rsidRDefault="001B364F" w:rsidP="001B364F">
          <w:pPr>
            <w:pStyle w:val="8FB3A79472F74432A26518A0AE08B8F5"/>
          </w:pPr>
          <w:r w:rsidRPr="0035068D">
            <w:rPr>
              <w:rStyle w:val="Textodelmarcadordeposicin"/>
            </w:rPr>
            <w:t>Elija un elemento.</w:t>
          </w:r>
        </w:p>
      </w:docPartBody>
    </w:docPart>
    <w:docPart>
      <w:docPartPr>
        <w:name w:val="3AE10AF8B6644BE3A451213A9D7E3CEE"/>
        <w:category>
          <w:name w:val="General"/>
          <w:gallery w:val="placeholder"/>
        </w:category>
        <w:types>
          <w:type w:val="bbPlcHdr"/>
        </w:types>
        <w:behaviors>
          <w:behavior w:val="content"/>
        </w:behaviors>
        <w:guid w:val="{17A2EDB1-1428-4BAC-ABE3-82381A3D6BBC}"/>
      </w:docPartPr>
      <w:docPartBody>
        <w:p w:rsidR="001B364F" w:rsidRDefault="001B364F" w:rsidP="001B364F">
          <w:pPr>
            <w:pStyle w:val="3AE10AF8B6644BE3A451213A9D7E3CEE"/>
          </w:pPr>
          <w:r w:rsidRPr="0035068D">
            <w:rPr>
              <w:rStyle w:val="Textodelmarcadordeposicin"/>
            </w:rPr>
            <w:t>Elija un elemento.</w:t>
          </w:r>
        </w:p>
      </w:docPartBody>
    </w:docPart>
    <w:docPart>
      <w:docPartPr>
        <w:name w:val="87EE234BF83D4C498FC84ACE3552B317"/>
        <w:category>
          <w:name w:val="General"/>
          <w:gallery w:val="placeholder"/>
        </w:category>
        <w:types>
          <w:type w:val="bbPlcHdr"/>
        </w:types>
        <w:behaviors>
          <w:behavior w:val="content"/>
        </w:behaviors>
        <w:guid w:val="{A521514B-F885-4B46-B359-78B1D261E2A8}"/>
      </w:docPartPr>
      <w:docPartBody>
        <w:p w:rsidR="001B364F" w:rsidRDefault="001B364F" w:rsidP="001B364F">
          <w:pPr>
            <w:pStyle w:val="87EE234BF83D4C498FC84ACE3552B317"/>
          </w:pPr>
          <w:r w:rsidRPr="0035068D">
            <w:rPr>
              <w:rStyle w:val="Textodelmarcadordeposicin"/>
            </w:rPr>
            <w:t>Elija un elemento.</w:t>
          </w:r>
        </w:p>
      </w:docPartBody>
    </w:docPart>
    <w:docPart>
      <w:docPartPr>
        <w:name w:val="846B7BC337AF4B039C7CEFC7708BED2E"/>
        <w:category>
          <w:name w:val="General"/>
          <w:gallery w:val="placeholder"/>
        </w:category>
        <w:types>
          <w:type w:val="bbPlcHdr"/>
        </w:types>
        <w:behaviors>
          <w:behavior w:val="content"/>
        </w:behaviors>
        <w:guid w:val="{7FE9D290-6408-42C6-8215-934F73E10107}"/>
      </w:docPartPr>
      <w:docPartBody>
        <w:p w:rsidR="001B364F" w:rsidRDefault="001B364F" w:rsidP="001B364F">
          <w:pPr>
            <w:pStyle w:val="846B7BC337AF4B039C7CEFC7708BED2E"/>
          </w:pPr>
          <w:r w:rsidRPr="0035068D">
            <w:rPr>
              <w:rStyle w:val="Textodelmarcadordeposicin"/>
            </w:rPr>
            <w:t>Elija un elemento.</w:t>
          </w:r>
        </w:p>
      </w:docPartBody>
    </w:docPart>
    <w:docPart>
      <w:docPartPr>
        <w:name w:val="6A54673E1ADB44B78A51977884DFE48B"/>
        <w:category>
          <w:name w:val="General"/>
          <w:gallery w:val="placeholder"/>
        </w:category>
        <w:types>
          <w:type w:val="bbPlcHdr"/>
        </w:types>
        <w:behaviors>
          <w:behavior w:val="content"/>
        </w:behaviors>
        <w:guid w:val="{8333EFF2-4683-442D-8D70-BBE2712D4A3B}"/>
      </w:docPartPr>
      <w:docPartBody>
        <w:p w:rsidR="001B364F" w:rsidRDefault="001B364F" w:rsidP="001B364F">
          <w:pPr>
            <w:pStyle w:val="6A54673E1ADB44B78A51977884DFE48B"/>
          </w:pPr>
          <w:r w:rsidRPr="0035068D">
            <w:rPr>
              <w:rStyle w:val="Textodelmarcadordeposicin"/>
            </w:rPr>
            <w:t>Elija un elemento.</w:t>
          </w:r>
        </w:p>
      </w:docPartBody>
    </w:docPart>
    <w:docPart>
      <w:docPartPr>
        <w:name w:val="15C4C26609FD49CDA03635F4AC3D30E7"/>
        <w:category>
          <w:name w:val="General"/>
          <w:gallery w:val="placeholder"/>
        </w:category>
        <w:types>
          <w:type w:val="bbPlcHdr"/>
        </w:types>
        <w:behaviors>
          <w:behavior w:val="content"/>
        </w:behaviors>
        <w:guid w:val="{A264E73E-A4DC-4256-B9E8-D2FD7AD79C12}"/>
      </w:docPartPr>
      <w:docPartBody>
        <w:p w:rsidR="001B364F" w:rsidRDefault="001B364F" w:rsidP="001B364F">
          <w:pPr>
            <w:pStyle w:val="15C4C26609FD49CDA03635F4AC3D30E7"/>
          </w:pPr>
          <w:r w:rsidRPr="0035068D">
            <w:rPr>
              <w:rStyle w:val="Textodelmarcadordeposicin"/>
            </w:rPr>
            <w:t>Elija un elemento.</w:t>
          </w:r>
        </w:p>
      </w:docPartBody>
    </w:docPart>
    <w:docPart>
      <w:docPartPr>
        <w:name w:val="C2BA0BD058D34EA5821C304323704EE3"/>
        <w:category>
          <w:name w:val="General"/>
          <w:gallery w:val="placeholder"/>
        </w:category>
        <w:types>
          <w:type w:val="bbPlcHdr"/>
        </w:types>
        <w:behaviors>
          <w:behavior w:val="content"/>
        </w:behaviors>
        <w:guid w:val="{F3A196A1-27CF-469B-A466-3DD063884522}"/>
      </w:docPartPr>
      <w:docPartBody>
        <w:p w:rsidR="001B364F" w:rsidRDefault="001B364F" w:rsidP="001B364F">
          <w:pPr>
            <w:pStyle w:val="C2BA0BD058D34EA5821C304323704EE3"/>
          </w:pPr>
          <w:r w:rsidRPr="0035068D">
            <w:rPr>
              <w:rStyle w:val="Textodelmarcadordeposicin"/>
            </w:rPr>
            <w:t>Elija un elemento.</w:t>
          </w:r>
        </w:p>
      </w:docPartBody>
    </w:docPart>
    <w:docPart>
      <w:docPartPr>
        <w:name w:val="E4A93D47385344A7BE17252F0B67C26F"/>
        <w:category>
          <w:name w:val="General"/>
          <w:gallery w:val="placeholder"/>
        </w:category>
        <w:types>
          <w:type w:val="bbPlcHdr"/>
        </w:types>
        <w:behaviors>
          <w:behavior w:val="content"/>
        </w:behaviors>
        <w:guid w:val="{22AD59AC-A466-4017-9012-12491CFB17CF}"/>
      </w:docPartPr>
      <w:docPartBody>
        <w:p w:rsidR="001B364F" w:rsidRDefault="001B364F" w:rsidP="001B364F">
          <w:pPr>
            <w:pStyle w:val="E4A93D47385344A7BE17252F0B67C26F"/>
          </w:pPr>
          <w:r w:rsidRPr="0035068D">
            <w:rPr>
              <w:rStyle w:val="Textodelmarcadordeposicin"/>
            </w:rPr>
            <w:t>Elija un elemento.</w:t>
          </w:r>
        </w:p>
      </w:docPartBody>
    </w:docPart>
    <w:docPart>
      <w:docPartPr>
        <w:name w:val="01854D2CDFCA458388EF7A5152142711"/>
        <w:category>
          <w:name w:val="General"/>
          <w:gallery w:val="placeholder"/>
        </w:category>
        <w:types>
          <w:type w:val="bbPlcHdr"/>
        </w:types>
        <w:behaviors>
          <w:behavior w:val="content"/>
        </w:behaviors>
        <w:guid w:val="{FBE12230-1DAF-40A6-A0C1-1B4AACB59769}"/>
      </w:docPartPr>
      <w:docPartBody>
        <w:p w:rsidR="001B364F" w:rsidRDefault="001B364F" w:rsidP="001B364F">
          <w:pPr>
            <w:pStyle w:val="01854D2CDFCA458388EF7A5152142711"/>
          </w:pPr>
          <w:r w:rsidRPr="0035068D">
            <w:rPr>
              <w:rStyle w:val="Textodelmarcadordeposicin"/>
            </w:rPr>
            <w:t>Elija un elemento.</w:t>
          </w:r>
        </w:p>
      </w:docPartBody>
    </w:docPart>
    <w:docPart>
      <w:docPartPr>
        <w:name w:val="28294B602D2D42A7B4A930503127D705"/>
        <w:category>
          <w:name w:val="General"/>
          <w:gallery w:val="placeholder"/>
        </w:category>
        <w:types>
          <w:type w:val="bbPlcHdr"/>
        </w:types>
        <w:behaviors>
          <w:behavior w:val="content"/>
        </w:behaviors>
        <w:guid w:val="{0337C6F7-52D2-4265-A34E-82002EAEE0B8}"/>
      </w:docPartPr>
      <w:docPartBody>
        <w:p w:rsidR="001B364F" w:rsidRDefault="001B364F" w:rsidP="001B364F">
          <w:pPr>
            <w:pStyle w:val="28294B602D2D42A7B4A930503127D705"/>
          </w:pPr>
          <w:r w:rsidRPr="0035068D">
            <w:rPr>
              <w:rStyle w:val="Textodelmarcadordeposicin"/>
            </w:rPr>
            <w:t>Elija un elemento.</w:t>
          </w:r>
        </w:p>
      </w:docPartBody>
    </w:docPart>
    <w:docPart>
      <w:docPartPr>
        <w:name w:val="E026788459634E16A5E0B4A0C0A7F926"/>
        <w:category>
          <w:name w:val="General"/>
          <w:gallery w:val="placeholder"/>
        </w:category>
        <w:types>
          <w:type w:val="bbPlcHdr"/>
        </w:types>
        <w:behaviors>
          <w:behavior w:val="content"/>
        </w:behaviors>
        <w:guid w:val="{EF0247A0-8AE1-426F-8AE9-5EF47F37FE68}"/>
      </w:docPartPr>
      <w:docPartBody>
        <w:p w:rsidR="001B364F" w:rsidRDefault="001B364F" w:rsidP="001B364F">
          <w:pPr>
            <w:pStyle w:val="E026788459634E16A5E0B4A0C0A7F926"/>
          </w:pPr>
          <w:r w:rsidRPr="0035068D">
            <w:rPr>
              <w:rStyle w:val="Textodelmarcadordeposicin"/>
            </w:rPr>
            <w:t>Elija un elemento.</w:t>
          </w:r>
        </w:p>
      </w:docPartBody>
    </w:docPart>
    <w:docPart>
      <w:docPartPr>
        <w:name w:val="7D6851E276D44E1888CC90EC0FD74AB2"/>
        <w:category>
          <w:name w:val="General"/>
          <w:gallery w:val="placeholder"/>
        </w:category>
        <w:types>
          <w:type w:val="bbPlcHdr"/>
        </w:types>
        <w:behaviors>
          <w:behavior w:val="content"/>
        </w:behaviors>
        <w:guid w:val="{469250DC-D68B-41D9-B4F1-C6FBAD6038C2}"/>
      </w:docPartPr>
      <w:docPartBody>
        <w:p w:rsidR="001B364F" w:rsidRDefault="001B364F" w:rsidP="001B364F">
          <w:pPr>
            <w:pStyle w:val="7D6851E276D44E1888CC90EC0FD74AB2"/>
          </w:pPr>
          <w:r w:rsidRPr="0035068D">
            <w:rPr>
              <w:rStyle w:val="Textodelmarcadordeposicin"/>
            </w:rPr>
            <w:t>Elija un elemento.</w:t>
          </w:r>
        </w:p>
      </w:docPartBody>
    </w:docPart>
    <w:docPart>
      <w:docPartPr>
        <w:name w:val="4D8E049EDAC042669B25FEA5175E61B9"/>
        <w:category>
          <w:name w:val="General"/>
          <w:gallery w:val="placeholder"/>
        </w:category>
        <w:types>
          <w:type w:val="bbPlcHdr"/>
        </w:types>
        <w:behaviors>
          <w:behavior w:val="content"/>
        </w:behaviors>
        <w:guid w:val="{EB1E4DDD-E82B-4BDD-81C2-E7AA18F5C3D1}"/>
      </w:docPartPr>
      <w:docPartBody>
        <w:p w:rsidR="001B364F" w:rsidRDefault="001B364F" w:rsidP="001B364F">
          <w:pPr>
            <w:pStyle w:val="4D8E049EDAC042669B25FEA5175E61B9"/>
          </w:pPr>
          <w:r w:rsidRPr="0035068D">
            <w:rPr>
              <w:rStyle w:val="Textodelmarcadordeposicin"/>
            </w:rPr>
            <w:t>Elija un elemento.</w:t>
          </w:r>
        </w:p>
      </w:docPartBody>
    </w:docPart>
    <w:docPart>
      <w:docPartPr>
        <w:name w:val="EF42292E49DF46039D7B26BEAEE82E27"/>
        <w:category>
          <w:name w:val="General"/>
          <w:gallery w:val="placeholder"/>
        </w:category>
        <w:types>
          <w:type w:val="bbPlcHdr"/>
        </w:types>
        <w:behaviors>
          <w:behavior w:val="content"/>
        </w:behaviors>
        <w:guid w:val="{7C1F7274-FD96-46E9-B7AB-AB814AC5F441}"/>
      </w:docPartPr>
      <w:docPartBody>
        <w:p w:rsidR="001B364F" w:rsidRDefault="001B364F" w:rsidP="001B364F">
          <w:pPr>
            <w:pStyle w:val="EF42292E49DF46039D7B26BEAEE82E27"/>
          </w:pPr>
          <w:r w:rsidRPr="0035068D">
            <w:rPr>
              <w:rStyle w:val="Textodelmarcadordeposicin"/>
            </w:rPr>
            <w:t>Elija un elemento.</w:t>
          </w:r>
        </w:p>
      </w:docPartBody>
    </w:docPart>
    <w:docPart>
      <w:docPartPr>
        <w:name w:val="087C1B4F94FD4B3F9AD4FD10E55133B8"/>
        <w:category>
          <w:name w:val="General"/>
          <w:gallery w:val="placeholder"/>
        </w:category>
        <w:types>
          <w:type w:val="bbPlcHdr"/>
        </w:types>
        <w:behaviors>
          <w:behavior w:val="content"/>
        </w:behaviors>
        <w:guid w:val="{FF29B213-3293-4E08-BB1F-F67AC7687EA0}"/>
      </w:docPartPr>
      <w:docPartBody>
        <w:p w:rsidR="001B364F" w:rsidRDefault="001B364F" w:rsidP="001B364F">
          <w:pPr>
            <w:pStyle w:val="087C1B4F94FD4B3F9AD4FD10E55133B8"/>
          </w:pPr>
          <w:r w:rsidRPr="0035068D">
            <w:rPr>
              <w:rStyle w:val="Textodelmarcadordeposicin"/>
            </w:rPr>
            <w:t>Elija un elemento.</w:t>
          </w:r>
        </w:p>
      </w:docPartBody>
    </w:docPart>
    <w:docPart>
      <w:docPartPr>
        <w:name w:val="9121DF0378B14B5499962D13B60F7B0F"/>
        <w:category>
          <w:name w:val="General"/>
          <w:gallery w:val="placeholder"/>
        </w:category>
        <w:types>
          <w:type w:val="bbPlcHdr"/>
        </w:types>
        <w:behaviors>
          <w:behavior w:val="content"/>
        </w:behaviors>
        <w:guid w:val="{B2E31B46-8A35-41EB-8570-5D3050537D8A}"/>
      </w:docPartPr>
      <w:docPartBody>
        <w:p w:rsidR="001B364F" w:rsidRDefault="001B364F" w:rsidP="001B364F">
          <w:pPr>
            <w:pStyle w:val="9121DF0378B14B5499962D13B60F7B0F"/>
          </w:pPr>
          <w:r w:rsidRPr="0035068D">
            <w:rPr>
              <w:rStyle w:val="Textodelmarcadordeposicin"/>
            </w:rPr>
            <w:t>Elija un elemento.</w:t>
          </w:r>
        </w:p>
      </w:docPartBody>
    </w:docPart>
    <w:docPart>
      <w:docPartPr>
        <w:name w:val="2B5F72359F2A44BE9D4EBC6E8C6C1ECF"/>
        <w:category>
          <w:name w:val="General"/>
          <w:gallery w:val="placeholder"/>
        </w:category>
        <w:types>
          <w:type w:val="bbPlcHdr"/>
        </w:types>
        <w:behaviors>
          <w:behavior w:val="content"/>
        </w:behaviors>
        <w:guid w:val="{81BA6DA7-0247-4E98-9593-6D1BD579E792}"/>
      </w:docPartPr>
      <w:docPartBody>
        <w:p w:rsidR="001B364F" w:rsidRDefault="001B364F" w:rsidP="001B364F">
          <w:pPr>
            <w:pStyle w:val="2B5F72359F2A44BE9D4EBC6E8C6C1ECF"/>
          </w:pPr>
          <w:r w:rsidRPr="0035068D">
            <w:rPr>
              <w:rStyle w:val="Textodelmarcadordeposicin"/>
            </w:rPr>
            <w:t>Elija un elemento.</w:t>
          </w:r>
        </w:p>
      </w:docPartBody>
    </w:docPart>
    <w:docPart>
      <w:docPartPr>
        <w:name w:val="945E9314773B420FBDAECBD00DD0F9AB"/>
        <w:category>
          <w:name w:val="General"/>
          <w:gallery w:val="placeholder"/>
        </w:category>
        <w:types>
          <w:type w:val="bbPlcHdr"/>
        </w:types>
        <w:behaviors>
          <w:behavior w:val="content"/>
        </w:behaviors>
        <w:guid w:val="{245690F2-8A96-43CF-847B-D94F05F21FAA}"/>
      </w:docPartPr>
      <w:docPartBody>
        <w:p w:rsidR="001B364F" w:rsidRDefault="001B364F" w:rsidP="001B364F">
          <w:pPr>
            <w:pStyle w:val="945E9314773B420FBDAECBD00DD0F9AB"/>
          </w:pPr>
          <w:r w:rsidRPr="0035068D">
            <w:rPr>
              <w:rStyle w:val="Textodelmarcadordeposicin"/>
            </w:rPr>
            <w:t>Elija un elemento.</w:t>
          </w:r>
        </w:p>
      </w:docPartBody>
    </w:docPart>
    <w:docPart>
      <w:docPartPr>
        <w:name w:val="634120C122A343C0A3916678B49799E1"/>
        <w:category>
          <w:name w:val="General"/>
          <w:gallery w:val="placeholder"/>
        </w:category>
        <w:types>
          <w:type w:val="bbPlcHdr"/>
        </w:types>
        <w:behaviors>
          <w:behavior w:val="content"/>
        </w:behaviors>
        <w:guid w:val="{3489BD96-059F-4234-A43F-294A9955C19C}"/>
      </w:docPartPr>
      <w:docPartBody>
        <w:p w:rsidR="001B364F" w:rsidRDefault="001B364F" w:rsidP="001B364F">
          <w:pPr>
            <w:pStyle w:val="634120C122A343C0A3916678B49799E1"/>
          </w:pPr>
          <w:r w:rsidRPr="0035068D">
            <w:rPr>
              <w:rStyle w:val="Textodelmarcadordeposicin"/>
            </w:rPr>
            <w:t>Elija un elemento.</w:t>
          </w:r>
        </w:p>
      </w:docPartBody>
    </w:docPart>
    <w:docPart>
      <w:docPartPr>
        <w:name w:val="C96BCF61925F43C89D30F5BE1B0FFFC4"/>
        <w:category>
          <w:name w:val="General"/>
          <w:gallery w:val="placeholder"/>
        </w:category>
        <w:types>
          <w:type w:val="bbPlcHdr"/>
        </w:types>
        <w:behaviors>
          <w:behavior w:val="content"/>
        </w:behaviors>
        <w:guid w:val="{F4FC3F40-E4FE-43A3-8477-1F4F065905FB}"/>
      </w:docPartPr>
      <w:docPartBody>
        <w:p w:rsidR="001B364F" w:rsidRDefault="001B364F" w:rsidP="001B364F">
          <w:pPr>
            <w:pStyle w:val="C96BCF61925F43C89D30F5BE1B0FFFC4"/>
          </w:pPr>
          <w:r w:rsidRPr="0035068D">
            <w:rPr>
              <w:rStyle w:val="Textodelmarcadordeposicin"/>
            </w:rPr>
            <w:t>Elija un elemento.</w:t>
          </w:r>
        </w:p>
      </w:docPartBody>
    </w:docPart>
    <w:docPart>
      <w:docPartPr>
        <w:name w:val="3EA496060337457F851E4B6F42B71F76"/>
        <w:category>
          <w:name w:val="General"/>
          <w:gallery w:val="placeholder"/>
        </w:category>
        <w:types>
          <w:type w:val="bbPlcHdr"/>
        </w:types>
        <w:behaviors>
          <w:behavior w:val="content"/>
        </w:behaviors>
        <w:guid w:val="{30360A40-7EFE-41DB-8C10-A179040F274E}"/>
      </w:docPartPr>
      <w:docPartBody>
        <w:p w:rsidR="001B364F" w:rsidRDefault="001B364F" w:rsidP="001B364F">
          <w:pPr>
            <w:pStyle w:val="3EA496060337457F851E4B6F42B71F76"/>
          </w:pPr>
          <w:r w:rsidRPr="0035068D">
            <w:rPr>
              <w:rStyle w:val="Textodelmarcadordeposicin"/>
            </w:rPr>
            <w:t>Elija un elemento.</w:t>
          </w:r>
        </w:p>
      </w:docPartBody>
    </w:docPart>
    <w:docPart>
      <w:docPartPr>
        <w:name w:val="4946F6A2BBBA45DCA1B0D2E0A56AAE91"/>
        <w:category>
          <w:name w:val="General"/>
          <w:gallery w:val="placeholder"/>
        </w:category>
        <w:types>
          <w:type w:val="bbPlcHdr"/>
        </w:types>
        <w:behaviors>
          <w:behavior w:val="content"/>
        </w:behaviors>
        <w:guid w:val="{FF463DF2-3244-4B5F-9260-EF1CAE608CC2}"/>
      </w:docPartPr>
      <w:docPartBody>
        <w:p w:rsidR="001B364F" w:rsidRDefault="001B364F" w:rsidP="001B364F">
          <w:pPr>
            <w:pStyle w:val="4946F6A2BBBA45DCA1B0D2E0A56AAE91"/>
          </w:pPr>
          <w:r w:rsidRPr="0035068D">
            <w:rPr>
              <w:rStyle w:val="Textodelmarcadordeposicin"/>
            </w:rPr>
            <w:t>Elija un elemento.</w:t>
          </w:r>
        </w:p>
      </w:docPartBody>
    </w:docPart>
    <w:docPart>
      <w:docPartPr>
        <w:name w:val="530F531F6FEE45A3ADD0D6DE54F1B6D6"/>
        <w:category>
          <w:name w:val="General"/>
          <w:gallery w:val="placeholder"/>
        </w:category>
        <w:types>
          <w:type w:val="bbPlcHdr"/>
        </w:types>
        <w:behaviors>
          <w:behavior w:val="content"/>
        </w:behaviors>
        <w:guid w:val="{B5528D3B-4B11-4C24-A2DE-BB6E4C666598}"/>
      </w:docPartPr>
      <w:docPartBody>
        <w:p w:rsidR="001B364F" w:rsidRDefault="001B364F" w:rsidP="001B364F">
          <w:pPr>
            <w:pStyle w:val="530F531F6FEE45A3ADD0D6DE54F1B6D6"/>
          </w:pPr>
          <w:r w:rsidRPr="0035068D">
            <w:rPr>
              <w:rStyle w:val="Textodelmarcadordeposicin"/>
            </w:rPr>
            <w:t>Elija un elemento.</w:t>
          </w:r>
        </w:p>
      </w:docPartBody>
    </w:docPart>
    <w:docPart>
      <w:docPartPr>
        <w:name w:val="86E764D1AFE5497A8D8C93595E99051D"/>
        <w:category>
          <w:name w:val="General"/>
          <w:gallery w:val="placeholder"/>
        </w:category>
        <w:types>
          <w:type w:val="bbPlcHdr"/>
        </w:types>
        <w:behaviors>
          <w:behavior w:val="content"/>
        </w:behaviors>
        <w:guid w:val="{40F8BB7F-72D7-49C7-8E46-F21D4CA63919}"/>
      </w:docPartPr>
      <w:docPartBody>
        <w:p w:rsidR="001B364F" w:rsidRDefault="001B364F" w:rsidP="001B364F">
          <w:pPr>
            <w:pStyle w:val="86E764D1AFE5497A8D8C93595E99051D"/>
          </w:pPr>
          <w:r w:rsidRPr="0035068D">
            <w:rPr>
              <w:rStyle w:val="Textodelmarcadordeposicin"/>
            </w:rPr>
            <w:t>Elija un elemento.</w:t>
          </w:r>
        </w:p>
      </w:docPartBody>
    </w:docPart>
    <w:docPart>
      <w:docPartPr>
        <w:name w:val="A909DA00B3364860A15A10514C1B15BF"/>
        <w:category>
          <w:name w:val="General"/>
          <w:gallery w:val="placeholder"/>
        </w:category>
        <w:types>
          <w:type w:val="bbPlcHdr"/>
        </w:types>
        <w:behaviors>
          <w:behavior w:val="content"/>
        </w:behaviors>
        <w:guid w:val="{8D3D3D00-DCD4-42F1-B270-7F95F22372D1}"/>
      </w:docPartPr>
      <w:docPartBody>
        <w:p w:rsidR="001B364F" w:rsidRDefault="001B364F" w:rsidP="001B364F">
          <w:pPr>
            <w:pStyle w:val="A909DA00B3364860A15A10514C1B15BF"/>
          </w:pPr>
          <w:r w:rsidRPr="0035068D">
            <w:rPr>
              <w:rStyle w:val="Textodelmarcadordeposicin"/>
            </w:rPr>
            <w:t>Elija un elemento.</w:t>
          </w:r>
        </w:p>
      </w:docPartBody>
    </w:docPart>
    <w:docPart>
      <w:docPartPr>
        <w:name w:val="61F361C77A724E1283995A88BE5294EA"/>
        <w:category>
          <w:name w:val="General"/>
          <w:gallery w:val="placeholder"/>
        </w:category>
        <w:types>
          <w:type w:val="bbPlcHdr"/>
        </w:types>
        <w:behaviors>
          <w:behavior w:val="content"/>
        </w:behaviors>
        <w:guid w:val="{37472437-9AEB-4AAF-A11F-D6E90E23598C}"/>
      </w:docPartPr>
      <w:docPartBody>
        <w:p w:rsidR="001B364F" w:rsidRDefault="001B364F" w:rsidP="001B364F">
          <w:pPr>
            <w:pStyle w:val="61F361C77A724E1283995A88BE5294EA"/>
          </w:pPr>
          <w:r w:rsidRPr="0035068D">
            <w:rPr>
              <w:rStyle w:val="Textodelmarcadordeposicin"/>
            </w:rPr>
            <w:t>Elija un elemento.</w:t>
          </w:r>
        </w:p>
      </w:docPartBody>
    </w:docPart>
    <w:docPart>
      <w:docPartPr>
        <w:name w:val="031F5CB025054F9A9FE14825E07CE633"/>
        <w:category>
          <w:name w:val="General"/>
          <w:gallery w:val="placeholder"/>
        </w:category>
        <w:types>
          <w:type w:val="bbPlcHdr"/>
        </w:types>
        <w:behaviors>
          <w:behavior w:val="content"/>
        </w:behaviors>
        <w:guid w:val="{A52AE1CC-7006-495E-B407-45B902E15999}"/>
      </w:docPartPr>
      <w:docPartBody>
        <w:p w:rsidR="001B364F" w:rsidRDefault="001B364F" w:rsidP="001B364F">
          <w:pPr>
            <w:pStyle w:val="031F5CB025054F9A9FE14825E07CE633"/>
          </w:pPr>
          <w:r w:rsidRPr="0035068D">
            <w:rPr>
              <w:rStyle w:val="Textodelmarcadordeposicin"/>
            </w:rPr>
            <w:t>Elija un elemento.</w:t>
          </w:r>
        </w:p>
      </w:docPartBody>
    </w:docPart>
    <w:docPart>
      <w:docPartPr>
        <w:name w:val="3A2528B64C1840F299460367AE894251"/>
        <w:category>
          <w:name w:val="General"/>
          <w:gallery w:val="placeholder"/>
        </w:category>
        <w:types>
          <w:type w:val="bbPlcHdr"/>
        </w:types>
        <w:behaviors>
          <w:behavior w:val="content"/>
        </w:behaviors>
        <w:guid w:val="{746EC655-34B1-4785-AD36-86BE2242C845}"/>
      </w:docPartPr>
      <w:docPartBody>
        <w:p w:rsidR="001B364F" w:rsidRDefault="001B364F" w:rsidP="001B364F">
          <w:pPr>
            <w:pStyle w:val="3A2528B64C1840F299460367AE894251"/>
          </w:pPr>
          <w:r w:rsidRPr="0035068D">
            <w:rPr>
              <w:rStyle w:val="Textodelmarcadordeposicin"/>
            </w:rPr>
            <w:t>Elija un elemento.</w:t>
          </w:r>
        </w:p>
      </w:docPartBody>
    </w:docPart>
    <w:docPart>
      <w:docPartPr>
        <w:name w:val="D57D6CF67C22490DA18209FB70AC8A7C"/>
        <w:category>
          <w:name w:val="General"/>
          <w:gallery w:val="placeholder"/>
        </w:category>
        <w:types>
          <w:type w:val="bbPlcHdr"/>
        </w:types>
        <w:behaviors>
          <w:behavior w:val="content"/>
        </w:behaviors>
        <w:guid w:val="{05634B01-08C0-4434-92E5-9D65272B4C45}"/>
      </w:docPartPr>
      <w:docPartBody>
        <w:p w:rsidR="001B364F" w:rsidRDefault="001B364F" w:rsidP="001B364F">
          <w:pPr>
            <w:pStyle w:val="D57D6CF67C22490DA18209FB70AC8A7C"/>
          </w:pPr>
          <w:r w:rsidRPr="0035068D">
            <w:rPr>
              <w:rStyle w:val="Textodelmarcadordeposicin"/>
            </w:rPr>
            <w:t>Elija un elemento.</w:t>
          </w:r>
        </w:p>
      </w:docPartBody>
    </w:docPart>
    <w:docPart>
      <w:docPartPr>
        <w:name w:val="634F14F16F504A62B53A162133228CC8"/>
        <w:category>
          <w:name w:val="General"/>
          <w:gallery w:val="placeholder"/>
        </w:category>
        <w:types>
          <w:type w:val="bbPlcHdr"/>
        </w:types>
        <w:behaviors>
          <w:behavior w:val="content"/>
        </w:behaviors>
        <w:guid w:val="{8692DC01-DD2F-4E03-A2FE-BBC808F19ADE}"/>
      </w:docPartPr>
      <w:docPartBody>
        <w:p w:rsidR="001B364F" w:rsidRDefault="001B364F" w:rsidP="001B364F">
          <w:pPr>
            <w:pStyle w:val="634F14F16F504A62B53A162133228CC8"/>
          </w:pPr>
          <w:r w:rsidRPr="0035068D">
            <w:rPr>
              <w:rStyle w:val="Textodelmarcadordeposicin"/>
            </w:rPr>
            <w:t>Elija un elemento.</w:t>
          </w:r>
        </w:p>
      </w:docPartBody>
    </w:docPart>
    <w:docPart>
      <w:docPartPr>
        <w:name w:val="B633D7A5CEFB4D4794443FC9C222942E"/>
        <w:category>
          <w:name w:val="General"/>
          <w:gallery w:val="placeholder"/>
        </w:category>
        <w:types>
          <w:type w:val="bbPlcHdr"/>
        </w:types>
        <w:behaviors>
          <w:behavior w:val="content"/>
        </w:behaviors>
        <w:guid w:val="{5DBD04D6-4253-4F62-967E-7402D077869F}"/>
      </w:docPartPr>
      <w:docPartBody>
        <w:p w:rsidR="001B364F" w:rsidRDefault="001B364F" w:rsidP="001B364F">
          <w:pPr>
            <w:pStyle w:val="B633D7A5CEFB4D4794443FC9C222942E"/>
          </w:pPr>
          <w:r w:rsidRPr="0035068D">
            <w:rPr>
              <w:rStyle w:val="Textodelmarcadordeposicin"/>
            </w:rPr>
            <w:t>Elija un elemento.</w:t>
          </w:r>
        </w:p>
      </w:docPartBody>
    </w:docPart>
    <w:docPart>
      <w:docPartPr>
        <w:name w:val="A3119891EDF540A3A0798368CC0025EA"/>
        <w:category>
          <w:name w:val="General"/>
          <w:gallery w:val="placeholder"/>
        </w:category>
        <w:types>
          <w:type w:val="bbPlcHdr"/>
        </w:types>
        <w:behaviors>
          <w:behavior w:val="content"/>
        </w:behaviors>
        <w:guid w:val="{E421DF1A-CAAF-417B-B752-D0A6E5EBA060}"/>
      </w:docPartPr>
      <w:docPartBody>
        <w:p w:rsidR="001B364F" w:rsidRDefault="001B364F" w:rsidP="001B364F">
          <w:pPr>
            <w:pStyle w:val="A3119891EDF540A3A0798368CC0025EA"/>
          </w:pPr>
          <w:r w:rsidRPr="0035068D">
            <w:rPr>
              <w:rStyle w:val="Textodelmarcadordeposicin"/>
            </w:rPr>
            <w:t>Elija un elemento.</w:t>
          </w:r>
        </w:p>
      </w:docPartBody>
    </w:docPart>
    <w:docPart>
      <w:docPartPr>
        <w:name w:val="35B48D8B78A5483C922B062DDD1B018B"/>
        <w:category>
          <w:name w:val="General"/>
          <w:gallery w:val="placeholder"/>
        </w:category>
        <w:types>
          <w:type w:val="bbPlcHdr"/>
        </w:types>
        <w:behaviors>
          <w:behavior w:val="content"/>
        </w:behaviors>
        <w:guid w:val="{62A24D10-0C0E-456F-98DA-B7EECDF0D4BE}"/>
      </w:docPartPr>
      <w:docPartBody>
        <w:p w:rsidR="001B364F" w:rsidRDefault="001B364F" w:rsidP="001B364F">
          <w:pPr>
            <w:pStyle w:val="35B48D8B78A5483C922B062DDD1B018B"/>
          </w:pPr>
          <w:r w:rsidRPr="0035068D">
            <w:rPr>
              <w:rStyle w:val="Textodelmarcadordeposicin"/>
            </w:rPr>
            <w:t>Elija un elemento.</w:t>
          </w:r>
        </w:p>
      </w:docPartBody>
    </w:docPart>
    <w:docPart>
      <w:docPartPr>
        <w:name w:val="381AAA2ABD33429FA78B623E2F6F8A46"/>
        <w:category>
          <w:name w:val="General"/>
          <w:gallery w:val="placeholder"/>
        </w:category>
        <w:types>
          <w:type w:val="bbPlcHdr"/>
        </w:types>
        <w:behaviors>
          <w:behavior w:val="content"/>
        </w:behaviors>
        <w:guid w:val="{EEA1AE71-0AAB-4AAE-987C-8DF76DCA8D01}"/>
      </w:docPartPr>
      <w:docPartBody>
        <w:p w:rsidR="001B364F" w:rsidRDefault="001B364F" w:rsidP="001B364F">
          <w:pPr>
            <w:pStyle w:val="381AAA2ABD33429FA78B623E2F6F8A46"/>
          </w:pPr>
          <w:r w:rsidRPr="0035068D">
            <w:rPr>
              <w:rStyle w:val="Textodelmarcadordeposicin"/>
            </w:rPr>
            <w:t>Elija un elemento.</w:t>
          </w:r>
        </w:p>
      </w:docPartBody>
    </w:docPart>
    <w:docPart>
      <w:docPartPr>
        <w:name w:val="595E820EB1074CDFA8903E5655E01CEE"/>
        <w:category>
          <w:name w:val="General"/>
          <w:gallery w:val="placeholder"/>
        </w:category>
        <w:types>
          <w:type w:val="bbPlcHdr"/>
        </w:types>
        <w:behaviors>
          <w:behavior w:val="content"/>
        </w:behaviors>
        <w:guid w:val="{6C6AEC35-F369-422C-A1C7-2033EE3070E5}"/>
      </w:docPartPr>
      <w:docPartBody>
        <w:p w:rsidR="001B364F" w:rsidRDefault="001B364F" w:rsidP="001B364F">
          <w:pPr>
            <w:pStyle w:val="595E820EB1074CDFA8903E5655E01CEE"/>
          </w:pPr>
          <w:r w:rsidRPr="0035068D">
            <w:rPr>
              <w:rStyle w:val="Textodelmarcadordeposicin"/>
            </w:rPr>
            <w:t>Elija un elemento.</w:t>
          </w:r>
        </w:p>
      </w:docPartBody>
    </w:docPart>
    <w:docPart>
      <w:docPartPr>
        <w:name w:val="91770AA127654169A1D72827BE17F3B0"/>
        <w:category>
          <w:name w:val="General"/>
          <w:gallery w:val="placeholder"/>
        </w:category>
        <w:types>
          <w:type w:val="bbPlcHdr"/>
        </w:types>
        <w:behaviors>
          <w:behavior w:val="content"/>
        </w:behaviors>
        <w:guid w:val="{BB0F3A8A-DE40-449B-BCA8-2910CAC7BCC8}"/>
      </w:docPartPr>
      <w:docPartBody>
        <w:p w:rsidR="001B364F" w:rsidRDefault="001B364F" w:rsidP="001B364F">
          <w:pPr>
            <w:pStyle w:val="91770AA127654169A1D72827BE17F3B0"/>
          </w:pPr>
          <w:r w:rsidRPr="0035068D">
            <w:rPr>
              <w:rStyle w:val="Textodelmarcadordeposicin"/>
            </w:rPr>
            <w:t>Elija un elemento.</w:t>
          </w:r>
        </w:p>
      </w:docPartBody>
    </w:docPart>
    <w:docPart>
      <w:docPartPr>
        <w:name w:val="616CEEA5E98B4FAABE8EE6E86028135B"/>
        <w:category>
          <w:name w:val="General"/>
          <w:gallery w:val="placeholder"/>
        </w:category>
        <w:types>
          <w:type w:val="bbPlcHdr"/>
        </w:types>
        <w:behaviors>
          <w:behavior w:val="content"/>
        </w:behaviors>
        <w:guid w:val="{E0376190-1249-4B0E-BCE5-C223FA4EA3CD}"/>
      </w:docPartPr>
      <w:docPartBody>
        <w:p w:rsidR="001B364F" w:rsidRDefault="001B364F" w:rsidP="001B364F">
          <w:pPr>
            <w:pStyle w:val="616CEEA5E98B4FAABE8EE6E86028135B"/>
          </w:pPr>
          <w:r w:rsidRPr="0035068D">
            <w:rPr>
              <w:rStyle w:val="Textodelmarcadordeposicin"/>
            </w:rPr>
            <w:t>Elija un elemento.</w:t>
          </w:r>
        </w:p>
      </w:docPartBody>
    </w:docPart>
    <w:docPart>
      <w:docPartPr>
        <w:name w:val="B05C35303A0045F8B5E18F312774746F"/>
        <w:category>
          <w:name w:val="General"/>
          <w:gallery w:val="placeholder"/>
        </w:category>
        <w:types>
          <w:type w:val="bbPlcHdr"/>
        </w:types>
        <w:behaviors>
          <w:behavior w:val="content"/>
        </w:behaviors>
        <w:guid w:val="{6398ADDD-CB5A-4B7B-94F3-A63522EF2500}"/>
      </w:docPartPr>
      <w:docPartBody>
        <w:p w:rsidR="001B364F" w:rsidRDefault="001B364F" w:rsidP="001B364F">
          <w:pPr>
            <w:pStyle w:val="B05C35303A0045F8B5E18F312774746F"/>
          </w:pPr>
          <w:r w:rsidRPr="0035068D">
            <w:rPr>
              <w:rStyle w:val="Textodelmarcadordeposicin"/>
            </w:rPr>
            <w:t>Elija un elemento.</w:t>
          </w:r>
        </w:p>
      </w:docPartBody>
    </w:docPart>
    <w:docPart>
      <w:docPartPr>
        <w:name w:val="498C3A8220C04EDBBD99791B9FADD6A3"/>
        <w:category>
          <w:name w:val="General"/>
          <w:gallery w:val="placeholder"/>
        </w:category>
        <w:types>
          <w:type w:val="bbPlcHdr"/>
        </w:types>
        <w:behaviors>
          <w:behavior w:val="content"/>
        </w:behaviors>
        <w:guid w:val="{FD8AFD03-82DD-4A2C-8F6E-9BF18F68C696}"/>
      </w:docPartPr>
      <w:docPartBody>
        <w:p w:rsidR="001B364F" w:rsidRDefault="001B364F" w:rsidP="001B364F">
          <w:pPr>
            <w:pStyle w:val="498C3A8220C04EDBBD99791B9FADD6A3"/>
          </w:pPr>
          <w:r w:rsidRPr="0035068D">
            <w:rPr>
              <w:rStyle w:val="Textodelmarcadordeposicin"/>
            </w:rPr>
            <w:t>Elija un elemento.</w:t>
          </w:r>
        </w:p>
      </w:docPartBody>
    </w:docPart>
    <w:docPart>
      <w:docPartPr>
        <w:name w:val="2934EEC612054048A1EB2C1A27F2D664"/>
        <w:category>
          <w:name w:val="General"/>
          <w:gallery w:val="placeholder"/>
        </w:category>
        <w:types>
          <w:type w:val="bbPlcHdr"/>
        </w:types>
        <w:behaviors>
          <w:behavior w:val="content"/>
        </w:behaviors>
        <w:guid w:val="{8F56B5FE-FCB6-4092-B7BB-AB3A6A2E0D4F}"/>
      </w:docPartPr>
      <w:docPartBody>
        <w:p w:rsidR="001B364F" w:rsidRDefault="001B364F" w:rsidP="001B364F">
          <w:pPr>
            <w:pStyle w:val="2934EEC612054048A1EB2C1A27F2D664"/>
          </w:pPr>
          <w:r w:rsidRPr="0035068D">
            <w:rPr>
              <w:rStyle w:val="Textodelmarcadordeposicin"/>
            </w:rPr>
            <w:t>Elija un elemento.</w:t>
          </w:r>
        </w:p>
      </w:docPartBody>
    </w:docPart>
    <w:docPart>
      <w:docPartPr>
        <w:name w:val="C971B2D7A7B74615AB135673013B8836"/>
        <w:category>
          <w:name w:val="General"/>
          <w:gallery w:val="placeholder"/>
        </w:category>
        <w:types>
          <w:type w:val="bbPlcHdr"/>
        </w:types>
        <w:behaviors>
          <w:behavior w:val="content"/>
        </w:behaviors>
        <w:guid w:val="{E0DF387C-46B7-489F-A789-A21BFF65EC1B}"/>
      </w:docPartPr>
      <w:docPartBody>
        <w:p w:rsidR="001B364F" w:rsidRDefault="001B364F" w:rsidP="001B364F">
          <w:pPr>
            <w:pStyle w:val="C971B2D7A7B74615AB135673013B8836"/>
          </w:pPr>
          <w:r w:rsidRPr="0035068D">
            <w:rPr>
              <w:rStyle w:val="Textodelmarcadordeposicin"/>
            </w:rPr>
            <w:t>Elija un elemento.</w:t>
          </w:r>
        </w:p>
      </w:docPartBody>
    </w:docPart>
    <w:docPart>
      <w:docPartPr>
        <w:name w:val="0A9F60432B9C47DDB6F448D8430FCD19"/>
        <w:category>
          <w:name w:val="General"/>
          <w:gallery w:val="placeholder"/>
        </w:category>
        <w:types>
          <w:type w:val="bbPlcHdr"/>
        </w:types>
        <w:behaviors>
          <w:behavior w:val="content"/>
        </w:behaviors>
        <w:guid w:val="{888F2645-8C6B-49F7-95DB-9A17DB659070}"/>
      </w:docPartPr>
      <w:docPartBody>
        <w:p w:rsidR="001B364F" w:rsidRDefault="001B364F" w:rsidP="001B364F">
          <w:pPr>
            <w:pStyle w:val="0A9F60432B9C47DDB6F448D8430FCD19"/>
          </w:pPr>
          <w:r w:rsidRPr="0035068D">
            <w:rPr>
              <w:rStyle w:val="Textodelmarcadordeposicin"/>
            </w:rPr>
            <w:t>Elija un elemento.</w:t>
          </w:r>
        </w:p>
      </w:docPartBody>
    </w:docPart>
    <w:docPart>
      <w:docPartPr>
        <w:name w:val="08DD44C0742346208B8E8965E3AF7A4D"/>
        <w:category>
          <w:name w:val="General"/>
          <w:gallery w:val="placeholder"/>
        </w:category>
        <w:types>
          <w:type w:val="bbPlcHdr"/>
        </w:types>
        <w:behaviors>
          <w:behavior w:val="content"/>
        </w:behaviors>
        <w:guid w:val="{7C18504E-A045-41EB-B75E-F2AD6C4CB2CC}"/>
      </w:docPartPr>
      <w:docPartBody>
        <w:p w:rsidR="001B364F" w:rsidRDefault="001B364F" w:rsidP="001B364F">
          <w:pPr>
            <w:pStyle w:val="08DD44C0742346208B8E8965E3AF7A4D"/>
          </w:pPr>
          <w:r w:rsidRPr="0035068D">
            <w:rPr>
              <w:rStyle w:val="Textodelmarcadordeposicin"/>
            </w:rPr>
            <w:t>Elija un elemento.</w:t>
          </w:r>
        </w:p>
      </w:docPartBody>
    </w:docPart>
    <w:docPart>
      <w:docPartPr>
        <w:name w:val="B0AE12C4B4FD45299C4BC7015895DCBD"/>
        <w:category>
          <w:name w:val="General"/>
          <w:gallery w:val="placeholder"/>
        </w:category>
        <w:types>
          <w:type w:val="bbPlcHdr"/>
        </w:types>
        <w:behaviors>
          <w:behavior w:val="content"/>
        </w:behaviors>
        <w:guid w:val="{9B04EAA4-5D14-493F-B208-5E355E7DC2C0}"/>
      </w:docPartPr>
      <w:docPartBody>
        <w:p w:rsidR="001B364F" w:rsidRDefault="001B364F" w:rsidP="001B364F">
          <w:pPr>
            <w:pStyle w:val="B0AE12C4B4FD45299C4BC7015895DCBD"/>
          </w:pPr>
          <w:r w:rsidRPr="0035068D">
            <w:rPr>
              <w:rStyle w:val="Textodelmarcadordeposicin"/>
            </w:rPr>
            <w:t>Elija un elemento.</w:t>
          </w:r>
        </w:p>
      </w:docPartBody>
    </w:docPart>
    <w:docPart>
      <w:docPartPr>
        <w:name w:val="0BAE85FB57A04009A716B6B0CD2764EC"/>
        <w:category>
          <w:name w:val="General"/>
          <w:gallery w:val="placeholder"/>
        </w:category>
        <w:types>
          <w:type w:val="bbPlcHdr"/>
        </w:types>
        <w:behaviors>
          <w:behavior w:val="content"/>
        </w:behaviors>
        <w:guid w:val="{D618C368-F88E-42AA-B11E-B65B01781E2F}"/>
      </w:docPartPr>
      <w:docPartBody>
        <w:p w:rsidR="001B364F" w:rsidRDefault="001B364F" w:rsidP="001B364F">
          <w:pPr>
            <w:pStyle w:val="0BAE85FB57A04009A716B6B0CD2764EC"/>
          </w:pPr>
          <w:r w:rsidRPr="0035068D">
            <w:rPr>
              <w:rStyle w:val="Textodelmarcadordeposicin"/>
            </w:rPr>
            <w:t>Elija un elemento.</w:t>
          </w:r>
        </w:p>
      </w:docPartBody>
    </w:docPart>
    <w:docPart>
      <w:docPartPr>
        <w:name w:val="BC3C1D7B794E4C418F5CB7E6D92DB9A4"/>
        <w:category>
          <w:name w:val="General"/>
          <w:gallery w:val="placeholder"/>
        </w:category>
        <w:types>
          <w:type w:val="bbPlcHdr"/>
        </w:types>
        <w:behaviors>
          <w:behavior w:val="content"/>
        </w:behaviors>
        <w:guid w:val="{15D2DFFD-86D4-4ABB-A1A0-34C9E931DD88}"/>
      </w:docPartPr>
      <w:docPartBody>
        <w:p w:rsidR="001B364F" w:rsidRDefault="001B364F" w:rsidP="001B364F">
          <w:pPr>
            <w:pStyle w:val="BC3C1D7B794E4C418F5CB7E6D92DB9A4"/>
          </w:pPr>
          <w:r w:rsidRPr="0035068D">
            <w:rPr>
              <w:rStyle w:val="Textodelmarcadordeposicin"/>
            </w:rPr>
            <w:t>Elija un elemento.</w:t>
          </w:r>
        </w:p>
      </w:docPartBody>
    </w:docPart>
    <w:docPart>
      <w:docPartPr>
        <w:name w:val="315200B24A304A86B47AC75A7C7C00FE"/>
        <w:category>
          <w:name w:val="General"/>
          <w:gallery w:val="placeholder"/>
        </w:category>
        <w:types>
          <w:type w:val="bbPlcHdr"/>
        </w:types>
        <w:behaviors>
          <w:behavior w:val="content"/>
        </w:behaviors>
        <w:guid w:val="{E6E50722-C2AB-45FD-8932-7F6D4DDF02B8}"/>
      </w:docPartPr>
      <w:docPartBody>
        <w:p w:rsidR="001B364F" w:rsidRDefault="001B364F" w:rsidP="001B364F">
          <w:pPr>
            <w:pStyle w:val="315200B24A304A86B47AC75A7C7C00FE"/>
          </w:pPr>
          <w:r w:rsidRPr="0035068D">
            <w:rPr>
              <w:rStyle w:val="Textodelmarcadordeposicin"/>
            </w:rPr>
            <w:t>Elija un elemento.</w:t>
          </w:r>
        </w:p>
      </w:docPartBody>
    </w:docPart>
    <w:docPart>
      <w:docPartPr>
        <w:name w:val="3324476AA9ED435C85E519B948CF8B2C"/>
        <w:category>
          <w:name w:val="General"/>
          <w:gallery w:val="placeholder"/>
        </w:category>
        <w:types>
          <w:type w:val="bbPlcHdr"/>
        </w:types>
        <w:behaviors>
          <w:behavior w:val="content"/>
        </w:behaviors>
        <w:guid w:val="{B1E749E3-B113-418D-A04B-DBA2759421E7}"/>
      </w:docPartPr>
      <w:docPartBody>
        <w:p w:rsidR="001B364F" w:rsidRDefault="001B364F" w:rsidP="001B364F">
          <w:pPr>
            <w:pStyle w:val="3324476AA9ED435C85E519B948CF8B2C"/>
          </w:pPr>
          <w:r w:rsidRPr="0035068D">
            <w:rPr>
              <w:rStyle w:val="Textodelmarcadordeposicin"/>
            </w:rPr>
            <w:t>Elija un elemento.</w:t>
          </w:r>
        </w:p>
      </w:docPartBody>
    </w:docPart>
    <w:docPart>
      <w:docPartPr>
        <w:name w:val="BAE436DDDC7C49C39FEB94A1CFDC5FB6"/>
        <w:category>
          <w:name w:val="General"/>
          <w:gallery w:val="placeholder"/>
        </w:category>
        <w:types>
          <w:type w:val="bbPlcHdr"/>
        </w:types>
        <w:behaviors>
          <w:behavior w:val="content"/>
        </w:behaviors>
        <w:guid w:val="{6E7D283E-8C80-413E-8443-599CBDA28606}"/>
      </w:docPartPr>
      <w:docPartBody>
        <w:p w:rsidR="001B364F" w:rsidRDefault="001B364F" w:rsidP="001B364F">
          <w:pPr>
            <w:pStyle w:val="BAE436DDDC7C49C39FEB94A1CFDC5FB6"/>
          </w:pPr>
          <w:r w:rsidRPr="0035068D">
            <w:rPr>
              <w:rStyle w:val="Textodelmarcadordeposicin"/>
            </w:rPr>
            <w:t>Elija un elemento.</w:t>
          </w:r>
        </w:p>
      </w:docPartBody>
    </w:docPart>
    <w:docPart>
      <w:docPartPr>
        <w:name w:val="3B2A7689886442BAA9FDFDE34814EFCF"/>
        <w:category>
          <w:name w:val="General"/>
          <w:gallery w:val="placeholder"/>
        </w:category>
        <w:types>
          <w:type w:val="bbPlcHdr"/>
        </w:types>
        <w:behaviors>
          <w:behavior w:val="content"/>
        </w:behaviors>
        <w:guid w:val="{0010FFB6-9F7C-45AF-8F00-1AFEDD5F9C0B}"/>
      </w:docPartPr>
      <w:docPartBody>
        <w:p w:rsidR="001B364F" w:rsidRDefault="001B364F" w:rsidP="001B364F">
          <w:pPr>
            <w:pStyle w:val="3B2A7689886442BAA9FDFDE34814EFCF"/>
          </w:pPr>
          <w:r w:rsidRPr="0035068D">
            <w:rPr>
              <w:rStyle w:val="Textodelmarcadordeposicin"/>
            </w:rPr>
            <w:t>Elija un elemento.</w:t>
          </w:r>
        </w:p>
      </w:docPartBody>
    </w:docPart>
    <w:docPart>
      <w:docPartPr>
        <w:name w:val="88B6639D808448038AE6E896602C22CD"/>
        <w:category>
          <w:name w:val="General"/>
          <w:gallery w:val="placeholder"/>
        </w:category>
        <w:types>
          <w:type w:val="bbPlcHdr"/>
        </w:types>
        <w:behaviors>
          <w:behavior w:val="content"/>
        </w:behaviors>
        <w:guid w:val="{0F391E29-E30D-4F9C-912B-D92C9B2B3350}"/>
      </w:docPartPr>
      <w:docPartBody>
        <w:p w:rsidR="001B364F" w:rsidRDefault="001B364F" w:rsidP="001B364F">
          <w:pPr>
            <w:pStyle w:val="88B6639D808448038AE6E896602C22CD"/>
          </w:pPr>
          <w:r w:rsidRPr="0035068D">
            <w:rPr>
              <w:rStyle w:val="Textodelmarcadordeposicin"/>
            </w:rPr>
            <w:t>Elija un elemento.</w:t>
          </w:r>
        </w:p>
      </w:docPartBody>
    </w:docPart>
    <w:docPart>
      <w:docPartPr>
        <w:name w:val="4A09F4CA53DF4BD89036B087D7073CD9"/>
        <w:category>
          <w:name w:val="General"/>
          <w:gallery w:val="placeholder"/>
        </w:category>
        <w:types>
          <w:type w:val="bbPlcHdr"/>
        </w:types>
        <w:behaviors>
          <w:behavior w:val="content"/>
        </w:behaviors>
        <w:guid w:val="{3A0EC93F-9B01-4D59-A170-12C3A50E2466}"/>
      </w:docPartPr>
      <w:docPartBody>
        <w:p w:rsidR="001B364F" w:rsidRDefault="001B364F" w:rsidP="001B364F">
          <w:pPr>
            <w:pStyle w:val="4A09F4CA53DF4BD89036B087D7073CD9"/>
          </w:pPr>
          <w:r w:rsidRPr="0035068D">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OpenSymbol">
    <w:altName w:val="Segoe UI Symbol"/>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Ex BT">
    <w:altName w:val="Sitka Small"/>
    <w:charset w:val="00"/>
    <w:family w:val="swiss"/>
    <w:pitch w:val="variable"/>
    <w:sig w:usb0="00000001" w:usb1="1000204A" w:usb2="00000000" w:usb3="00000000" w:csb0="00000011"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2428C"/>
    <w:rsid w:val="00010D62"/>
    <w:rsid w:val="000809E9"/>
    <w:rsid w:val="000B1144"/>
    <w:rsid w:val="001B364F"/>
    <w:rsid w:val="002171CF"/>
    <w:rsid w:val="00261522"/>
    <w:rsid w:val="00301E02"/>
    <w:rsid w:val="003419E1"/>
    <w:rsid w:val="00344A61"/>
    <w:rsid w:val="00376353"/>
    <w:rsid w:val="003B3C89"/>
    <w:rsid w:val="00434067"/>
    <w:rsid w:val="004A402E"/>
    <w:rsid w:val="00540355"/>
    <w:rsid w:val="00593A93"/>
    <w:rsid w:val="005B50DC"/>
    <w:rsid w:val="006377CA"/>
    <w:rsid w:val="00646A44"/>
    <w:rsid w:val="006A4D44"/>
    <w:rsid w:val="00784B60"/>
    <w:rsid w:val="007E3941"/>
    <w:rsid w:val="00803F6E"/>
    <w:rsid w:val="00914B41"/>
    <w:rsid w:val="00975CB5"/>
    <w:rsid w:val="009F229E"/>
    <w:rsid w:val="00A2428C"/>
    <w:rsid w:val="00B1744E"/>
    <w:rsid w:val="00BB27F2"/>
    <w:rsid w:val="00D3697E"/>
    <w:rsid w:val="00D80F73"/>
    <w:rsid w:val="00DB5CE9"/>
    <w:rsid w:val="00E25EE3"/>
    <w:rsid w:val="00E3732F"/>
    <w:rsid w:val="00EF6938"/>
    <w:rsid w:val="00FE0FB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ja-JP"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1B364F"/>
    <w:rPr>
      <w:color w:val="808080"/>
    </w:rPr>
  </w:style>
  <w:style w:type="paragraph" w:customStyle="1" w:styleId="280BE165291E49459449EB5685E2F69B">
    <w:name w:val="280BE165291E49459449EB5685E2F69B"/>
    <w:rsid w:val="00B1744E"/>
    <w:pPr>
      <w:spacing w:line="259" w:lineRule="auto"/>
    </w:pPr>
    <w:rPr>
      <w:kern w:val="2"/>
      <w:sz w:val="22"/>
      <w:szCs w:val="22"/>
      <w:lang w:val="es-ES" w:eastAsia="es-ES"/>
      <w14:ligatures w14:val="standardContextual"/>
    </w:rPr>
  </w:style>
  <w:style w:type="paragraph" w:customStyle="1" w:styleId="5CB10876C8ED4F4B84901A0D63DC4988">
    <w:name w:val="5CB10876C8ED4F4B84901A0D63DC4988"/>
    <w:rsid w:val="001B364F"/>
    <w:rPr>
      <w:kern w:val="2"/>
      <w:lang w:val="es-ES" w:eastAsia="es-ES"/>
      <w14:ligatures w14:val="standardContextual"/>
    </w:rPr>
  </w:style>
  <w:style w:type="paragraph" w:customStyle="1" w:styleId="0EDF3F8BFF4B486EBACA6D7E6491422F">
    <w:name w:val="0EDF3F8BFF4B486EBACA6D7E6491422F"/>
    <w:rsid w:val="001B364F"/>
    <w:rPr>
      <w:kern w:val="2"/>
      <w:lang w:val="es-ES" w:eastAsia="es-ES"/>
      <w14:ligatures w14:val="standardContextual"/>
    </w:rPr>
  </w:style>
  <w:style w:type="paragraph" w:customStyle="1" w:styleId="CACF6FBA43A942418CD897EBF44074CC">
    <w:name w:val="CACF6FBA43A942418CD897EBF44074CC"/>
    <w:rsid w:val="001B364F"/>
    <w:rPr>
      <w:kern w:val="2"/>
      <w:lang w:val="es-ES" w:eastAsia="es-ES"/>
      <w14:ligatures w14:val="standardContextual"/>
    </w:rPr>
  </w:style>
  <w:style w:type="paragraph" w:customStyle="1" w:styleId="3BE4262C4ABA427DB8689584F62B3D3C">
    <w:name w:val="3BE4262C4ABA427DB8689584F62B3D3C"/>
    <w:rsid w:val="001B364F"/>
    <w:rPr>
      <w:kern w:val="2"/>
      <w:lang w:val="es-ES" w:eastAsia="es-ES"/>
      <w14:ligatures w14:val="standardContextual"/>
    </w:rPr>
  </w:style>
  <w:style w:type="paragraph" w:customStyle="1" w:styleId="D5B981502FA5424EB168B365EA8FA2F1">
    <w:name w:val="D5B981502FA5424EB168B365EA8FA2F1"/>
    <w:rsid w:val="001B364F"/>
    <w:rPr>
      <w:kern w:val="2"/>
      <w:lang w:val="es-ES" w:eastAsia="es-ES"/>
      <w14:ligatures w14:val="standardContextual"/>
    </w:rPr>
  </w:style>
  <w:style w:type="paragraph" w:customStyle="1" w:styleId="1DF0020E249F47A99B7BECD2A8F58056">
    <w:name w:val="1DF0020E249F47A99B7BECD2A8F58056"/>
    <w:rsid w:val="001B364F"/>
    <w:rPr>
      <w:kern w:val="2"/>
      <w:lang w:val="es-ES" w:eastAsia="es-ES"/>
      <w14:ligatures w14:val="standardContextual"/>
    </w:rPr>
  </w:style>
  <w:style w:type="paragraph" w:customStyle="1" w:styleId="1D3D6DB2ECF04322AEA02E1DDFCC1836">
    <w:name w:val="1D3D6DB2ECF04322AEA02E1DDFCC1836"/>
    <w:rsid w:val="001B364F"/>
    <w:rPr>
      <w:kern w:val="2"/>
      <w:lang w:val="es-ES" w:eastAsia="es-ES"/>
      <w14:ligatures w14:val="standardContextual"/>
    </w:rPr>
  </w:style>
  <w:style w:type="paragraph" w:customStyle="1" w:styleId="E996DC1D45764972890AEB131EF6E3CF">
    <w:name w:val="E996DC1D45764972890AEB131EF6E3CF"/>
    <w:rsid w:val="001B364F"/>
    <w:rPr>
      <w:kern w:val="2"/>
      <w:lang w:val="es-ES" w:eastAsia="es-ES"/>
      <w14:ligatures w14:val="standardContextual"/>
    </w:rPr>
  </w:style>
  <w:style w:type="paragraph" w:customStyle="1" w:styleId="23AF477069A84C6B812EF22DD438F0F5">
    <w:name w:val="23AF477069A84C6B812EF22DD438F0F5"/>
    <w:rsid w:val="001B364F"/>
    <w:rPr>
      <w:kern w:val="2"/>
      <w:lang w:val="es-ES" w:eastAsia="es-ES"/>
      <w14:ligatures w14:val="standardContextual"/>
    </w:rPr>
  </w:style>
  <w:style w:type="paragraph" w:customStyle="1" w:styleId="9059B45584CF40F6B4CA7E8BD8804655">
    <w:name w:val="9059B45584CF40F6B4CA7E8BD8804655"/>
    <w:rsid w:val="001B364F"/>
    <w:rPr>
      <w:kern w:val="2"/>
      <w:lang w:val="es-ES" w:eastAsia="es-ES"/>
      <w14:ligatures w14:val="standardContextual"/>
    </w:rPr>
  </w:style>
  <w:style w:type="paragraph" w:customStyle="1" w:styleId="39E1E1D8B1E94410AC908CDDF2517275">
    <w:name w:val="39E1E1D8B1E94410AC908CDDF2517275"/>
    <w:rsid w:val="001B364F"/>
    <w:rPr>
      <w:kern w:val="2"/>
      <w:lang w:val="es-ES" w:eastAsia="es-ES"/>
      <w14:ligatures w14:val="standardContextual"/>
    </w:rPr>
  </w:style>
  <w:style w:type="paragraph" w:customStyle="1" w:styleId="2B043988A9D74F198E724DC8BFCD7DBF">
    <w:name w:val="2B043988A9D74F198E724DC8BFCD7DBF"/>
    <w:rsid w:val="001B364F"/>
    <w:rPr>
      <w:kern w:val="2"/>
      <w:lang w:val="es-ES" w:eastAsia="es-ES"/>
      <w14:ligatures w14:val="standardContextual"/>
    </w:rPr>
  </w:style>
  <w:style w:type="paragraph" w:customStyle="1" w:styleId="796992BFB5314744A8A15761E4435D6E">
    <w:name w:val="796992BFB5314744A8A15761E4435D6E"/>
    <w:rsid w:val="001B364F"/>
    <w:rPr>
      <w:kern w:val="2"/>
      <w:lang w:val="es-ES" w:eastAsia="es-ES"/>
      <w14:ligatures w14:val="standardContextual"/>
    </w:rPr>
  </w:style>
  <w:style w:type="paragraph" w:customStyle="1" w:styleId="F4444EF2857B4BF3A19A2FB0F7959AEB">
    <w:name w:val="F4444EF2857B4BF3A19A2FB0F7959AEB"/>
    <w:rsid w:val="001B364F"/>
    <w:rPr>
      <w:kern w:val="2"/>
      <w:lang w:val="es-ES" w:eastAsia="es-ES"/>
      <w14:ligatures w14:val="standardContextual"/>
    </w:rPr>
  </w:style>
  <w:style w:type="paragraph" w:customStyle="1" w:styleId="A5D9BDBC07FF4BC7BB857935889B34DD">
    <w:name w:val="A5D9BDBC07FF4BC7BB857935889B34DD"/>
    <w:rsid w:val="001B364F"/>
    <w:rPr>
      <w:kern w:val="2"/>
      <w:lang w:val="es-ES" w:eastAsia="es-ES"/>
      <w14:ligatures w14:val="standardContextual"/>
    </w:rPr>
  </w:style>
  <w:style w:type="paragraph" w:customStyle="1" w:styleId="A986BCBCF804404B98C1A1F88E9CCA8E">
    <w:name w:val="A986BCBCF804404B98C1A1F88E9CCA8E"/>
    <w:rsid w:val="001B364F"/>
    <w:rPr>
      <w:kern w:val="2"/>
      <w:lang w:val="es-ES" w:eastAsia="es-ES"/>
      <w14:ligatures w14:val="standardContextual"/>
    </w:rPr>
  </w:style>
  <w:style w:type="paragraph" w:customStyle="1" w:styleId="C918EE89F9E34ABEAB9903D048776A12">
    <w:name w:val="C918EE89F9E34ABEAB9903D048776A12"/>
    <w:rsid w:val="001B364F"/>
    <w:rPr>
      <w:kern w:val="2"/>
      <w:lang w:val="es-ES" w:eastAsia="es-ES"/>
      <w14:ligatures w14:val="standardContextual"/>
    </w:rPr>
  </w:style>
  <w:style w:type="paragraph" w:customStyle="1" w:styleId="8CC30E83176844CAB87F1D1D83D6ED3F">
    <w:name w:val="8CC30E83176844CAB87F1D1D83D6ED3F"/>
    <w:rsid w:val="001B364F"/>
    <w:rPr>
      <w:kern w:val="2"/>
      <w:lang w:val="es-ES" w:eastAsia="es-ES"/>
      <w14:ligatures w14:val="standardContextual"/>
    </w:rPr>
  </w:style>
  <w:style w:type="paragraph" w:customStyle="1" w:styleId="5A1781183A644049BC0F6E8124240B03">
    <w:name w:val="5A1781183A644049BC0F6E8124240B03"/>
    <w:rsid w:val="001B364F"/>
    <w:rPr>
      <w:kern w:val="2"/>
      <w:lang w:val="es-ES" w:eastAsia="es-ES"/>
      <w14:ligatures w14:val="standardContextual"/>
    </w:rPr>
  </w:style>
  <w:style w:type="paragraph" w:customStyle="1" w:styleId="59A36E3C0DB64A88A28F679CC0383A08">
    <w:name w:val="59A36E3C0DB64A88A28F679CC0383A08"/>
    <w:rsid w:val="001B364F"/>
    <w:rPr>
      <w:kern w:val="2"/>
      <w:lang w:val="es-ES" w:eastAsia="es-ES"/>
      <w14:ligatures w14:val="standardContextual"/>
    </w:rPr>
  </w:style>
  <w:style w:type="paragraph" w:customStyle="1" w:styleId="A3FDFB5F6ED849779A30FB5979AF8224">
    <w:name w:val="A3FDFB5F6ED849779A30FB5979AF8224"/>
    <w:rsid w:val="001B364F"/>
    <w:rPr>
      <w:kern w:val="2"/>
      <w:lang w:val="es-ES" w:eastAsia="es-ES"/>
      <w14:ligatures w14:val="standardContextual"/>
    </w:rPr>
  </w:style>
  <w:style w:type="paragraph" w:customStyle="1" w:styleId="B7B82B8E4CD54BB68F9D189ACAFAED4B">
    <w:name w:val="B7B82B8E4CD54BB68F9D189ACAFAED4B"/>
    <w:rsid w:val="001B364F"/>
    <w:rPr>
      <w:kern w:val="2"/>
      <w:lang w:val="es-ES" w:eastAsia="es-ES"/>
      <w14:ligatures w14:val="standardContextual"/>
    </w:rPr>
  </w:style>
  <w:style w:type="paragraph" w:customStyle="1" w:styleId="6B05485C1D6248D5825887DA99714818">
    <w:name w:val="6B05485C1D6248D5825887DA99714818"/>
    <w:rsid w:val="001B364F"/>
    <w:rPr>
      <w:kern w:val="2"/>
      <w:lang w:val="es-ES" w:eastAsia="es-ES"/>
      <w14:ligatures w14:val="standardContextual"/>
    </w:rPr>
  </w:style>
  <w:style w:type="paragraph" w:customStyle="1" w:styleId="5F7F45635A604309B6AF02FDAF7870BE">
    <w:name w:val="5F7F45635A604309B6AF02FDAF7870BE"/>
    <w:rsid w:val="001B364F"/>
    <w:rPr>
      <w:kern w:val="2"/>
      <w:lang w:val="es-ES" w:eastAsia="es-ES"/>
      <w14:ligatures w14:val="standardContextual"/>
    </w:rPr>
  </w:style>
  <w:style w:type="paragraph" w:customStyle="1" w:styleId="32480CA0CB644E2B9FAC8B334F231F69">
    <w:name w:val="32480CA0CB644E2B9FAC8B334F231F69"/>
    <w:rsid w:val="001B364F"/>
    <w:rPr>
      <w:kern w:val="2"/>
      <w:lang w:val="es-ES" w:eastAsia="es-ES"/>
      <w14:ligatures w14:val="standardContextual"/>
    </w:rPr>
  </w:style>
  <w:style w:type="paragraph" w:customStyle="1" w:styleId="D01E3A5848674C2594EBD46FC5C65403">
    <w:name w:val="D01E3A5848674C2594EBD46FC5C65403"/>
    <w:rsid w:val="001B364F"/>
    <w:rPr>
      <w:kern w:val="2"/>
      <w:lang w:val="es-ES" w:eastAsia="es-ES"/>
      <w14:ligatures w14:val="standardContextual"/>
    </w:rPr>
  </w:style>
  <w:style w:type="paragraph" w:customStyle="1" w:styleId="9109F8FCBD8C4EE89FA8C3378248F592">
    <w:name w:val="9109F8FCBD8C4EE89FA8C3378248F592"/>
    <w:rsid w:val="001B364F"/>
    <w:rPr>
      <w:kern w:val="2"/>
      <w:lang w:val="es-ES" w:eastAsia="es-ES"/>
      <w14:ligatures w14:val="standardContextual"/>
    </w:rPr>
  </w:style>
  <w:style w:type="paragraph" w:customStyle="1" w:styleId="D6B78D97D85041FA8F5C2AFE064A62DD">
    <w:name w:val="D6B78D97D85041FA8F5C2AFE064A62DD"/>
    <w:rsid w:val="001B364F"/>
    <w:rPr>
      <w:kern w:val="2"/>
      <w:lang w:val="es-ES" w:eastAsia="es-ES"/>
      <w14:ligatures w14:val="standardContextual"/>
    </w:rPr>
  </w:style>
  <w:style w:type="paragraph" w:customStyle="1" w:styleId="281089C7C9D34D11867B3F327109E3CF">
    <w:name w:val="281089C7C9D34D11867B3F327109E3CF"/>
    <w:rsid w:val="001B364F"/>
    <w:rPr>
      <w:kern w:val="2"/>
      <w:lang w:val="es-ES" w:eastAsia="es-ES"/>
      <w14:ligatures w14:val="standardContextual"/>
    </w:rPr>
  </w:style>
  <w:style w:type="paragraph" w:customStyle="1" w:styleId="1C0AF673708F411B8F2D749A1C449E34">
    <w:name w:val="1C0AF673708F411B8F2D749A1C449E34"/>
    <w:rsid w:val="001B364F"/>
    <w:rPr>
      <w:kern w:val="2"/>
      <w:lang w:val="es-ES" w:eastAsia="es-ES"/>
      <w14:ligatures w14:val="standardContextual"/>
    </w:rPr>
  </w:style>
  <w:style w:type="paragraph" w:customStyle="1" w:styleId="CBEEB82B4B0F443891B235C08136B9D2">
    <w:name w:val="CBEEB82B4B0F443891B235C08136B9D2"/>
    <w:rsid w:val="001B364F"/>
    <w:rPr>
      <w:kern w:val="2"/>
      <w:lang w:val="es-ES" w:eastAsia="es-ES"/>
      <w14:ligatures w14:val="standardContextual"/>
    </w:rPr>
  </w:style>
  <w:style w:type="paragraph" w:customStyle="1" w:styleId="62825CCC20494A55A883F47AA6ED4DC3">
    <w:name w:val="62825CCC20494A55A883F47AA6ED4DC3"/>
    <w:rsid w:val="001B364F"/>
    <w:rPr>
      <w:kern w:val="2"/>
      <w:lang w:val="es-ES" w:eastAsia="es-ES"/>
      <w14:ligatures w14:val="standardContextual"/>
    </w:rPr>
  </w:style>
  <w:style w:type="paragraph" w:customStyle="1" w:styleId="A8ECBB6D6C3C46528E4BE84312E5C980">
    <w:name w:val="A8ECBB6D6C3C46528E4BE84312E5C980"/>
    <w:rsid w:val="001B364F"/>
    <w:rPr>
      <w:kern w:val="2"/>
      <w:lang w:val="es-ES" w:eastAsia="es-ES"/>
      <w14:ligatures w14:val="standardContextual"/>
    </w:rPr>
  </w:style>
  <w:style w:type="paragraph" w:customStyle="1" w:styleId="5465DD7BFE51431CBF8733A494FE0957">
    <w:name w:val="5465DD7BFE51431CBF8733A494FE0957"/>
    <w:rsid w:val="001B364F"/>
    <w:rPr>
      <w:kern w:val="2"/>
      <w:lang w:val="es-ES" w:eastAsia="es-ES"/>
      <w14:ligatures w14:val="standardContextual"/>
    </w:rPr>
  </w:style>
  <w:style w:type="paragraph" w:customStyle="1" w:styleId="761BE86E1F934DB3895E99F53FEA0E24">
    <w:name w:val="761BE86E1F934DB3895E99F53FEA0E24"/>
    <w:rsid w:val="001B364F"/>
    <w:rPr>
      <w:kern w:val="2"/>
      <w:lang w:val="es-ES" w:eastAsia="es-ES"/>
      <w14:ligatures w14:val="standardContextual"/>
    </w:rPr>
  </w:style>
  <w:style w:type="paragraph" w:customStyle="1" w:styleId="E2FE5B4544294251A0D054B9993DCBDC">
    <w:name w:val="E2FE5B4544294251A0D054B9993DCBDC"/>
    <w:rsid w:val="001B364F"/>
    <w:rPr>
      <w:kern w:val="2"/>
      <w:lang w:val="es-ES" w:eastAsia="es-ES"/>
      <w14:ligatures w14:val="standardContextual"/>
    </w:rPr>
  </w:style>
  <w:style w:type="paragraph" w:customStyle="1" w:styleId="44FBB72050434E209D47300638720829">
    <w:name w:val="44FBB72050434E209D47300638720829"/>
    <w:rsid w:val="001B364F"/>
    <w:rPr>
      <w:kern w:val="2"/>
      <w:lang w:val="es-ES" w:eastAsia="es-ES"/>
      <w14:ligatures w14:val="standardContextual"/>
    </w:rPr>
  </w:style>
  <w:style w:type="paragraph" w:customStyle="1" w:styleId="39F6C9858F3F406894B39B70A41254B0">
    <w:name w:val="39F6C9858F3F406894B39B70A41254B0"/>
    <w:rsid w:val="001B364F"/>
    <w:rPr>
      <w:kern w:val="2"/>
      <w:lang w:val="es-ES" w:eastAsia="es-ES"/>
      <w14:ligatures w14:val="standardContextual"/>
    </w:rPr>
  </w:style>
  <w:style w:type="paragraph" w:customStyle="1" w:styleId="75E0D35E743F4F9DBCF08F52CE9FA1CA">
    <w:name w:val="75E0D35E743F4F9DBCF08F52CE9FA1CA"/>
    <w:rsid w:val="001B364F"/>
    <w:rPr>
      <w:kern w:val="2"/>
      <w:lang w:val="es-ES" w:eastAsia="es-ES"/>
      <w14:ligatures w14:val="standardContextual"/>
    </w:rPr>
  </w:style>
  <w:style w:type="paragraph" w:customStyle="1" w:styleId="A3E2C019D5AE407487E771C006F6CC30">
    <w:name w:val="A3E2C019D5AE407487E771C006F6CC30"/>
    <w:rsid w:val="001B364F"/>
    <w:rPr>
      <w:kern w:val="2"/>
      <w:lang w:val="es-ES" w:eastAsia="es-ES"/>
      <w14:ligatures w14:val="standardContextual"/>
    </w:rPr>
  </w:style>
  <w:style w:type="paragraph" w:customStyle="1" w:styleId="224C03CF2D844004B741AD62C6F32F02">
    <w:name w:val="224C03CF2D844004B741AD62C6F32F02"/>
    <w:rsid w:val="001B364F"/>
    <w:rPr>
      <w:kern w:val="2"/>
      <w:lang w:val="es-ES" w:eastAsia="es-ES"/>
      <w14:ligatures w14:val="standardContextual"/>
    </w:rPr>
  </w:style>
  <w:style w:type="paragraph" w:customStyle="1" w:styleId="D4C175BDA8704C1486DE6043F03D2F8C">
    <w:name w:val="D4C175BDA8704C1486DE6043F03D2F8C"/>
    <w:rsid w:val="001B364F"/>
    <w:rPr>
      <w:kern w:val="2"/>
      <w:lang w:val="es-ES" w:eastAsia="es-ES"/>
      <w14:ligatures w14:val="standardContextual"/>
    </w:rPr>
  </w:style>
  <w:style w:type="paragraph" w:customStyle="1" w:styleId="AF4644D4A5BD4E0ABBE08CF190245B39">
    <w:name w:val="AF4644D4A5BD4E0ABBE08CF190245B39"/>
    <w:rsid w:val="001B364F"/>
    <w:rPr>
      <w:kern w:val="2"/>
      <w:lang w:val="es-ES" w:eastAsia="es-ES"/>
      <w14:ligatures w14:val="standardContextual"/>
    </w:rPr>
  </w:style>
  <w:style w:type="paragraph" w:customStyle="1" w:styleId="A007068E232C41C2AF49BAB37CDE71EC">
    <w:name w:val="A007068E232C41C2AF49BAB37CDE71EC"/>
    <w:rsid w:val="001B364F"/>
    <w:rPr>
      <w:kern w:val="2"/>
      <w:lang w:val="es-ES" w:eastAsia="es-ES"/>
      <w14:ligatures w14:val="standardContextual"/>
    </w:rPr>
  </w:style>
  <w:style w:type="paragraph" w:customStyle="1" w:styleId="DE759B8583CB49AEA45217AC43D8A585">
    <w:name w:val="DE759B8583CB49AEA45217AC43D8A585"/>
    <w:rsid w:val="001B364F"/>
    <w:rPr>
      <w:kern w:val="2"/>
      <w:lang w:val="es-ES" w:eastAsia="es-ES"/>
      <w14:ligatures w14:val="standardContextual"/>
    </w:rPr>
  </w:style>
  <w:style w:type="paragraph" w:customStyle="1" w:styleId="8FB3A79472F74432A26518A0AE08B8F5">
    <w:name w:val="8FB3A79472F74432A26518A0AE08B8F5"/>
    <w:rsid w:val="001B364F"/>
    <w:rPr>
      <w:kern w:val="2"/>
      <w:lang w:val="es-ES" w:eastAsia="es-ES"/>
      <w14:ligatures w14:val="standardContextual"/>
    </w:rPr>
  </w:style>
  <w:style w:type="paragraph" w:customStyle="1" w:styleId="3AE10AF8B6644BE3A451213A9D7E3CEE">
    <w:name w:val="3AE10AF8B6644BE3A451213A9D7E3CEE"/>
    <w:rsid w:val="001B364F"/>
    <w:rPr>
      <w:kern w:val="2"/>
      <w:lang w:val="es-ES" w:eastAsia="es-ES"/>
      <w14:ligatures w14:val="standardContextual"/>
    </w:rPr>
  </w:style>
  <w:style w:type="paragraph" w:customStyle="1" w:styleId="87EE234BF83D4C498FC84ACE3552B317">
    <w:name w:val="87EE234BF83D4C498FC84ACE3552B317"/>
    <w:rsid w:val="001B364F"/>
    <w:rPr>
      <w:kern w:val="2"/>
      <w:lang w:val="es-ES" w:eastAsia="es-ES"/>
      <w14:ligatures w14:val="standardContextual"/>
    </w:rPr>
  </w:style>
  <w:style w:type="paragraph" w:customStyle="1" w:styleId="846B7BC337AF4B039C7CEFC7708BED2E">
    <w:name w:val="846B7BC337AF4B039C7CEFC7708BED2E"/>
    <w:rsid w:val="001B364F"/>
    <w:rPr>
      <w:kern w:val="2"/>
      <w:lang w:val="es-ES" w:eastAsia="es-ES"/>
      <w14:ligatures w14:val="standardContextual"/>
    </w:rPr>
  </w:style>
  <w:style w:type="paragraph" w:customStyle="1" w:styleId="6A54673E1ADB44B78A51977884DFE48B">
    <w:name w:val="6A54673E1ADB44B78A51977884DFE48B"/>
    <w:rsid w:val="001B364F"/>
    <w:rPr>
      <w:kern w:val="2"/>
      <w:lang w:val="es-ES" w:eastAsia="es-ES"/>
      <w14:ligatures w14:val="standardContextual"/>
    </w:rPr>
  </w:style>
  <w:style w:type="paragraph" w:customStyle="1" w:styleId="15C4C26609FD49CDA03635F4AC3D30E7">
    <w:name w:val="15C4C26609FD49CDA03635F4AC3D30E7"/>
    <w:rsid w:val="001B364F"/>
    <w:rPr>
      <w:kern w:val="2"/>
      <w:lang w:val="es-ES" w:eastAsia="es-ES"/>
      <w14:ligatures w14:val="standardContextual"/>
    </w:rPr>
  </w:style>
  <w:style w:type="paragraph" w:customStyle="1" w:styleId="C2BA0BD058D34EA5821C304323704EE3">
    <w:name w:val="C2BA0BD058D34EA5821C304323704EE3"/>
    <w:rsid w:val="001B364F"/>
    <w:rPr>
      <w:kern w:val="2"/>
      <w:lang w:val="es-ES" w:eastAsia="es-ES"/>
      <w14:ligatures w14:val="standardContextual"/>
    </w:rPr>
  </w:style>
  <w:style w:type="paragraph" w:customStyle="1" w:styleId="E4A93D47385344A7BE17252F0B67C26F">
    <w:name w:val="E4A93D47385344A7BE17252F0B67C26F"/>
    <w:rsid w:val="001B364F"/>
    <w:rPr>
      <w:kern w:val="2"/>
      <w:lang w:val="es-ES" w:eastAsia="es-ES"/>
      <w14:ligatures w14:val="standardContextual"/>
    </w:rPr>
  </w:style>
  <w:style w:type="paragraph" w:customStyle="1" w:styleId="01854D2CDFCA458388EF7A5152142711">
    <w:name w:val="01854D2CDFCA458388EF7A5152142711"/>
    <w:rsid w:val="001B364F"/>
    <w:rPr>
      <w:kern w:val="2"/>
      <w:lang w:val="es-ES" w:eastAsia="es-ES"/>
      <w14:ligatures w14:val="standardContextual"/>
    </w:rPr>
  </w:style>
  <w:style w:type="paragraph" w:customStyle="1" w:styleId="28294B602D2D42A7B4A930503127D705">
    <w:name w:val="28294B602D2D42A7B4A930503127D705"/>
    <w:rsid w:val="001B364F"/>
    <w:rPr>
      <w:kern w:val="2"/>
      <w:lang w:val="es-ES" w:eastAsia="es-ES"/>
      <w14:ligatures w14:val="standardContextual"/>
    </w:rPr>
  </w:style>
  <w:style w:type="paragraph" w:customStyle="1" w:styleId="E026788459634E16A5E0B4A0C0A7F926">
    <w:name w:val="E026788459634E16A5E0B4A0C0A7F926"/>
    <w:rsid w:val="001B364F"/>
    <w:rPr>
      <w:kern w:val="2"/>
      <w:lang w:val="es-ES" w:eastAsia="es-ES"/>
      <w14:ligatures w14:val="standardContextual"/>
    </w:rPr>
  </w:style>
  <w:style w:type="paragraph" w:customStyle="1" w:styleId="7D6851E276D44E1888CC90EC0FD74AB2">
    <w:name w:val="7D6851E276D44E1888CC90EC0FD74AB2"/>
    <w:rsid w:val="001B364F"/>
    <w:rPr>
      <w:kern w:val="2"/>
      <w:lang w:val="es-ES" w:eastAsia="es-ES"/>
      <w14:ligatures w14:val="standardContextual"/>
    </w:rPr>
  </w:style>
  <w:style w:type="paragraph" w:customStyle="1" w:styleId="4D8E049EDAC042669B25FEA5175E61B9">
    <w:name w:val="4D8E049EDAC042669B25FEA5175E61B9"/>
    <w:rsid w:val="001B364F"/>
    <w:rPr>
      <w:kern w:val="2"/>
      <w:lang w:val="es-ES" w:eastAsia="es-ES"/>
      <w14:ligatures w14:val="standardContextual"/>
    </w:rPr>
  </w:style>
  <w:style w:type="paragraph" w:customStyle="1" w:styleId="EF42292E49DF46039D7B26BEAEE82E27">
    <w:name w:val="EF42292E49DF46039D7B26BEAEE82E27"/>
    <w:rsid w:val="001B364F"/>
    <w:rPr>
      <w:kern w:val="2"/>
      <w:lang w:val="es-ES" w:eastAsia="es-ES"/>
      <w14:ligatures w14:val="standardContextual"/>
    </w:rPr>
  </w:style>
  <w:style w:type="paragraph" w:customStyle="1" w:styleId="087C1B4F94FD4B3F9AD4FD10E55133B8">
    <w:name w:val="087C1B4F94FD4B3F9AD4FD10E55133B8"/>
    <w:rsid w:val="001B364F"/>
    <w:rPr>
      <w:kern w:val="2"/>
      <w:lang w:val="es-ES" w:eastAsia="es-ES"/>
      <w14:ligatures w14:val="standardContextual"/>
    </w:rPr>
  </w:style>
  <w:style w:type="paragraph" w:customStyle="1" w:styleId="9121DF0378B14B5499962D13B60F7B0F">
    <w:name w:val="9121DF0378B14B5499962D13B60F7B0F"/>
    <w:rsid w:val="001B364F"/>
    <w:rPr>
      <w:kern w:val="2"/>
      <w:lang w:val="es-ES" w:eastAsia="es-ES"/>
      <w14:ligatures w14:val="standardContextual"/>
    </w:rPr>
  </w:style>
  <w:style w:type="paragraph" w:customStyle="1" w:styleId="2B5F72359F2A44BE9D4EBC6E8C6C1ECF">
    <w:name w:val="2B5F72359F2A44BE9D4EBC6E8C6C1ECF"/>
    <w:rsid w:val="001B364F"/>
    <w:rPr>
      <w:kern w:val="2"/>
      <w:lang w:val="es-ES" w:eastAsia="es-ES"/>
      <w14:ligatures w14:val="standardContextual"/>
    </w:rPr>
  </w:style>
  <w:style w:type="paragraph" w:customStyle="1" w:styleId="945E9314773B420FBDAECBD00DD0F9AB">
    <w:name w:val="945E9314773B420FBDAECBD00DD0F9AB"/>
    <w:rsid w:val="001B364F"/>
    <w:rPr>
      <w:kern w:val="2"/>
      <w:lang w:val="es-ES" w:eastAsia="es-ES"/>
      <w14:ligatures w14:val="standardContextual"/>
    </w:rPr>
  </w:style>
  <w:style w:type="paragraph" w:customStyle="1" w:styleId="634120C122A343C0A3916678B49799E1">
    <w:name w:val="634120C122A343C0A3916678B49799E1"/>
    <w:rsid w:val="001B364F"/>
    <w:rPr>
      <w:kern w:val="2"/>
      <w:lang w:val="es-ES" w:eastAsia="es-ES"/>
      <w14:ligatures w14:val="standardContextual"/>
    </w:rPr>
  </w:style>
  <w:style w:type="paragraph" w:customStyle="1" w:styleId="C96BCF61925F43C89D30F5BE1B0FFFC4">
    <w:name w:val="C96BCF61925F43C89D30F5BE1B0FFFC4"/>
    <w:rsid w:val="001B364F"/>
    <w:rPr>
      <w:kern w:val="2"/>
      <w:lang w:val="es-ES" w:eastAsia="es-ES"/>
      <w14:ligatures w14:val="standardContextual"/>
    </w:rPr>
  </w:style>
  <w:style w:type="paragraph" w:customStyle="1" w:styleId="3EA496060337457F851E4B6F42B71F76">
    <w:name w:val="3EA496060337457F851E4B6F42B71F76"/>
    <w:rsid w:val="001B364F"/>
    <w:rPr>
      <w:kern w:val="2"/>
      <w:lang w:val="es-ES" w:eastAsia="es-ES"/>
      <w14:ligatures w14:val="standardContextual"/>
    </w:rPr>
  </w:style>
  <w:style w:type="paragraph" w:customStyle="1" w:styleId="4946F6A2BBBA45DCA1B0D2E0A56AAE91">
    <w:name w:val="4946F6A2BBBA45DCA1B0D2E0A56AAE91"/>
    <w:rsid w:val="001B364F"/>
    <w:rPr>
      <w:kern w:val="2"/>
      <w:lang w:val="es-ES" w:eastAsia="es-ES"/>
      <w14:ligatures w14:val="standardContextual"/>
    </w:rPr>
  </w:style>
  <w:style w:type="paragraph" w:customStyle="1" w:styleId="530F531F6FEE45A3ADD0D6DE54F1B6D6">
    <w:name w:val="530F531F6FEE45A3ADD0D6DE54F1B6D6"/>
    <w:rsid w:val="001B364F"/>
    <w:rPr>
      <w:kern w:val="2"/>
      <w:lang w:val="es-ES" w:eastAsia="es-ES"/>
      <w14:ligatures w14:val="standardContextual"/>
    </w:rPr>
  </w:style>
  <w:style w:type="paragraph" w:customStyle="1" w:styleId="86E764D1AFE5497A8D8C93595E99051D">
    <w:name w:val="86E764D1AFE5497A8D8C93595E99051D"/>
    <w:rsid w:val="001B364F"/>
    <w:rPr>
      <w:kern w:val="2"/>
      <w:lang w:val="es-ES" w:eastAsia="es-ES"/>
      <w14:ligatures w14:val="standardContextual"/>
    </w:rPr>
  </w:style>
  <w:style w:type="paragraph" w:customStyle="1" w:styleId="A909DA00B3364860A15A10514C1B15BF">
    <w:name w:val="A909DA00B3364860A15A10514C1B15BF"/>
    <w:rsid w:val="001B364F"/>
    <w:rPr>
      <w:kern w:val="2"/>
      <w:lang w:val="es-ES" w:eastAsia="es-ES"/>
      <w14:ligatures w14:val="standardContextual"/>
    </w:rPr>
  </w:style>
  <w:style w:type="paragraph" w:customStyle="1" w:styleId="61F361C77A724E1283995A88BE5294EA">
    <w:name w:val="61F361C77A724E1283995A88BE5294EA"/>
    <w:rsid w:val="001B364F"/>
    <w:rPr>
      <w:kern w:val="2"/>
      <w:lang w:val="es-ES" w:eastAsia="es-ES"/>
      <w14:ligatures w14:val="standardContextual"/>
    </w:rPr>
  </w:style>
  <w:style w:type="paragraph" w:customStyle="1" w:styleId="031F5CB025054F9A9FE14825E07CE633">
    <w:name w:val="031F5CB025054F9A9FE14825E07CE633"/>
    <w:rsid w:val="001B364F"/>
    <w:rPr>
      <w:kern w:val="2"/>
      <w:lang w:val="es-ES" w:eastAsia="es-ES"/>
      <w14:ligatures w14:val="standardContextual"/>
    </w:rPr>
  </w:style>
  <w:style w:type="paragraph" w:customStyle="1" w:styleId="3A2528B64C1840F299460367AE894251">
    <w:name w:val="3A2528B64C1840F299460367AE894251"/>
    <w:rsid w:val="001B364F"/>
    <w:rPr>
      <w:kern w:val="2"/>
      <w:lang w:val="es-ES" w:eastAsia="es-ES"/>
      <w14:ligatures w14:val="standardContextual"/>
    </w:rPr>
  </w:style>
  <w:style w:type="paragraph" w:customStyle="1" w:styleId="D57D6CF67C22490DA18209FB70AC8A7C">
    <w:name w:val="D57D6CF67C22490DA18209FB70AC8A7C"/>
    <w:rsid w:val="001B364F"/>
    <w:rPr>
      <w:kern w:val="2"/>
      <w:lang w:val="es-ES" w:eastAsia="es-ES"/>
      <w14:ligatures w14:val="standardContextual"/>
    </w:rPr>
  </w:style>
  <w:style w:type="paragraph" w:customStyle="1" w:styleId="634F14F16F504A62B53A162133228CC8">
    <w:name w:val="634F14F16F504A62B53A162133228CC8"/>
    <w:rsid w:val="001B364F"/>
    <w:rPr>
      <w:kern w:val="2"/>
      <w:lang w:val="es-ES" w:eastAsia="es-ES"/>
      <w14:ligatures w14:val="standardContextual"/>
    </w:rPr>
  </w:style>
  <w:style w:type="paragraph" w:customStyle="1" w:styleId="B633D7A5CEFB4D4794443FC9C222942E">
    <w:name w:val="B633D7A5CEFB4D4794443FC9C222942E"/>
    <w:rsid w:val="001B364F"/>
    <w:rPr>
      <w:kern w:val="2"/>
      <w:lang w:val="es-ES" w:eastAsia="es-ES"/>
      <w14:ligatures w14:val="standardContextual"/>
    </w:rPr>
  </w:style>
  <w:style w:type="paragraph" w:customStyle="1" w:styleId="A3119891EDF540A3A0798368CC0025EA">
    <w:name w:val="A3119891EDF540A3A0798368CC0025EA"/>
    <w:rsid w:val="001B364F"/>
    <w:rPr>
      <w:kern w:val="2"/>
      <w:lang w:val="es-ES" w:eastAsia="es-ES"/>
      <w14:ligatures w14:val="standardContextual"/>
    </w:rPr>
  </w:style>
  <w:style w:type="paragraph" w:customStyle="1" w:styleId="35B48D8B78A5483C922B062DDD1B018B">
    <w:name w:val="35B48D8B78A5483C922B062DDD1B018B"/>
    <w:rsid w:val="001B364F"/>
    <w:rPr>
      <w:kern w:val="2"/>
      <w:lang w:val="es-ES" w:eastAsia="es-ES"/>
      <w14:ligatures w14:val="standardContextual"/>
    </w:rPr>
  </w:style>
  <w:style w:type="paragraph" w:customStyle="1" w:styleId="381AAA2ABD33429FA78B623E2F6F8A46">
    <w:name w:val="381AAA2ABD33429FA78B623E2F6F8A46"/>
    <w:rsid w:val="001B364F"/>
    <w:rPr>
      <w:kern w:val="2"/>
      <w:lang w:val="es-ES" w:eastAsia="es-ES"/>
      <w14:ligatures w14:val="standardContextual"/>
    </w:rPr>
  </w:style>
  <w:style w:type="paragraph" w:customStyle="1" w:styleId="595E820EB1074CDFA8903E5655E01CEE">
    <w:name w:val="595E820EB1074CDFA8903E5655E01CEE"/>
    <w:rsid w:val="001B364F"/>
    <w:rPr>
      <w:kern w:val="2"/>
      <w:lang w:val="es-ES" w:eastAsia="es-ES"/>
      <w14:ligatures w14:val="standardContextual"/>
    </w:rPr>
  </w:style>
  <w:style w:type="paragraph" w:customStyle="1" w:styleId="91770AA127654169A1D72827BE17F3B0">
    <w:name w:val="91770AA127654169A1D72827BE17F3B0"/>
    <w:rsid w:val="001B364F"/>
    <w:rPr>
      <w:kern w:val="2"/>
      <w:lang w:val="es-ES" w:eastAsia="es-ES"/>
      <w14:ligatures w14:val="standardContextual"/>
    </w:rPr>
  </w:style>
  <w:style w:type="paragraph" w:customStyle="1" w:styleId="616CEEA5E98B4FAABE8EE6E86028135B">
    <w:name w:val="616CEEA5E98B4FAABE8EE6E86028135B"/>
    <w:rsid w:val="001B364F"/>
    <w:rPr>
      <w:kern w:val="2"/>
      <w:lang w:val="es-ES" w:eastAsia="es-ES"/>
      <w14:ligatures w14:val="standardContextual"/>
    </w:rPr>
  </w:style>
  <w:style w:type="paragraph" w:customStyle="1" w:styleId="B05C35303A0045F8B5E18F312774746F">
    <w:name w:val="B05C35303A0045F8B5E18F312774746F"/>
    <w:rsid w:val="001B364F"/>
    <w:rPr>
      <w:kern w:val="2"/>
      <w:lang w:val="es-ES" w:eastAsia="es-ES"/>
      <w14:ligatures w14:val="standardContextual"/>
    </w:rPr>
  </w:style>
  <w:style w:type="paragraph" w:customStyle="1" w:styleId="498C3A8220C04EDBBD99791B9FADD6A3">
    <w:name w:val="498C3A8220C04EDBBD99791B9FADD6A3"/>
    <w:rsid w:val="001B364F"/>
    <w:rPr>
      <w:kern w:val="2"/>
      <w:lang w:val="es-ES" w:eastAsia="es-ES"/>
      <w14:ligatures w14:val="standardContextual"/>
    </w:rPr>
  </w:style>
  <w:style w:type="paragraph" w:customStyle="1" w:styleId="2934EEC612054048A1EB2C1A27F2D664">
    <w:name w:val="2934EEC612054048A1EB2C1A27F2D664"/>
    <w:rsid w:val="001B364F"/>
    <w:rPr>
      <w:kern w:val="2"/>
      <w:lang w:val="es-ES" w:eastAsia="es-ES"/>
      <w14:ligatures w14:val="standardContextual"/>
    </w:rPr>
  </w:style>
  <w:style w:type="paragraph" w:customStyle="1" w:styleId="C971B2D7A7B74615AB135673013B8836">
    <w:name w:val="C971B2D7A7B74615AB135673013B8836"/>
    <w:rsid w:val="001B364F"/>
    <w:rPr>
      <w:kern w:val="2"/>
      <w:lang w:val="es-ES" w:eastAsia="es-ES"/>
      <w14:ligatures w14:val="standardContextual"/>
    </w:rPr>
  </w:style>
  <w:style w:type="paragraph" w:customStyle="1" w:styleId="0A9F60432B9C47DDB6F448D8430FCD19">
    <w:name w:val="0A9F60432B9C47DDB6F448D8430FCD19"/>
    <w:rsid w:val="001B364F"/>
    <w:rPr>
      <w:kern w:val="2"/>
      <w:lang w:val="es-ES" w:eastAsia="es-ES"/>
      <w14:ligatures w14:val="standardContextual"/>
    </w:rPr>
  </w:style>
  <w:style w:type="paragraph" w:customStyle="1" w:styleId="08DD44C0742346208B8E8965E3AF7A4D">
    <w:name w:val="08DD44C0742346208B8E8965E3AF7A4D"/>
    <w:rsid w:val="001B364F"/>
    <w:rPr>
      <w:kern w:val="2"/>
      <w:lang w:val="es-ES" w:eastAsia="es-ES"/>
      <w14:ligatures w14:val="standardContextual"/>
    </w:rPr>
  </w:style>
  <w:style w:type="paragraph" w:customStyle="1" w:styleId="B0AE12C4B4FD45299C4BC7015895DCBD">
    <w:name w:val="B0AE12C4B4FD45299C4BC7015895DCBD"/>
    <w:rsid w:val="001B364F"/>
    <w:rPr>
      <w:kern w:val="2"/>
      <w:lang w:val="es-ES" w:eastAsia="es-ES"/>
      <w14:ligatures w14:val="standardContextual"/>
    </w:rPr>
  </w:style>
  <w:style w:type="paragraph" w:customStyle="1" w:styleId="0BAE85FB57A04009A716B6B0CD2764EC">
    <w:name w:val="0BAE85FB57A04009A716B6B0CD2764EC"/>
    <w:rsid w:val="001B364F"/>
    <w:rPr>
      <w:kern w:val="2"/>
      <w:lang w:val="es-ES" w:eastAsia="es-ES"/>
      <w14:ligatures w14:val="standardContextual"/>
    </w:rPr>
  </w:style>
  <w:style w:type="paragraph" w:customStyle="1" w:styleId="BC3C1D7B794E4C418F5CB7E6D92DB9A4">
    <w:name w:val="BC3C1D7B794E4C418F5CB7E6D92DB9A4"/>
    <w:rsid w:val="001B364F"/>
    <w:rPr>
      <w:kern w:val="2"/>
      <w:lang w:val="es-ES" w:eastAsia="es-ES"/>
      <w14:ligatures w14:val="standardContextual"/>
    </w:rPr>
  </w:style>
  <w:style w:type="paragraph" w:customStyle="1" w:styleId="315200B24A304A86B47AC75A7C7C00FE">
    <w:name w:val="315200B24A304A86B47AC75A7C7C00FE"/>
    <w:rsid w:val="001B364F"/>
    <w:rPr>
      <w:kern w:val="2"/>
      <w:lang w:val="es-ES" w:eastAsia="es-ES"/>
      <w14:ligatures w14:val="standardContextual"/>
    </w:rPr>
  </w:style>
  <w:style w:type="paragraph" w:customStyle="1" w:styleId="3324476AA9ED435C85E519B948CF8B2C">
    <w:name w:val="3324476AA9ED435C85E519B948CF8B2C"/>
    <w:rsid w:val="001B364F"/>
    <w:rPr>
      <w:kern w:val="2"/>
      <w:lang w:val="es-ES" w:eastAsia="es-ES"/>
      <w14:ligatures w14:val="standardContextual"/>
    </w:rPr>
  </w:style>
  <w:style w:type="paragraph" w:customStyle="1" w:styleId="BAE436DDDC7C49C39FEB94A1CFDC5FB6">
    <w:name w:val="BAE436DDDC7C49C39FEB94A1CFDC5FB6"/>
    <w:rsid w:val="001B364F"/>
    <w:rPr>
      <w:kern w:val="2"/>
      <w:lang w:val="es-ES" w:eastAsia="es-ES"/>
      <w14:ligatures w14:val="standardContextual"/>
    </w:rPr>
  </w:style>
  <w:style w:type="paragraph" w:customStyle="1" w:styleId="3B2A7689886442BAA9FDFDE34814EFCF">
    <w:name w:val="3B2A7689886442BAA9FDFDE34814EFCF"/>
    <w:rsid w:val="001B364F"/>
    <w:rPr>
      <w:kern w:val="2"/>
      <w:lang w:val="es-ES" w:eastAsia="es-ES"/>
      <w14:ligatures w14:val="standardContextual"/>
    </w:rPr>
  </w:style>
  <w:style w:type="paragraph" w:customStyle="1" w:styleId="88B6639D808448038AE6E896602C22CD">
    <w:name w:val="88B6639D808448038AE6E896602C22CD"/>
    <w:rsid w:val="001B364F"/>
    <w:rPr>
      <w:kern w:val="2"/>
      <w:lang w:val="es-ES" w:eastAsia="es-ES"/>
      <w14:ligatures w14:val="standardContextual"/>
    </w:rPr>
  </w:style>
  <w:style w:type="paragraph" w:customStyle="1" w:styleId="4A09F4CA53DF4BD89036B087D7073CD9">
    <w:name w:val="4A09F4CA53DF4BD89036B087D7073CD9"/>
    <w:rsid w:val="001B364F"/>
    <w:rPr>
      <w:kern w:val="2"/>
      <w:lang w:val="es-ES" w:eastAsia="es-E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635711DCCA0E439BE4940E614C76BA" ma:contentTypeVersion="14" ma:contentTypeDescription="Create a new document." ma:contentTypeScope="" ma:versionID="bf8a710be203a47970fb710433fa7a8b">
  <xsd:schema xmlns:xsd="http://www.w3.org/2001/XMLSchema" xmlns:xs="http://www.w3.org/2001/XMLSchema" xmlns:p="http://schemas.microsoft.com/office/2006/metadata/properties" xmlns:ns2="32622aaf-79e7-4f84-8599-8f58ce7be9c5" xmlns:ns3="bbd0f543-cc77-434d-903e-e9445dfc5b19" targetNamespace="http://schemas.microsoft.com/office/2006/metadata/properties" ma:root="true" ma:fieldsID="926bae80838cfbc27fea0dcafe33b259" ns2:_="" ns3:_="">
    <xsd:import namespace="32622aaf-79e7-4f84-8599-8f58ce7be9c5"/>
    <xsd:import namespace="bbd0f543-cc77-434d-903e-e9445dfc5b1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622aaf-79e7-4f84-8599-8f58ce7be9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f81fab6-5715-43b2-96f5-83aa16423119"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d0f543-cc77-434d-903e-e9445dfc5b1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3a6708-5abf-460d-834e-140aa922c7e8}" ma:internalName="TaxCatchAll" ma:showField="CatchAllData" ma:web="bbd0f543-cc77-434d-903e-e9445dfc5b1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2622aaf-79e7-4f84-8599-8f58ce7be9c5">
      <Terms xmlns="http://schemas.microsoft.com/office/infopath/2007/PartnerControls"/>
    </lcf76f155ced4ddcb4097134ff3c332f>
    <TaxCatchAll xmlns="bbd0f543-cc77-434d-903e-e9445dfc5b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82C9B6-E932-4B0D-AA45-BCE9C181D950}"/>
</file>

<file path=customXml/itemProps2.xml><?xml version="1.0" encoding="utf-8"?>
<ds:datastoreItem xmlns:ds="http://schemas.openxmlformats.org/officeDocument/2006/customXml" ds:itemID="{DDFC942D-3F2E-40F5-84DC-7A66AA8CDB75}">
  <ds:schemaRefs>
    <ds:schemaRef ds:uri="http://schemas.microsoft.com/office/2006/metadata/properties"/>
    <ds:schemaRef ds:uri="http://schemas.microsoft.com/office/infopath/2007/PartnerControls"/>
    <ds:schemaRef ds:uri="32622aaf-79e7-4f84-8599-8f58ce7be9c5"/>
    <ds:schemaRef ds:uri="bbd0f543-cc77-434d-903e-e9445dfc5b19"/>
  </ds:schemaRefs>
</ds:datastoreItem>
</file>

<file path=customXml/itemProps3.xml><?xml version="1.0" encoding="utf-8"?>
<ds:datastoreItem xmlns:ds="http://schemas.openxmlformats.org/officeDocument/2006/customXml" ds:itemID="{61D3C6D6-60C1-458C-A78D-2EDD27CB0CAB}">
  <ds:schemaRefs>
    <ds:schemaRef ds:uri="http://schemas.microsoft.com/sharepoint/v3/contenttype/forms"/>
  </ds:schemaRefs>
</ds:datastoreItem>
</file>

<file path=customXml/itemProps4.xml><?xml version="1.0" encoding="utf-8"?>
<ds:datastoreItem xmlns:ds="http://schemas.openxmlformats.org/officeDocument/2006/customXml" ds:itemID="{15D49FB0-7E30-4EBF-BC62-603717049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63</Pages>
  <Words>25173</Words>
  <Characters>138456</Characters>
  <Application>Microsoft Office Word</Application>
  <DocSecurity>0</DocSecurity>
  <Lines>1153</Lines>
  <Paragraphs>326</Paragraphs>
  <ScaleCrop>false</ScaleCrop>
  <HeadingPairs>
    <vt:vector size="2" baseType="variant">
      <vt:variant>
        <vt:lpstr>Título</vt:lpstr>
      </vt:variant>
      <vt:variant>
        <vt:i4>1</vt:i4>
      </vt:variant>
    </vt:vector>
  </HeadingPairs>
  <TitlesOfParts>
    <vt:vector size="1" baseType="lpstr">
      <vt:lpstr/>
    </vt:vector>
  </TitlesOfParts>
  <Company>Junta de Castilla y León</Company>
  <LinksUpToDate>false</LinksUpToDate>
  <CharactersWithSpaces>163303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JCYL</dc:creator>
  <cp:keywords/>
  <cp:lastModifiedBy>IES MERINDADES DE CASTILLA</cp:lastModifiedBy>
  <cp:revision>2</cp:revision>
  <cp:lastPrinted>2023-08-29T07:09:00Z</cp:lastPrinted>
  <dcterms:created xsi:type="dcterms:W3CDTF">2024-10-28T19:02:00Z</dcterms:created>
  <dcterms:modified xsi:type="dcterms:W3CDTF">2024-10-28T19:02:00Z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0x01010037635711DCCA0E439BE4940E614C76BA</vt:lpwstr>
  </property>
</Properties>
</file>