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43495" w14:textId="402DF271" w:rsidR="00BF3208" w:rsidRPr="00E663B4" w:rsidRDefault="00E663B4">
      <w:pPr>
        <w:rPr>
          <w:b/>
          <w:bCs/>
          <w:sz w:val="28"/>
          <w:szCs w:val="28"/>
          <w:u w:val="single"/>
        </w:rPr>
      </w:pPr>
      <w:r w:rsidRPr="00E663B4">
        <w:rPr>
          <w:b/>
          <w:bCs/>
          <w:sz w:val="28"/>
          <w:szCs w:val="28"/>
          <w:u w:val="single"/>
        </w:rPr>
        <w:t xml:space="preserve">INGLÉS </w:t>
      </w:r>
      <w:r w:rsidR="00535C13">
        <w:rPr>
          <w:b/>
          <w:bCs/>
          <w:sz w:val="28"/>
          <w:szCs w:val="28"/>
          <w:u w:val="single"/>
        </w:rPr>
        <w:t>CONVERSACIÓN AM1</w:t>
      </w:r>
    </w:p>
    <w:p w14:paraId="013F0BE9" w14:textId="77777777" w:rsidR="00E663B4" w:rsidRDefault="00E663B4"/>
    <w:p w14:paraId="791D7DBD" w14:textId="77777777" w:rsidR="00E663B4" w:rsidRDefault="00E663B4" w:rsidP="00E663B4">
      <w:pPr>
        <w:pStyle w:val="Heading2"/>
      </w:pPr>
      <w:r w:rsidRPr="0096280F">
        <w:t>Instrumentos de evaluación y calificación de resultados de aprendizaje.</w:t>
      </w:r>
    </w:p>
    <w:p w14:paraId="7B6DBF15" w14:textId="77777777" w:rsidR="00E663B4" w:rsidRPr="00230A21" w:rsidRDefault="00E663B4" w:rsidP="00E663B4">
      <w:pPr>
        <w:pStyle w:val="BodyText"/>
        <w:spacing w:before="20" w:line="275" w:lineRule="exact"/>
        <w:ind w:left="240"/>
        <w:rPr>
          <w:sz w:val="20"/>
          <w:szCs w:val="20"/>
        </w:rPr>
      </w:pPr>
      <w:r w:rsidRPr="00230A21">
        <w:rPr>
          <w:sz w:val="20"/>
          <w:szCs w:val="20"/>
        </w:rPr>
        <w:t>La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calificación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final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del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alumno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tendrá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cuenta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los</w:t>
      </w:r>
      <w:r w:rsidRPr="00230A21">
        <w:rPr>
          <w:spacing w:val="-4"/>
          <w:sz w:val="20"/>
          <w:szCs w:val="20"/>
        </w:rPr>
        <w:t xml:space="preserve"> </w:t>
      </w:r>
      <w:r w:rsidRPr="00230A21">
        <w:rPr>
          <w:sz w:val="20"/>
          <w:szCs w:val="20"/>
        </w:rPr>
        <w:t>siguientes</w:t>
      </w:r>
      <w:r w:rsidRPr="00230A21">
        <w:rPr>
          <w:spacing w:val="-4"/>
          <w:sz w:val="20"/>
          <w:szCs w:val="20"/>
        </w:rPr>
        <w:t xml:space="preserve"> </w:t>
      </w:r>
      <w:r w:rsidRPr="00230A21">
        <w:rPr>
          <w:sz w:val="20"/>
          <w:szCs w:val="20"/>
        </w:rPr>
        <w:t>aspectos:</w:t>
      </w:r>
    </w:p>
    <w:p w14:paraId="3C48798C" w14:textId="77777777" w:rsidR="00E663B4" w:rsidRPr="00230A21" w:rsidRDefault="00E663B4" w:rsidP="00E663B4">
      <w:pPr>
        <w:pStyle w:val="ListParagraph"/>
        <w:widowControl w:val="0"/>
        <w:numPr>
          <w:ilvl w:val="0"/>
          <w:numId w:val="1"/>
        </w:numPr>
        <w:tabs>
          <w:tab w:val="left" w:pos="961"/>
        </w:tabs>
        <w:autoSpaceDE w:val="0"/>
        <w:autoSpaceDN w:val="0"/>
        <w:spacing w:after="0" w:line="360" w:lineRule="auto"/>
        <w:ind w:left="958" w:right="238"/>
        <w:contextualSpacing w:val="0"/>
        <w:jc w:val="both"/>
        <w:rPr>
          <w:sz w:val="20"/>
          <w:szCs w:val="16"/>
        </w:rPr>
      </w:pPr>
      <w:r w:rsidRPr="00230A21">
        <w:rPr>
          <w:sz w:val="20"/>
          <w:szCs w:val="16"/>
        </w:rPr>
        <w:t>Pruebas realizadas en clase: El número de pruebas será determinada por el profesor correspondiente. También se tendrán en cuenta aquellas actividades</w:t>
      </w:r>
      <w:r w:rsidRPr="00230A21">
        <w:rPr>
          <w:spacing w:val="1"/>
          <w:sz w:val="20"/>
          <w:szCs w:val="16"/>
        </w:rPr>
        <w:t xml:space="preserve"> </w:t>
      </w:r>
      <w:r w:rsidRPr="00230A21">
        <w:rPr>
          <w:sz w:val="20"/>
          <w:szCs w:val="16"/>
        </w:rPr>
        <w:t>desarrolladas</w:t>
      </w:r>
      <w:r w:rsidRPr="00230A21">
        <w:rPr>
          <w:spacing w:val="-13"/>
          <w:sz w:val="20"/>
          <w:szCs w:val="16"/>
        </w:rPr>
        <w:t xml:space="preserve"> </w:t>
      </w:r>
      <w:r w:rsidRPr="00230A21">
        <w:rPr>
          <w:sz w:val="20"/>
          <w:szCs w:val="16"/>
        </w:rPr>
        <w:t>durante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la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clase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y</w:t>
      </w:r>
      <w:r w:rsidRPr="00230A21">
        <w:rPr>
          <w:spacing w:val="-12"/>
          <w:sz w:val="20"/>
          <w:szCs w:val="16"/>
        </w:rPr>
        <w:t xml:space="preserve"> </w:t>
      </w:r>
      <w:r w:rsidRPr="00230A21">
        <w:rPr>
          <w:sz w:val="20"/>
          <w:szCs w:val="16"/>
        </w:rPr>
        <w:t>que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el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profesor</w:t>
      </w:r>
      <w:r w:rsidRPr="00230A21">
        <w:rPr>
          <w:spacing w:val="-8"/>
          <w:sz w:val="20"/>
          <w:szCs w:val="16"/>
        </w:rPr>
        <w:t xml:space="preserve"> </w:t>
      </w:r>
      <w:r w:rsidRPr="00230A21">
        <w:rPr>
          <w:sz w:val="20"/>
          <w:szCs w:val="16"/>
        </w:rPr>
        <w:t>decida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que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sean</w:t>
      </w:r>
      <w:r w:rsidRPr="00230A21">
        <w:rPr>
          <w:spacing w:val="-11"/>
          <w:sz w:val="20"/>
          <w:szCs w:val="16"/>
        </w:rPr>
        <w:t xml:space="preserve"> </w:t>
      </w:r>
      <w:r w:rsidRPr="00230A21">
        <w:rPr>
          <w:sz w:val="20"/>
          <w:szCs w:val="16"/>
        </w:rPr>
        <w:t>calificables.</w:t>
      </w:r>
    </w:p>
    <w:p w14:paraId="436BBF82" w14:textId="77777777" w:rsidR="00E663B4" w:rsidRPr="00BA3186" w:rsidRDefault="00E663B4" w:rsidP="00E663B4">
      <w:pPr>
        <w:pStyle w:val="ListParagraph"/>
        <w:widowControl w:val="0"/>
        <w:numPr>
          <w:ilvl w:val="0"/>
          <w:numId w:val="1"/>
        </w:numPr>
        <w:tabs>
          <w:tab w:val="left" w:pos="961"/>
        </w:tabs>
        <w:autoSpaceDE w:val="0"/>
        <w:autoSpaceDN w:val="0"/>
        <w:spacing w:before="4" w:after="0" w:line="360" w:lineRule="auto"/>
        <w:ind w:left="958" w:right="246"/>
        <w:contextualSpacing w:val="0"/>
        <w:jc w:val="both"/>
        <w:rPr>
          <w:sz w:val="20"/>
          <w:szCs w:val="16"/>
        </w:rPr>
      </w:pPr>
      <w:r w:rsidRPr="00BA3186">
        <w:rPr>
          <w:sz w:val="20"/>
          <w:szCs w:val="16"/>
        </w:rPr>
        <w:t>La realización de las actividades encomendadas como tarea de casa, la</w:t>
      </w:r>
      <w:r w:rsidRPr="00BA3186">
        <w:rPr>
          <w:spacing w:val="1"/>
          <w:sz w:val="20"/>
          <w:szCs w:val="16"/>
        </w:rPr>
        <w:t xml:space="preserve"> </w:t>
      </w:r>
      <w:r w:rsidRPr="00BA3186">
        <w:rPr>
          <w:sz w:val="20"/>
          <w:szCs w:val="16"/>
        </w:rPr>
        <w:t>mayoría</w:t>
      </w:r>
      <w:r w:rsidRPr="00BA3186">
        <w:rPr>
          <w:spacing w:val="-2"/>
          <w:sz w:val="20"/>
          <w:szCs w:val="16"/>
        </w:rPr>
        <w:t xml:space="preserve"> </w:t>
      </w:r>
    </w:p>
    <w:p w14:paraId="179EBB4A" w14:textId="77777777" w:rsidR="00E663B4" w:rsidRPr="00230A21" w:rsidRDefault="00E663B4" w:rsidP="00E663B4">
      <w:pPr>
        <w:pStyle w:val="ListParagraph"/>
        <w:widowControl w:val="0"/>
        <w:tabs>
          <w:tab w:val="left" w:pos="961"/>
        </w:tabs>
        <w:autoSpaceDE w:val="0"/>
        <w:autoSpaceDN w:val="0"/>
        <w:spacing w:before="4" w:after="0"/>
        <w:ind w:left="958" w:right="246"/>
        <w:contextualSpacing w:val="0"/>
        <w:rPr>
          <w:sz w:val="4"/>
          <w:szCs w:val="18"/>
        </w:rPr>
      </w:pPr>
      <w:r w:rsidRPr="00230A21">
        <w:rPr>
          <w:sz w:val="20"/>
          <w:szCs w:val="16"/>
        </w:rPr>
        <w:t>de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las</w:t>
      </w:r>
      <w:r w:rsidRPr="00230A21">
        <w:rPr>
          <w:spacing w:val="-3"/>
          <w:sz w:val="20"/>
          <w:szCs w:val="16"/>
        </w:rPr>
        <w:t xml:space="preserve"> </w:t>
      </w:r>
      <w:r w:rsidRPr="00230A21">
        <w:rPr>
          <w:sz w:val="20"/>
          <w:szCs w:val="16"/>
        </w:rPr>
        <w:t>cuales</w:t>
      </w:r>
      <w:r w:rsidRPr="00230A21">
        <w:rPr>
          <w:spacing w:val="-3"/>
          <w:sz w:val="20"/>
          <w:szCs w:val="16"/>
        </w:rPr>
        <w:t xml:space="preserve"> </w:t>
      </w:r>
      <w:r w:rsidRPr="00230A21">
        <w:rPr>
          <w:sz w:val="20"/>
          <w:szCs w:val="16"/>
        </w:rPr>
        <w:t>se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encuentra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en</w:t>
      </w:r>
      <w:r w:rsidRPr="00230A21">
        <w:rPr>
          <w:spacing w:val="-1"/>
          <w:sz w:val="20"/>
          <w:szCs w:val="16"/>
        </w:rPr>
        <w:t xml:space="preserve"> </w:t>
      </w:r>
      <w:r w:rsidRPr="00230A21">
        <w:rPr>
          <w:sz w:val="20"/>
          <w:szCs w:val="16"/>
        </w:rPr>
        <w:t>el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cuaderno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de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trabajo</w:t>
      </w:r>
      <w:r w:rsidRPr="00230A21">
        <w:rPr>
          <w:spacing w:val="-2"/>
          <w:sz w:val="20"/>
          <w:szCs w:val="16"/>
        </w:rPr>
        <w:t xml:space="preserve"> </w:t>
      </w:r>
      <w:r w:rsidRPr="00230A21">
        <w:rPr>
          <w:sz w:val="20"/>
          <w:szCs w:val="16"/>
        </w:rPr>
        <w:t>o libro de texto.</w:t>
      </w:r>
    </w:p>
    <w:p w14:paraId="5BE894A6" w14:textId="1131C6D6" w:rsidR="00E663B4" w:rsidRPr="0088130D" w:rsidRDefault="00E663B4" w:rsidP="00E663B4">
      <w:pPr>
        <w:pStyle w:val="ListParagraph"/>
        <w:widowControl w:val="0"/>
        <w:numPr>
          <w:ilvl w:val="0"/>
          <w:numId w:val="1"/>
        </w:numPr>
        <w:tabs>
          <w:tab w:val="left" w:pos="960"/>
          <w:tab w:val="left" w:pos="961"/>
        </w:tabs>
        <w:autoSpaceDE w:val="0"/>
        <w:autoSpaceDN w:val="0"/>
        <w:spacing w:before="100" w:after="0" w:line="360" w:lineRule="auto"/>
        <w:ind w:left="958" w:right="243"/>
        <w:contextualSpacing w:val="0"/>
        <w:rPr>
          <w:sz w:val="20"/>
          <w:szCs w:val="16"/>
        </w:rPr>
      </w:pPr>
      <w:r w:rsidRPr="0088130D">
        <w:rPr>
          <w:sz w:val="20"/>
          <w:szCs w:val="16"/>
        </w:rPr>
        <w:t>Una predisposición positiva hacia las actividades llevadas a cabo en clase y</w:t>
      </w:r>
      <w:r w:rsidRPr="0088130D">
        <w:rPr>
          <w:spacing w:val="-64"/>
          <w:sz w:val="20"/>
          <w:szCs w:val="16"/>
        </w:rPr>
        <w:t xml:space="preserve"> </w:t>
      </w:r>
      <w:r w:rsidRPr="0088130D">
        <w:rPr>
          <w:sz w:val="20"/>
          <w:szCs w:val="16"/>
        </w:rPr>
        <w:t>una</w:t>
      </w:r>
      <w:r w:rsidRPr="0088130D">
        <w:rPr>
          <w:spacing w:val="-2"/>
          <w:sz w:val="20"/>
          <w:szCs w:val="16"/>
        </w:rPr>
        <w:t xml:space="preserve"> </w:t>
      </w:r>
      <w:proofErr w:type="gramStart"/>
      <w:r w:rsidRPr="0088130D">
        <w:rPr>
          <w:sz w:val="20"/>
          <w:szCs w:val="16"/>
        </w:rPr>
        <w:t>participación</w:t>
      </w:r>
      <w:r w:rsidRPr="0088130D">
        <w:rPr>
          <w:spacing w:val="-1"/>
          <w:sz w:val="20"/>
          <w:szCs w:val="16"/>
        </w:rPr>
        <w:t xml:space="preserve"> </w:t>
      </w:r>
      <w:r w:rsidRPr="0088130D">
        <w:rPr>
          <w:sz w:val="20"/>
          <w:szCs w:val="16"/>
        </w:rPr>
        <w:t>activa</w:t>
      </w:r>
      <w:proofErr w:type="gramEnd"/>
      <w:r w:rsidRPr="0088130D">
        <w:rPr>
          <w:spacing w:val="-1"/>
          <w:sz w:val="20"/>
          <w:szCs w:val="16"/>
        </w:rPr>
        <w:t xml:space="preserve"> </w:t>
      </w:r>
      <w:r w:rsidRPr="0088130D">
        <w:rPr>
          <w:sz w:val="20"/>
          <w:szCs w:val="16"/>
        </w:rPr>
        <w:t>en</w:t>
      </w:r>
      <w:r w:rsidRPr="0088130D">
        <w:rPr>
          <w:spacing w:val="-1"/>
          <w:sz w:val="20"/>
          <w:szCs w:val="16"/>
        </w:rPr>
        <w:t xml:space="preserve"> </w:t>
      </w:r>
      <w:r w:rsidRPr="0088130D">
        <w:rPr>
          <w:sz w:val="20"/>
          <w:szCs w:val="16"/>
        </w:rPr>
        <w:t>las</w:t>
      </w:r>
      <w:r w:rsidRPr="0088130D">
        <w:rPr>
          <w:spacing w:val="-2"/>
          <w:sz w:val="20"/>
          <w:szCs w:val="16"/>
        </w:rPr>
        <w:t xml:space="preserve"> </w:t>
      </w:r>
      <w:r w:rsidRPr="0088130D">
        <w:rPr>
          <w:sz w:val="20"/>
          <w:szCs w:val="16"/>
        </w:rPr>
        <w:t>mismas.</w:t>
      </w:r>
    </w:p>
    <w:p w14:paraId="049B9873" w14:textId="77777777" w:rsidR="00E663B4" w:rsidRPr="00230A21" w:rsidRDefault="00E663B4" w:rsidP="00E663B4">
      <w:pPr>
        <w:pStyle w:val="ListParagraph"/>
        <w:widowControl w:val="0"/>
        <w:numPr>
          <w:ilvl w:val="0"/>
          <w:numId w:val="1"/>
        </w:numPr>
        <w:tabs>
          <w:tab w:val="left" w:pos="960"/>
          <w:tab w:val="left" w:pos="961"/>
        </w:tabs>
        <w:autoSpaceDE w:val="0"/>
        <w:autoSpaceDN w:val="0"/>
        <w:spacing w:before="100" w:after="0" w:line="360" w:lineRule="auto"/>
        <w:ind w:left="958" w:right="243"/>
        <w:contextualSpacing w:val="0"/>
        <w:rPr>
          <w:sz w:val="20"/>
          <w:szCs w:val="16"/>
        </w:rPr>
      </w:pPr>
      <w:r w:rsidRPr="00230A21">
        <w:rPr>
          <w:sz w:val="20"/>
          <w:szCs w:val="16"/>
        </w:rPr>
        <w:t>La realización de trabajos o proyectos de carácter práctico serán una parte importante como instrumento de evaluación.</w:t>
      </w:r>
    </w:p>
    <w:p w14:paraId="603415B8" w14:textId="77777777" w:rsidR="00E663B4" w:rsidRDefault="00E663B4" w:rsidP="00E663B4">
      <w:pPr>
        <w:pStyle w:val="BodyText"/>
        <w:spacing w:before="11"/>
        <w:jc w:val="left"/>
        <w:rPr>
          <w:sz w:val="26"/>
        </w:rPr>
      </w:pPr>
    </w:p>
    <w:p w14:paraId="4932188C" w14:textId="77777777" w:rsidR="00E663B4" w:rsidRDefault="00E663B4" w:rsidP="00E663B4">
      <w:pPr>
        <w:pStyle w:val="Heading2"/>
      </w:pPr>
      <w:bookmarkStart w:id="0" w:name="_Toc146815456"/>
      <w:bookmarkStart w:id="1" w:name="_Toc177813619"/>
      <w:r>
        <w:t>7</w:t>
      </w:r>
      <w:r w:rsidRPr="0096280F">
        <w:t xml:space="preserve">.2.- </w:t>
      </w:r>
      <w:bookmarkEnd w:id="0"/>
      <w:r w:rsidRPr="0096280F">
        <w:t>Criterio de calificación</w:t>
      </w:r>
      <w:bookmarkEnd w:id="1"/>
    </w:p>
    <w:p w14:paraId="21E4917F" w14:textId="77777777" w:rsidR="00E663B4" w:rsidRPr="00230A21" w:rsidRDefault="00E663B4" w:rsidP="00E663B4">
      <w:pPr>
        <w:pStyle w:val="BodyText"/>
        <w:spacing w:before="19"/>
        <w:ind w:left="240" w:right="245"/>
        <w:rPr>
          <w:sz w:val="20"/>
          <w:szCs w:val="20"/>
        </w:rPr>
      </w:pPr>
      <w:r w:rsidRPr="00230A21">
        <w:rPr>
          <w:spacing w:val="-1"/>
          <w:sz w:val="20"/>
          <w:szCs w:val="20"/>
        </w:rPr>
        <w:t>La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3ª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final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se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llevará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cabo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haciendo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z w:val="20"/>
          <w:szCs w:val="20"/>
        </w:rPr>
        <w:t>un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cálculo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ponderado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teniendo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cuenta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los</w:t>
      </w:r>
      <w:r w:rsidRPr="00230A21">
        <w:rPr>
          <w:spacing w:val="-7"/>
          <w:sz w:val="20"/>
          <w:szCs w:val="20"/>
        </w:rPr>
        <w:t xml:space="preserve"> </w:t>
      </w:r>
      <w:r w:rsidRPr="00230A21">
        <w:rPr>
          <w:sz w:val="20"/>
          <w:szCs w:val="20"/>
        </w:rPr>
        <w:t>resultados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obtenidos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tres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evaluaciones,</w:t>
      </w:r>
      <w:r w:rsidRPr="00230A21">
        <w:rPr>
          <w:spacing w:val="-8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cuales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se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computarán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de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la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siguiente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forma:</w:t>
      </w:r>
    </w:p>
    <w:p w14:paraId="58AE786C" w14:textId="77777777" w:rsidR="00E663B4" w:rsidRPr="00230A21" w:rsidRDefault="00E663B4" w:rsidP="00E663B4">
      <w:pPr>
        <w:pStyle w:val="BodyText"/>
        <w:spacing w:before="19"/>
        <w:ind w:left="240" w:right="245"/>
        <w:rPr>
          <w:sz w:val="22"/>
          <w:szCs w:val="22"/>
        </w:rPr>
      </w:pPr>
    </w:p>
    <w:p w14:paraId="384EA56C" w14:textId="77777777" w:rsidR="00E663B4" w:rsidRDefault="00E663B4" w:rsidP="00E663B4">
      <w:pPr>
        <w:pStyle w:val="BodyText"/>
        <w:ind w:left="241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8A7387C" wp14:editId="022EC5B1">
                <wp:extent cx="5440045" cy="549275"/>
                <wp:effectExtent l="0" t="0" r="8255" b="3175"/>
                <wp:docPr id="668240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045" cy="549275"/>
                        </a:xfrm>
                        <a:prstGeom prst="rect">
                          <a:avLst/>
                        </a:prstGeom>
                        <a:solidFill>
                          <a:srgbClr val="DBE3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118EB2" w14:textId="77777777" w:rsidR="00F02384" w:rsidRDefault="00E663B4" w:rsidP="00E663B4">
                            <w:pPr>
                              <w:ind w:left="2280" w:right="2286" w:firstLine="35"/>
                              <w:rPr>
                                <w:b/>
                                <w:i/>
                                <w:spacing w:val="-64"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1ª Evaluación: 40% de la nota final</w:t>
                            </w:r>
                            <w:r>
                              <w:rPr>
                                <w:b/>
                                <w:i/>
                                <w:spacing w:val="-64"/>
                              </w:rPr>
                              <w:t xml:space="preserve">     </w:t>
                            </w:r>
                          </w:p>
                          <w:p w14:paraId="5111EA60" w14:textId="51697DF2" w:rsidR="00E663B4" w:rsidRDefault="00E663B4" w:rsidP="00E663B4">
                            <w:pPr>
                              <w:ind w:left="2280" w:right="2286" w:firstLine="35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2ª Evaluación: 60% de la nota final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8A7387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8.35pt;height:4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" fillcolor="#dbe3ef" stroked="f">
                <v:textbox inset="0,0,0,0">
                  <w:txbxContent>
                    <w:p w14:paraId="57118EB2" w14:textId="77777777" w:rsidR="00F02384" w:rsidRDefault="00E663B4" w:rsidP="00E663B4">
                      <w:pPr>
                        <w:ind w:left="2280" w:right="2286" w:firstLine="35"/>
                        <w:rPr>
                          <w:b/>
                          <w:i/>
                          <w:spacing w:val="-64"/>
                        </w:rPr>
                      </w:pPr>
                      <w:r>
                        <w:rPr>
                          <w:b/>
                          <w:i/>
                        </w:rPr>
                        <w:t>1ª Evaluación: 40% de la nota final</w:t>
                      </w:r>
                      <w:r>
                        <w:rPr>
                          <w:b/>
                          <w:i/>
                          <w:spacing w:val="-64"/>
                        </w:rPr>
                        <w:t xml:space="preserve">     </w:t>
                      </w:r>
                    </w:p>
                    <w:p w14:paraId="5111EA60" w14:textId="51697DF2" w:rsidR="00E663B4" w:rsidRDefault="00E663B4" w:rsidP="00E663B4">
                      <w:pPr>
                        <w:ind w:left="2280" w:right="2286" w:firstLine="35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2ª Evaluación: 60% de la nota final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C2CE013" w14:textId="77777777" w:rsidR="00E663B4" w:rsidRDefault="00E663B4" w:rsidP="00E663B4">
      <w:pPr>
        <w:pStyle w:val="BodyText"/>
        <w:ind w:left="240" w:right="724"/>
        <w:jc w:val="left"/>
        <w:rPr>
          <w:sz w:val="20"/>
          <w:szCs w:val="20"/>
        </w:rPr>
      </w:pPr>
    </w:p>
    <w:p w14:paraId="209D0974" w14:textId="77777777" w:rsidR="00E663B4" w:rsidRPr="00230A21" w:rsidRDefault="00E663B4" w:rsidP="00E663B4">
      <w:pPr>
        <w:pStyle w:val="BodyText"/>
        <w:ind w:left="240" w:right="724"/>
        <w:jc w:val="left"/>
        <w:rPr>
          <w:sz w:val="20"/>
          <w:szCs w:val="20"/>
        </w:rPr>
      </w:pPr>
      <w:r w:rsidRPr="00230A21">
        <w:rPr>
          <w:sz w:val="20"/>
          <w:szCs w:val="20"/>
        </w:rPr>
        <w:t>Cuando esté en juego la promoción de un alumno, el profesorado atenderá a</w:t>
      </w:r>
      <w:r>
        <w:rPr>
          <w:sz w:val="20"/>
          <w:szCs w:val="20"/>
        </w:rPr>
        <w:t xml:space="preserve"> </w:t>
      </w:r>
      <w:r w:rsidRPr="00230A21">
        <w:rPr>
          <w:spacing w:val="-64"/>
          <w:sz w:val="20"/>
          <w:szCs w:val="20"/>
        </w:rPr>
        <w:t xml:space="preserve"> </w:t>
      </w:r>
      <w:r>
        <w:rPr>
          <w:spacing w:val="-64"/>
          <w:sz w:val="20"/>
          <w:szCs w:val="20"/>
        </w:rPr>
        <w:t xml:space="preserve">  </w:t>
      </w:r>
      <w:r w:rsidRPr="00230A21">
        <w:rPr>
          <w:sz w:val="20"/>
          <w:szCs w:val="20"/>
        </w:rPr>
        <w:t>las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situaciones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excepcionales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cada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caso.</w:t>
      </w:r>
    </w:p>
    <w:p w14:paraId="438064BB" w14:textId="77777777" w:rsidR="00E663B4" w:rsidRPr="00230A21" w:rsidRDefault="00E663B4" w:rsidP="00E663B4">
      <w:pPr>
        <w:pStyle w:val="BodyText"/>
        <w:ind w:left="240" w:right="724"/>
        <w:jc w:val="left"/>
        <w:rPr>
          <w:sz w:val="20"/>
          <w:szCs w:val="20"/>
        </w:rPr>
      </w:pPr>
    </w:p>
    <w:p w14:paraId="2FA53F9D" w14:textId="77777777" w:rsidR="00E663B4" w:rsidRPr="00AF1210" w:rsidRDefault="00E663B4" w:rsidP="00E663B4">
      <w:pPr>
        <w:pStyle w:val="BodyText"/>
        <w:ind w:left="240" w:right="724"/>
        <w:rPr>
          <w:rFonts w:ascii="Arial" w:hAnsi="Arial" w:cs="Arial"/>
          <w:sz w:val="20"/>
          <w:szCs w:val="20"/>
        </w:rPr>
      </w:pPr>
      <w:r w:rsidRPr="00AF1210">
        <w:rPr>
          <w:rFonts w:ascii="Arial" w:hAnsi="Arial" w:cs="Arial"/>
          <w:sz w:val="20"/>
          <w:szCs w:val="20"/>
        </w:rPr>
        <w:t>Si una vez calculado la nota final, ésta tuviera un resultado negativo (inferior a 5) los alumnos realizarán un examen global</w:t>
      </w:r>
      <w:r>
        <w:rPr>
          <w:rFonts w:ascii="Arial" w:hAnsi="Arial" w:cs="Arial"/>
          <w:sz w:val="20"/>
          <w:szCs w:val="20"/>
        </w:rPr>
        <w:t xml:space="preserve"> de </w:t>
      </w:r>
      <w:proofErr w:type="spellStart"/>
      <w:r>
        <w:rPr>
          <w:rFonts w:ascii="Arial" w:hAnsi="Arial" w:cs="Arial"/>
          <w:sz w:val="20"/>
          <w:szCs w:val="20"/>
        </w:rPr>
        <w:t>speaking</w:t>
      </w:r>
      <w:proofErr w:type="spellEnd"/>
      <w:r>
        <w:rPr>
          <w:rFonts w:ascii="Arial" w:hAnsi="Arial" w:cs="Arial"/>
          <w:sz w:val="20"/>
          <w:szCs w:val="20"/>
        </w:rPr>
        <w:t xml:space="preserve"> y </w:t>
      </w:r>
      <w:proofErr w:type="spellStart"/>
      <w:r>
        <w:rPr>
          <w:rFonts w:ascii="Arial" w:hAnsi="Arial" w:cs="Arial"/>
          <w:sz w:val="20"/>
          <w:szCs w:val="20"/>
        </w:rPr>
        <w:t>listening</w:t>
      </w:r>
      <w:proofErr w:type="spellEnd"/>
      <w:r w:rsidRPr="00AF1210">
        <w:rPr>
          <w:rFonts w:ascii="Arial" w:hAnsi="Arial" w:cs="Arial"/>
          <w:sz w:val="20"/>
          <w:szCs w:val="20"/>
        </w:rPr>
        <w:t xml:space="preserve">, que valdrá el 100% de la nota final. </w:t>
      </w:r>
    </w:p>
    <w:p w14:paraId="7186302A" w14:textId="77777777" w:rsidR="00E663B4" w:rsidRPr="00F36488" w:rsidRDefault="00E663B4" w:rsidP="00E663B4">
      <w:pPr>
        <w:pStyle w:val="BodyText"/>
        <w:ind w:left="240" w:right="724"/>
        <w:jc w:val="left"/>
        <w:rPr>
          <w:sz w:val="22"/>
          <w:szCs w:val="22"/>
        </w:rPr>
      </w:pPr>
    </w:p>
    <w:p w14:paraId="43F2BC0F" w14:textId="77777777" w:rsidR="00E663B4" w:rsidRPr="00230A21" w:rsidRDefault="00E663B4" w:rsidP="00E663B4">
      <w:pPr>
        <w:ind w:left="284" w:right="252"/>
        <w:rPr>
          <w:b/>
          <w:bCs/>
          <w:sz w:val="20"/>
          <w:szCs w:val="18"/>
        </w:rPr>
      </w:pPr>
      <w:r w:rsidRPr="00230A21">
        <w:rPr>
          <w:sz w:val="20"/>
          <w:szCs w:val="18"/>
        </w:rPr>
        <w:t>La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calificación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trimestral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atenderá</w:t>
      </w:r>
      <w:r w:rsidRPr="00230A21">
        <w:rPr>
          <w:spacing w:val="48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anteriormente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expuesto</w:t>
      </w:r>
      <w:r w:rsidRPr="00230A21">
        <w:rPr>
          <w:spacing w:val="47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través</w:t>
      </w:r>
      <w:r w:rsidRPr="00230A21">
        <w:rPr>
          <w:spacing w:val="46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los</w:t>
      </w:r>
      <w:r w:rsidRPr="00230A21">
        <w:rPr>
          <w:spacing w:val="-63"/>
          <w:sz w:val="20"/>
          <w:szCs w:val="18"/>
        </w:rPr>
        <w:t xml:space="preserve"> </w:t>
      </w:r>
      <w:r w:rsidRPr="00230A21">
        <w:rPr>
          <w:sz w:val="20"/>
          <w:szCs w:val="18"/>
        </w:rPr>
        <w:t>siguientes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procedimientos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e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instrumentos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-2"/>
          <w:sz w:val="20"/>
          <w:szCs w:val="18"/>
        </w:rPr>
        <w:t xml:space="preserve"> </w:t>
      </w:r>
      <w:r w:rsidRPr="00230A21">
        <w:rPr>
          <w:sz w:val="20"/>
          <w:szCs w:val="18"/>
        </w:rPr>
        <w:t>evaluación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y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 xml:space="preserve">calificación. </w:t>
      </w:r>
      <w:r w:rsidRPr="00230A21">
        <w:rPr>
          <w:b/>
          <w:bCs/>
          <w:sz w:val="20"/>
          <w:szCs w:val="18"/>
        </w:rPr>
        <w:t>Los criterios de calificación para este curso son 80% pruebas objetivas y 20 % trabajo en clase y participación quedando desglosado de la siguiente manera:</w:t>
      </w:r>
    </w:p>
    <w:p w14:paraId="52256E94" w14:textId="77777777" w:rsidR="00E663B4" w:rsidRPr="00230A21" w:rsidRDefault="00E663B4" w:rsidP="00E663B4">
      <w:pPr>
        <w:ind w:left="284" w:right="252"/>
        <w:rPr>
          <w:b/>
          <w:bCs/>
          <w:sz w:val="20"/>
          <w:szCs w:val="18"/>
        </w:rPr>
      </w:pPr>
    </w:p>
    <w:p w14:paraId="01100986" w14:textId="77777777" w:rsidR="00E663B4" w:rsidRDefault="00E663B4" w:rsidP="00E663B4">
      <w:pPr>
        <w:ind w:left="284" w:right="252"/>
        <w:rPr>
          <w:b/>
          <w:bCs/>
          <w:szCs w:val="20"/>
        </w:rPr>
      </w:pPr>
    </w:p>
    <w:p w14:paraId="5F4A006B" w14:textId="77777777" w:rsidR="00E663B4" w:rsidRDefault="00E663B4" w:rsidP="00E663B4">
      <w:pPr>
        <w:ind w:left="284" w:right="252"/>
        <w:rPr>
          <w:b/>
          <w:bCs/>
          <w:szCs w:val="20"/>
        </w:rPr>
      </w:pPr>
    </w:p>
    <w:p w14:paraId="34FEDF31" w14:textId="77777777" w:rsidR="00E663B4" w:rsidRDefault="00E663B4" w:rsidP="00E663B4">
      <w:pPr>
        <w:ind w:left="284" w:right="252"/>
        <w:rPr>
          <w:b/>
          <w:bCs/>
          <w:szCs w:val="20"/>
        </w:rPr>
      </w:pPr>
    </w:p>
    <w:p w14:paraId="30C52355" w14:textId="77777777" w:rsidR="00E663B4" w:rsidRDefault="00E663B4" w:rsidP="00E663B4">
      <w:pPr>
        <w:ind w:left="284" w:right="252"/>
        <w:rPr>
          <w:b/>
          <w:bCs/>
          <w:szCs w:val="20"/>
        </w:rPr>
      </w:pPr>
    </w:p>
    <w:p w14:paraId="15E94721" w14:textId="77777777" w:rsidR="00E663B4" w:rsidRDefault="00E663B4" w:rsidP="00E663B4">
      <w:pPr>
        <w:ind w:left="284" w:right="252"/>
        <w:rPr>
          <w:b/>
          <w:bCs/>
          <w:szCs w:val="20"/>
        </w:rPr>
      </w:pPr>
    </w:p>
    <w:tbl>
      <w:tblPr>
        <w:tblStyle w:val="NormalTable0"/>
        <w:tblpPr w:leftFromText="141" w:rightFromText="141" w:vertAnchor="page" w:horzAnchor="margin" w:tblpXSpec="center" w:tblpY="27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21"/>
        <w:gridCol w:w="2554"/>
        <w:gridCol w:w="2506"/>
      </w:tblGrid>
      <w:tr w:rsidR="00E663B4" w14:paraId="23550895" w14:textId="77777777" w:rsidTr="005B4789">
        <w:trPr>
          <w:trHeight w:val="417"/>
        </w:trPr>
        <w:tc>
          <w:tcPr>
            <w:tcW w:w="706" w:type="dxa"/>
            <w:shd w:val="clear" w:color="auto" w:fill="DBE5F1"/>
          </w:tcPr>
          <w:p w14:paraId="315A68E6" w14:textId="77777777" w:rsidR="00E663B4" w:rsidRDefault="00E663B4" w:rsidP="005B4789">
            <w:pPr>
              <w:pStyle w:val="TableParagraph"/>
              <w:ind w:left="105"/>
              <w:rPr>
                <w:sz w:val="24"/>
              </w:rPr>
            </w:pPr>
            <w:bookmarkStart w:id="2" w:name="_Hlk119347735"/>
            <w:r>
              <w:rPr>
                <w:sz w:val="24"/>
              </w:rPr>
              <w:t>%</w:t>
            </w:r>
          </w:p>
        </w:tc>
        <w:tc>
          <w:tcPr>
            <w:tcW w:w="2621" w:type="dxa"/>
            <w:shd w:val="clear" w:color="auto" w:fill="DBE5F1"/>
          </w:tcPr>
          <w:p w14:paraId="747703F6" w14:textId="77777777" w:rsidR="00E663B4" w:rsidRDefault="00E663B4" w:rsidP="005B4789">
            <w:pPr>
              <w:pStyle w:val="TableParagraph"/>
              <w:ind w:left="480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Procedimientos</w:t>
            </w:r>
            <w:proofErr w:type="spellEnd"/>
          </w:p>
        </w:tc>
        <w:tc>
          <w:tcPr>
            <w:tcW w:w="2554" w:type="dxa"/>
            <w:shd w:val="clear" w:color="auto" w:fill="DBE5F1"/>
          </w:tcPr>
          <w:p w14:paraId="14DFEE5A" w14:textId="77777777" w:rsidR="00E663B4" w:rsidRDefault="00E663B4" w:rsidP="005B4789">
            <w:pPr>
              <w:pStyle w:val="TableParagraph"/>
              <w:ind w:left="583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Instrumentos</w:t>
            </w:r>
            <w:proofErr w:type="spellEnd"/>
          </w:p>
        </w:tc>
        <w:tc>
          <w:tcPr>
            <w:tcW w:w="2506" w:type="dxa"/>
            <w:shd w:val="clear" w:color="auto" w:fill="DBE5F1"/>
          </w:tcPr>
          <w:p w14:paraId="6DC7C171" w14:textId="77777777" w:rsidR="00E663B4" w:rsidRDefault="00E663B4" w:rsidP="005B4789">
            <w:pPr>
              <w:pStyle w:val="TableParagraph"/>
              <w:ind w:left="308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Ej</w:t>
            </w:r>
            <w:proofErr w:type="spellEnd"/>
            <w:r>
              <w:rPr>
                <w:rFonts w:ascii="Arial"/>
                <w:i/>
                <w:sz w:val="24"/>
              </w:rPr>
              <w:t>.</w:t>
            </w:r>
            <w:r>
              <w:rPr>
                <w:rFonts w:asci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 xml:space="preserve">de </w:t>
            </w:r>
            <w:proofErr w:type="spellStart"/>
            <w:r>
              <w:rPr>
                <w:rFonts w:ascii="Arial"/>
                <w:i/>
                <w:sz w:val="24"/>
              </w:rPr>
              <w:t>actividades</w:t>
            </w:r>
            <w:proofErr w:type="spellEnd"/>
          </w:p>
        </w:tc>
      </w:tr>
      <w:tr w:rsidR="00E663B4" w:rsidRPr="00DA5003" w14:paraId="19A29439" w14:textId="77777777" w:rsidTr="005B4789">
        <w:trPr>
          <w:trHeight w:val="1809"/>
        </w:trPr>
        <w:tc>
          <w:tcPr>
            <w:tcW w:w="706" w:type="dxa"/>
            <w:shd w:val="clear" w:color="auto" w:fill="DBE5F1"/>
          </w:tcPr>
          <w:p w14:paraId="103711C6" w14:textId="77777777" w:rsidR="00E663B4" w:rsidRDefault="00E663B4" w:rsidP="005B4789">
            <w:pPr>
              <w:pStyle w:val="TableParagraph"/>
              <w:rPr>
                <w:sz w:val="26"/>
              </w:rPr>
            </w:pPr>
          </w:p>
          <w:p w14:paraId="2BB1A402" w14:textId="77777777" w:rsidR="00E663B4" w:rsidRDefault="00E663B4" w:rsidP="005B4789">
            <w:pPr>
              <w:pStyle w:val="TableParagraph"/>
              <w:spacing w:before="6"/>
              <w:rPr>
                <w:sz w:val="34"/>
              </w:rPr>
            </w:pPr>
          </w:p>
          <w:p w14:paraId="58EDBAB7" w14:textId="77777777" w:rsidR="00E663B4" w:rsidRDefault="00E663B4" w:rsidP="005B478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  <w:tc>
          <w:tcPr>
            <w:tcW w:w="2621" w:type="dxa"/>
          </w:tcPr>
          <w:p w14:paraId="3320DE17" w14:textId="77777777" w:rsidR="00E663B4" w:rsidRPr="00F02384" w:rsidRDefault="00E663B4" w:rsidP="005B4789">
            <w:pPr>
              <w:pStyle w:val="TableParagraph"/>
              <w:spacing w:before="177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Análisis de 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producciones del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alumnado.</w:t>
            </w:r>
          </w:p>
          <w:p w14:paraId="0EF4E982" w14:textId="77777777" w:rsidR="00E663B4" w:rsidRDefault="00E663B4" w:rsidP="005B4789">
            <w:pPr>
              <w:pStyle w:val="TableParagraph"/>
              <w:spacing w:before="3"/>
              <w:ind w:left="117" w:right="112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pacing w:val="-4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64AEC8D6" w14:textId="77777777" w:rsidR="00E663B4" w:rsidRPr="00F02384" w:rsidRDefault="00E663B4" w:rsidP="005B4789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Hojas de respuestas,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criterios de corrección,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rúbricas, escalas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numéricas,</w:t>
            </w:r>
            <w:r w:rsidRPr="00F02384">
              <w:rPr>
                <w:spacing w:val="-4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escalas</w:t>
            </w:r>
            <w:r w:rsidRPr="00F02384">
              <w:rPr>
                <w:spacing w:val="-4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de</w:t>
            </w:r>
          </w:p>
          <w:p w14:paraId="205BA4D1" w14:textId="77777777" w:rsidR="00E663B4" w:rsidRDefault="00E663B4" w:rsidP="005B4789">
            <w:pPr>
              <w:pStyle w:val="TableParagraph"/>
              <w:spacing w:line="237" w:lineRule="exact"/>
              <w:ind w:left="195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76CEAF0E" w14:textId="77777777" w:rsidR="00E663B4" w:rsidRPr="000F20D9" w:rsidRDefault="00E663B4" w:rsidP="005B4789">
            <w:pPr>
              <w:pStyle w:val="TableParagraph"/>
              <w:spacing w:line="360" w:lineRule="auto"/>
              <w:ind w:left="123" w:right="118" w:firstLine="1"/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SPEAKING, INTERACTION, ROLE-PLAYS, INTERVIEWS, ETC</w:t>
            </w:r>
          </w:p>
          <w:p w14:paraId="721E90B6" w14:textId="77777777" w:rsidR="00E663B4" w:rsidRPr="000F20D9" w:rsidRDefault="00E663B4" w:rsidP="005B4789">
            <w:pPr>
              <w:pStyle w:val="TableParagraph"/>
              <w:spacing w:line="237" w:lineRule="exact"/>
              <w:ind w:left="132" w:right="130"/>
              <w:jc w:val="center"/>
              <w:rPr>
                <w:sz w:val="21"/>
                <w:lang w:val="en-GB"/>
              </w:rPr>
            </w:pPr>
          </w:p>
        </w:tc>
      </w:tr>
      <w:tr w:rsidR="00E663B4" w14:paraId="00C48AD4" w14:textId="77777777" w:rsidTr="005B4789">
        <w:trPr>
          <w:trHeight w:val="1809"/>
        </w:trPr>
        <w:tc>
          <w:tcPr>
            <w:tcW w:w="706" w:type="dxa"/>
            <w:shd w:val="clear" w:color="auto" w:fill="DBE5F1"/>
          </w:tcPr>
          <w:p w14:paraId="0D1D1D29" w14:textId="77777777" w:rsidR="00E663B4" w:rsidRPr="000F20D9" w:rsidRDefault="00E663B4" w:rsidP="005B4789">
            <w:pPr>
              <w:pStyle w:val="TableParagraph"/>
              <w:rPr>
                <w:sz w:val="26"/>
                <w:lang w:val="en-GB"/>
              </w:rPr>
            </w:pPr>
          </w:p>
          <w:p w14:paraId="30F46831" w14:textId="77777777" w:rsidR="00E663B4" w:rsidRPr="000F20D9" w:rsidRDefault="00E663B4" w:rsidP="005B4789">
            <w:pPr>
              <w:pStyle w:val="TableParagraph"/>
              <w:spacing w:before="11"/>
              <w:rPr>
                <w:sz w:val="34"/>
                <w:lang w:val="en-GB"/>
              </w:rPr>
            </w:pPr>
          </w:p>
          <w:p w14:paraId="2B4DDF6B" w14:textId="77777777" w:rsidR="00E663B4" w:rsidRDefault="00E663B4" w:rsidP="005B478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2621" w:type="dxa"/>
          </w:tcPr>
          <w:p w14:paraId="6580C783" w14:textId="77777777" w:rsidR="00E663B4" w:rsidRPr="00F02384" w:rsidRDefault="00E663B4" w:rsidP="005B4789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Análisis de 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producciones del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alumnado.</w:t>
            </w:r>
          </w:p>
          <w:p w14:paraId="1872DCE9" w14:textId="77777777" w:rsidR="00E663B4" w:rsidRDefault="00E663B4" w:rsidP="005B4789">
            <w:pPr>
              <w:pStyle w:val="TableParagraph"/>
              <w:spacing w:line="240" w:lineRule="exact"/>
              <w:ind w:left="117" w:right="11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099194D7" w14:textId="77777777" w:rsidR="00E663B4" w:rsidRPr="00F02384" w:rsidRDefault="00E663B4" w:rsidP="005B4789">
            <w:pPr>
              <w:pStyle w:val="TableParagraph"/>
              <w:spacing w:before="3"/>
              <w:rPr>
                <w:sz w:val="31"/>
                <w:lang w:val="es-ES"/>
              </w:rPr>
            </w:pPr>
          </w:p>
          <w:p w14:paraId="3107A671" w14:textId="77777777" w:rsidR="00E663B4" w:rsidRPr="00F02384" w:rsidRDefault="00E663B4" w:rsidP="005B4789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Hojas de respuestas,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criterios de corrección,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rúbricas, escalas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numéricas,</w:t>
            </w:r>
            <w:r w:rsidRPr="00F02384">
              <w:rPr>
                <w:spacing w:val="-4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escalas</w:t>
            </w:r>
            <w:r w:rsidRPr="00F02384">
              <w:rPr>
                <w:spacing w:val="-4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de</w:t>
            </w:r>
          </w:p>
          <w:p w14:paraId="0D890895" w14:textId="77777777" w:rsidR="00E663B4" w:rsidRDefault="00E663B4" w:rsidP="005B4789">
            <w:pPr>
              <w:pStyle w:val="TableParagraph"/>
              <w:spacing w:line="360" w:lineRule="auto"/>
              <w:ind w:left="198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5D1AF333" w14:textId="77777777" w:rsidR="00E663B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</w:p>
          <w:p w14:paraId="6DF0D8C5" w14:textId="77777777" w:rsidR="00E663B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</w:p>
          <w:p w14:paraId="4BB8F753" w14:textId="77777777" w:rsidR="00E663B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LISTENING COMPREHENSION</w:t>
            </w:r>
          </w:p>
          <w:p w14:paraId="11F50B70" w14:textId="77777777" w:rsidR="00E663B4" w:rsidRDefault="00E663B4" w:rsidP="005B4789">
            <w:pPr>
              <w:pStyle w:val="TableParagraph"/>
              <w:ind w:left="132" w:right="130"/>
              <w:jc w:val="center"/>
              <w:rPr>
                <w:sz w:val="21"/>
              </w:rPr>
            </w:pPr>
          </w:p>
        </w:tc>
      </w:tr>
      <w:tr w:rsidR="00E663B4" w14:paraId="27E710E6" w14:textId="77777777" w:rsidTr="005B4789">
        <w:trPr>
          <w:trHeight w:val="1809"/>
        </w:trPr>
        <w:tc>
          <w:tcPr>
            <w:tcW w:w="706" w:type="dxa"/>
            <w:shd w:val="clear" w:color="auto" w:fill="DBE5F1"/>
          </w:tcPr>
          <w:p w14:paraId="0F0E90E7" w14:textId="77777777" w:rsidR="00E663B4" w:rsidRDefault="00E663B4" w:rsidP="005B4789">
            <w:pPr>
              <w:pStyle w:val="TableParagraph"/>
              <w:rPr>
                <w:sz w:val="26"/>
                <w:lang w:val="en-GB"/>
              </w:rPr>
            </w:pPr>
            <w:r>
              <w:rPr>
                <w:sz w:val="26"/>
                <w:lang w:val="en-GB"/>
              </w:rPr>
              <w:t xml:space="preserve">  </w:t>
            </w:r>
          </w:p>
          <w:p w14:paraId="3CD9B600" w14:textId="77777777" w:rsidR="00E663B4" w:rsidRDefault="00E663B4" w:rsidP="005B4789">
            <w:pPr>
              <w:pStyle w:val="TableParagraph"/>
              <w:rPr>
                <w:sz w:val="24"/>
                <w:szCs w:val="20"/>
                <w:lang w:val="en-GB"/>
              </w:rPr>
            </w:pPr>
          </w:p>
          <w:p w14:paraId="0727F94E" w14:textId="77777777" w:rsidR="00E663B4" w:rsidRDefault="00E663B4" w:rsidP="005B4789">
            <w:pPr>
              <w:pStyle w:val="TableParagraph"/>
              <w:rPr>
                <w:sz w:val="24"/>
                <w:szCs w:val="20"/>
                <w:lang w:val="en-GB"/>
              </w:rPr>
            </w:pPr>
            <w:r>
              <w:rPr>
                <w:sz w:val="24"/>
                <w:szCs w:val="20"/>
                <w:lang w:val="en-GB"/>
              </w:rPr>
              <w:t xml:space="preserve"> </w:t>
            </w:r>
          </w:p>
          <w:p w14:paraId="2393D24C" w14:textId="77777777" w:rsidR="00E663B4" w:rsidRPr="000F20D9" w:rsidRDefault="00E663B4" w:rsidP="005B4789">
            <w:pPr>
              <w:pStyle w:val="TableParagraph"/>
              <w:rPr>
                <w:sz w:val="26"/>
                <w:lang w:val="en-GB"/>
              </w:rPr>
            </w:pPr>
            <w:r>
              <w:rPr>
                <w:sz w:val="24"/>
                <w:szCs w:val="20"/>
                <w:lang w:val="en-GB"/>
              </w:rPr>
              <w:t xml:space="preserve">  </w:t>
            </w:r>
            <w:r w:rsidRPr="005B58CE">
              <w:rPr>
                <w:sz w:val="24"/>
                <w:szCs w:val="20"/>
                <w:lang w:val="en-GB"/>
              </w:rPr>
              <w:t>30%</w:t>
            </w:r>
          </w:p>
        </w:tc>
        <w:tc>
          <w:tcPr>
            <w:tcW w:w="2621" w:type="dxa"/>
          </w:tcPr>
          <w:p w14:paraId="78F7607C" w14:textId="77777777" w:rsidR="00E663B4" w:rsidRPr="00F02384" w:rsidRDefault="00E663B4" w:rsidP="005B4789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Análisis de 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producciones del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 xml:space="preserve">alumnado.  </w:t>
            </w:r>
          </w:p>
          <w:p w14:paraId="453D5BB3" w14:textId="77777777" w:rsidR="00E663B4" w:rsidRDefault="00E663B4" w:rsidP="005B4789">
            <w:pPr>
              <w:pStyle w:val="TableParagraph"/>
              <w:spacing w:before="182" w:line="360" w:lineRule="auto"/>
              <w:ind w:left="514" w:right="507" w:firstLine="1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5DF3B62C" w14:textId="77777777" w:rsidR="00E663B4" w:rsidRPr="00DA5003" w:rsidRDefault="00E663B4" w:rsidP="005B4789">
            <w:pPr>
              <w:pStyle w:val="TableParagraph"/>
              <w:spacing w:before="3"/>
              <w:rPr>
                <w:sz w:val="21"/>
                <w:lang w:val="es-ES"/>
              </w:rPr>
            </w:pPr>
            <w:r w:rsidRPr="00DA5003">
              <w:rPr>
                <w:sz w:val="21"/>
                <w:lang w:val="es-ES"/>
              </w:rPr>
              <w:t xml:space="preserve">    </w:t>
            </w:r>
          </w:p>
          <w:p w14:paraId="69A08F26" w14:textId="77777777" w:rsidR="00E663B4" w:rsidRPr="00F02384" w:rsidRDefault="00E663B4" w:rsidP="005B4789">
            <w:pPr>
              <w:pStyle w:val="TableParagraph"/>
              <w:spacing w:before="3"/>
              <w:rPr>
                <w:sz w:val="31"/>
                <w:lang w:val="es-ES"/>
              </w:rPr>
            </w:pPr>
            <w:r w:rsidRPr="00DA5003">
              <w:rPr>
                <w:sz w:val="21"/>
                <w:lang w:val="es-ES"/>
              </w:rPr>
              <w:t xml:space="preserve">    </w:t>
            </w:r>
            <w:r w:rsidRPr="00F02384">
              <w:rPr>
                <w:sz w:val="21"/>
                <w:lang w:val="es-ES"/>
              </w:rPr>
              <w:t xml:space="preserve">Criterios de </w:t>
            </w:r>
            <w:proofErr w:type="gramStart"/>
            <w:r w:rsidRPr="00F02384">
              <w:rPr>
                <w:sz w:val="21"/>
                <w:lang w:val="es-ES"/>
              </w:rPr>
              <w:t>corrección,</w:t>
            </w:r>
            <w:r w:rsidRPr="00F02384">
              <w:rPr>
                <w:spacing w:val="-57"/>
                <w:sz w:val="21"/>
                <w:lang w:val="es-ES"/>
              </w:rPr>
              <w:t xml:space="preserve">   </w:t>
            </w:r>
            <w:proofErr w:type="gramEnd"/>
            <w:r w:rsidRPr="00F02384">
              <w:rPr>
                <w:spacing w:val="-57"/>
                <w:sz w:val="21"/>
                <w:lang w:val="es-ES"/>
              </w:rPr>
              <w:t xml:space="preserve">  </w:t>
            </w:r>
            <w:r w:rsidRPr="00F02384">
              <w:rPr>
                <w:sz w:val="21"/>
                <w:lang w:val="es-ES"/>
              </w:rPr>
              <w:t>escalas verbales,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escalas</w:t>
            </w:r>
            <w:r w:rsidRPr="00F02384">
              <w:rPr>
                <w:spacing w:val="-2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numéricas.</w:t>
            </w:r>
          </w:p>
        </w:tc>
        <w:tc>
          <w:tcPr>
            <w:tcW w:w="2506" w:type="dxa"/>
          </w:tcPr>
          <w:p w14:paraId="4FA0847D" w14:textId="77777777" w:rsidR="00E663B4" w:rsidRPr="00F0238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5C078786" w14:textId="77777777" w:rsidR="00E663B4" w:rsidRDefault="00E663B4" w:rsidP="005B4789">
            <w:pPr>
              <w:pStyle w:val="TableParagraph"/>
              <w:spacing w:line="360" w:lineRule="auto"/>
              <w:ind w:left="134" w:right="130"/>
              <w:rPr>
                <w:sz w:val="21"/>
              </w:rPr>
            </w:pPr>
            <w:r>
              <w:rPr>
                <w:sz w:val="21"/>
              </w:rPr>
              <w:t>PROYECTOS, PRESENTACIONES, ETC</w:t>
            </w:r>
          </w:p>
        </w:tc>
      </w:tr>
      <w:tr w:rsidR="00E663B4" w14:paraId="422B9E49" w14:textId="77777777" w:rsidTr="005B4789">
        <w:trPr>
          <w:trHeight w:val="1809"/>
        </w:trPr>
        <w:tc>
          <w:tcPr>
            <w:tcW w:w="706" w:type="dxa"/>
            <w:shd w:val="clear" w:color="auto" w:fill="DBE5F1"/>
          </w:tcPr>
          <w:p w14:paraId="66800CA3" w14:textId="77777777" w:rsidR="00E663B4" w:rsidRDefault="00E663B4" w:rsidP="005B4789">
            <w:pPr>
              <w:pStyle w:val="TableParagraph"/>
              <w:rPr>
                <w:sz w:val="26"/>
              </w:rPr>
            </w:pPr>
          </w:p>
          <w:p w14:paraId="5971B52F" w14:textId="77777777" w:rsidR="00E663B4" w:rsidRDefault="00E663B4" w:rsidP="005B4789">
            <w:pPr>
              <w:pStyle w:val="TableParagraph"/>
              <w:rPr>
                <w:sz w:val="26"/>
              </w:rPr>
            </w:pPr>
          </w:p>
          <w:p w14:paraId="7A40C275" w14:textId="77777777" w:rsidR="00E663B4" w:rsidRDefault="00E663B4" w:rsidP="005B4789">
            <w:pPr>
              <w:pStyle w:val="TableParagraph"/>
              <w:rPr>
                <w:sz w:val="26"/>
              </w:rPr>
            </w:pPr>
            <w:r>
              <w:rPr>
                <w:szCs w:val="18"/>
              </w:rPr>
              <w:t xml:space="preserve"> </w:t>
            </w:r>
            <w:r w:rsidRPr="005135BF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21710269" w14:textId="77777777" w:rsidR="00E663B4" w:rsidRPr="00F02384" w:rsidRDefault="00E663B4" w:rsidP="005B4789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Análisis de las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producciones del</w:t>
            </w:r>
            <w:r w:rsidRPr="00F02384">
              <w:rPr>
                <w:spacing w:val="-57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alumnado.</w:t>
            </w:r>
          </w:p>
          <w:p w14:paraId="07762C06" w14:textId="77777777" w:rsidR="00E663B4" w:rsidRDefault="00E663B4" w:rsidP="005B4789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5B83864B" w14:textId="77777777" w:rsidR="00E663B4" w:rsidRDefault="00E663B4" w:rsidP="005B4789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5FC3DA37" w14:textId="77777777" w:rsidR="00E663B4" w:rsidRDefault="00E663B4" w:rsidP="005B4789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Escalas de </w:t>
            </w:r>
            <w:proofErr w:type="spellStart"/>
            <w:proofErr w:type="gramStart"/>
            <w:r w:rsidRPr="005135BF">
              <w:rPr>
                <w:sz w:val="21"/>
                <w:szCs w:val="12"/>
              </w:rPr>
              <w:t>valoración</w:t>
            </w:r>
            <w:proofErr w:type="spellEnd"/>
            <w:r w:rsidRPr="005135BF">
              <w:rPr>
                <w:sz w:val="21"/>
                <w:szCs w:val="12"/>
              </w:rPr>
              <w:t xml:space="preserve">, </w:t>
            </w:r>
            <w:r>
              <w:rPr>
                <w:sz w:val="21"/>
                <w:szCs w:val="12"/>
              </w:rPr>
              <w:t xml:space="preserve">  </w:t>
            </w:r>
            <w:proofErr w:type="gramEnd"/>
            <w:r>
              <w:rPr>
                <w:sz w:val="21"/>
                <w:szCs w:val="12"/>
              </w:rPr>
              <w:t xml:space="preserve"> </w:t>
            </w:r>
            <w:proofErr w:type="spellStart"/>
            <w:r w:rsidRPr="005135BF">
              <w:rPr>
                <w:sz w:val="21"/>
                <w:szCs w:val="12"/>
              </w:rPr>
              <w:t>rúbricas</w:t>
            </w:r>
            <w:proofErr w:type="spellEnd"/>
            <w:r w:rsidRPr="005135BF">
              <w:rPr>
                <w:sz w:val="21"/>
                <w:szCs w:val="12"/>
              </w:rPr>
              <w:t xml:space="preserve">. </w:t>
            </w:r>
          </w:p>
        </w:tc>
        <w:tc>
          <w:tcPr>
            <w:tcW w:w="2506" w:type="dxa"/>
          </w:tcPr>
          <w:p w14:paraId="77974A31" w14:textId="77777777" w:rsidR="00E663B4" w:rsidRPr="00F02384" w:rsidRDefault="00E663B4" w:rsidP="005B4789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</w:p>
          <w:p w14:paraId="02062E52" w14:textId="77777777" w:rsidR="00E663B4" w:rsidRPr="00F02384" w:rsidRDefault="00E663B4" w:rsidP="005B4789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 xml:space="preserve">Trabajo en clase, </w:t>
            </w:r>
            <w:proofErr w:type="gramStart"/>
            <w:r w:rsidRPr="00F02384">
              <w:rPr>
                <w:sz w:val="21"/>
                <w:lang w:val="es-ES"/>
              </w:rPr>
              <w:t>portfolios</w:t>
            </w:r>
            <w:proofErr w:type="gramEnd"/>
            <w:r w:rsidRPr="00F02384">
              <w:rPr>
                <w:sz w:val="21"/>
                <w:lang w:val="es-ES"/>
              </w:rPr>
              <w:t xml:space="preserve">, cuaderno, deberes, </w:t>
            </w:r>
            <w:proofErr w:type="spellStart"/>
            <w:r w:rsidRPr="00F02384">
              <w:rPr>
                <w:sz w:val="21"/>
                <w:lang w:val="es-ES"/>
              </w:rPr>
              <w:t>etc</w:t>
            </w:r>
            <w:proofErr w:type="spellEnd"/>
          </w:p>
        </w:tc>
      </w:tr>
      <w:tr w:rsidR="00E663B4" w14:paraId="5F57AEF1" w14:textId="77777777" w:rsidTr="005B4789">
        <w:trPr>
          <w:trHeight w:val="1809"/>
        </w:trPr>
        <w:tc>
          <w:tcPr>
            <w:tcW w:w="706" w:type="dxa"/>
            <w:shd w:val="clear" w:color="auto" w:fill="DBE5F1"/>
          </w:tcPr>
          <w:p w14:paraId="1E642D97" w14:textId="77777777" w:rsidR="00E663B4" w:rsidRPr="00F02384" w:rsidRDefault="00E663B4" w:rsidP="005B4789">
            <w:pPr>
              <w:pStyle w:val="TableParagraph"/>
              <w:rPr>
                <w:sz w:val="26"/>
                <w:lang w:val="es-ES"/>
              </w:rPr>
            </w:pPr>
          </w:p>
          <w:p w14:paraId="0435C6E3" w14:textId="77777777" w:rsidR="00E663B4" w:rsidRPr="00F02384" w:rsidRDefault="00E663B4" w:rsidP="005B4789">
            <w:pPr>
              <w:pStyle w:val="TableParagraph"/>
              <w:rPr>
                <w:sz w:val="26"/>
                <w:lang w:val="es-ES"/>
              </w:rPr>
            </w:pPr>
          </w:p>
          <w:p w14:paraId="1E1B9B74" w14:textId="77777777" w:rsidR="00E663B4" w:rsidRDefault="00E663B4" w:rsidP="005B4789">
            <w:pPr>
              <w:pStyle w:val="TableParagraph"/>
              <w:rPr>
                <w:sz w:val="26"/>
              </w:rPr>
            </w:pPr>
            <w:r w:rsidRPr="00F02384">
              <w:rPr>
                <w:sz w:val="26"/>
                <w:lang w:val="es-ES"/>
              </w:rPr>
              <w:t xml:space="preserve">  </w:t>
            </w:r>
            <w:r w:rsidRPr="0068684C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24277255" w14:textId="77777777" w:rsidR="00E663B4" w:rsidRDefault="00E663B4" w:rsidP="005B4789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1859DB68" w14:textId="77777777" w:rsidR="00E663B4" w:rsidRDefault="00E663B4" w:rsidP="005B4789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4A42E4EB" w14:textId="77777777" w:rsidR="00E663B4" w:rsidRDefault="00E663B4" w:rsidP="005B4789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</w:t>
            </w:r>
            <w:r w:rsidRPr="0068684C">
              <w:rPr>
                <w:sz w:val="21"/>
                <w:szCs w:val="12"/>
              </w:rPr>
              <w:t xml:space="preserve">Escalas </w:t>
            </w:r>
            <w:proofErr w:type="gramStart"/>
            <w:r w:rsidRPr="0068684C">
              <w:rPr>
                <w:sz w:val="21"/>
                <w:szCs w:val="12"/>
              </w:rPr>
              <w:t xml:space="preserve">de  </w:t>
            </w:r>
            <w:proofErr w:type="spellStart"/>
            <w:r w:rsidRPr="0068684C">
              <w:rPr>
                <w:sz w:val="21"/>
                <w:szCs w:val="12"/>
              </w:rPr>
              <w:t>valoración</w:t>
            </w:r>
            <w:proofErr w:type="spellEnd"/>
            <w:proofErr w:type="gramEnd"/>
          </w:p>
        </w:tc>
        <w:tc>
          <w:tcPr>
            <w:tcW w:w="2506" w:type="dxa"/>
          </w:tcPr>
          <w:p w14:paraId="0354F7CC" w14:textId="77777777" w:rsidR="00E663B4" w:rsidRPr="00F0238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6DB2FA37" w14:textId="77777777" w:rsidR="00E663B4" w:rsidRPr="00F0238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  <w:r w:rsidRPr="00F02384">
              <w:rPr>
                <w:sz w:val="21"/>
                <w:lang w:val="es-ES"/>
              </w:rPr>
              <w:t>Participación en clase,</w:t>
            </w:r>
            <w:r w:rsidRPr="00F02384">
              <w:rPr>
                <w:spacing w:val="1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colaboración</w:t>
            </w:r>
            <w:r w:rsidRPr="00F02384">
              <w:rPr>
                <w:spacing w:val="-4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en</w:t>
            </w:r>
            <w:r w:rsidRPr="00F02384">
              <w:rPr>
                <w:spacing w:val="-3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el</w:t>
            </w:r>
            <w:r w:rsidRPr="00F02384">
              <w:rPr>
                <w:spacing w:val="-3"/>
                <w:sz w:val="21"/>
                <w:lang w:val="es-ES"/>
              </w:rPr>
              <w:t xml:space="preserve"> </w:t>
            </w:r>
            <w:r w:rsidRPr="00F02384">
              <w:rPr>
                <w:sz w:val="21"/>
                <w:lang w:val="es-ES"/>
              </w:rPr>
              <w:t>aula,</w:t>
            </w:r>
          </w:p>
          <w:p w14:paraId="0635F72A" w14:textId="77777777" w:rsidR="00E663B4" w:rsidRDefault="00E663B4" w:rsidP="005B4789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etc.</w:t>
            </w:r>
          </w:p>
        </w:tc>
      </w:tr>
      <w:bookmarkEnd w:id="2"/>
    </w:tbl>
    <w:p w14:paraId="41DF4598" w14:textId="77777777" w:rsidR="00E663B4" w:rsidRPr="005449F1" w:rsidRDefault="00E663B4" w:rsidP="00E663B4">
      <w:pPr>
        <w:ind w:left="284" w:right="252"/>
        <w:rPr>
          <w:b/>
          <w:bCs/>
          <w:szCs w:val="20"/>
        </w:rPr>
      </w:pPr>
    </w:p>
    <w:p w14:paraId="4AACA117" w14:textId="77777777" w:rsidR="00E663B4" w:rsidRDefault="00E663B4" w:rsidP="00E663B4"/>
    <w:p w14:paraId="5BACBBEE" w14:textId="77777777" w:rsidR="00E663B4" w:rsidRDefault="00E663B4" w:rsidP="00E663B4">
      <w:pPr>
        <w:ind w:left="567" w:right="680"/>
      </w:pPr>
    </w:p>
    <w:p w14:paraId="0CB28BBB" w14:textId="77777777" w:rsidR="00E663B4" w:rsidRPr="00230A21" w:rsidRDefault="00E663B4" w:rsidP="00E663B4">
      <w:pPr>
        <w:pStyle w:val="BodyText"/>
        <w:spacing w:before="93"/>
        <w:ind w:left="567" w:right="680"/>
        <w:rPr>
          <w:sz w:val="20"/>
          <w:szCs w:val="20"/>
        </w:rPr>
      </w:pPr>
      <w:r w:rsidRPr="00230A21">
        <w:rPr>
          <w:sz w:val="20"/>
          <w:szCs w:val="20"/>
        </w:rPr>
        <w:t>No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>obstante, aquellos alumnos que copien en cualquiera de las pruebas realizadas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 xml:space="preserve">tanto en casa como en el </w:t>
      </w:r>
      <w:proofErr w:type="gramStart"/>
      <w:r w:rsidRPr="00230A21">
        <w:rPr>
          <w:sz w:val="20"/>
          <w:szCs w:val="20"/>
        </w:rPr>
        <w:t>aula,</w:t>
      </w:r>
      <w:proofErr w:type="gramEnd"/>
      <w:r w:rsidRPr="00230A21">
        <w:rPr>
          <w:sz w:val="20"/>
          <w:szCs w:val="20"/>
        </w:rPr>
        <w:t xml:space="preserve"> tendrán automáticamente una calificación de 0 en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>esa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prueba.</w:t>
      </w:r>
    </w:p>
    <w:p w14:paraId="495C09D2" w14:textId="77777777" w:rsidR="00E663B4" w:rsidRDefault="00E663B4"/>
    <w:p w14:paraId="60359E6B" w14:textId="77777777" w:rsidR="00DA5003" w:rsidRDefault="00DA5003"/>
    <w:p w14:paraId="042EBC13" w14:textId="77777777" w:rsidR="00DA5003" w:rsidRDefault="00DA5003" w:rsidP="00DA5003">
      <w:pPr>
        <w:shd w:val="clear" w:color="auto" w:fill="FFFFFF"/>
        <w:spacing w:before="180" w:after="180" w:line="240" w:lineRule="auto"/>
        <w:ind w:firstLine="360"/>
        <w:rPr>
          <w:rFonts w:ascii="Verdana" w:eastAsia="Times New Roman" w:hAnsi="Verdana" w:cs="Times New Roman"/>
          <w:b/>
          <w:bCs/>
          <w:color w:val="000000"/>
          <w:lang w:eastAsia="es-ES"/>
        </w:rPr>
      </w:pPr>
      <w:r>
        <w:rPr>
          <w:rFonts w:ascii="Verdana" w:eastAsia="Times New Roman" w:hAnsi="Verdana" w:cs="Times New Roman"/>
          <w:b/>
          <w:bCs/>
          <w:color w:val="000000"/>
          <w:lang w:eastAsia="es-ES"/>
        </w:rPr>
        <w:lastRenderedPageBreak/>
        <w:t>Resultados de aprendizaje y criterios de evaluación:</w:t>
      </w:r>
    </w:p>
    <w:p w14:paraId="0FF1DD8D" w14:textId="77777777" w:rsidR="00DA5003" w:rsidRPr="00DA5003" w:rsidRDefault="00DA5003" w:rsidP="00DA5003">
      <w:pPr>
        <w:pStyle w:val="ListParagraph"/>
        <w:numPr>
          <w:ilvl w:val="0"/>
          <w:numId w:val="2"/>
        </w:numPr>
        <w:tabs>
          <w:tab w:val="left" w:pos="284"/>
        </w:tabs>
        <w:spacing w:before="100" w:beforeAutospacing="1" w:after="100" w:afterAutospacing="1" w:line="360" w:lineRule="auto"/>
        <w:ind w:left="284" w:right="-1"/>
        <w:jc w:val="both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Reconoce información cotidiana y profesional específica contenida en discursos orales emitidos en lengua estándar interpretando globalmente el contenido del mensaje. </w:t>
      </w:r>
    </w:p>
    <w:p w14:paraId="4CCD29FC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b/>
          <w:bCs/>
          <w:sz w:val="20"/>
          <w:szCs w:val="18"/>
        </w:rPr>
        <w:t>Criterio de evaluación</w:t>
      </w:r>
      <w:r w:rsidRPr="00DA5003">
        <w:rPr>
          <w:rFonts w:ascii="Arial" w:hAnsi="Arial" w:cs="Arial"/>
          <w:sz w:val="20"/>
          <w:szCs w:val="18"/>
        </w:rPr>
        <w:t xml:space="preserve">: Se ha extraído información principal de mensajes orales, en situaciones profesionales y cotidianas. </w:t>
      </w:r>
    </w:p>
    <w:p w14:paraId="75D0987D" w14:textId="77777777" w:rsidR="00DA5003" w:rsidRPr="00DA5003" w:rsidRDefault="00DA5003" w:rsidP="00DA5003">
      <w:pPr>
        <w:pStyle w:val="ListParagraph"/>
        <w:numPr>
          <w:ilvl w:val="0"/>
          <w:numId w:val="2"/>
        </w:numPr>
        <w:tabs>
          <w:tab w:val="left" w:pos="284"/>
        </w:tabs>
        <w:spacing w:before="100" w:beforeAutospacing="1" w:after="100" w:afterAutospacing="1" w:line="360" w:lineRule="auto"/>
        <w:ind w:left="284" w:right="-1"/>
        <w:jc w:val="both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>Emite mensajes orales sencillos pero adecuados, participando como agente activo en conversaciones profesionales.</w:t>
      </w:r>
    </w:p>
    <w:p w14:paraId="5E76DB7C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 </w:t>
      </w:r>
      <w:r w:rsidRPr="00DA5003">
        <w:rPr>
          <w:rFonts w:ascii="Arial" w:hAnsi="Arial" w:cs="Arial"/>
          <w:b/>
          <w:bCs/>
          <w:sz w:val="20"/>
          <w:szCs w:val="18"/>
        </w:rPr>
        <w:t>Criterio de evaluación:</w:t>
      </w:r>
      <w:r w:rsidRPr="00DA5003">
        <w:rPr>
          <w:rFonts w:ascii="Arial" w:hAnsi="Arial" w:cs="Arial"/>
          <w:sz w:val="20"/>
          <w:szCs w:val="18"/>
        </w:rPr>
        <w:t xml:space="preserve"> Se ha utilizado la lengua con la corrección formal necesaria, para emitir mensajes orales sencillos, adaptados a un contexto profesional y cotidiano. </w:t>
      </w:r>
    </w:p>
    <w:p w14:paraId="71A96B38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</w:p>
    <w:p w14:paraId="0B832E45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 w:rsidRPr="00DA5003">
        <w:rPr>
          <w:rFonts w:ascii="Arial" w:hAnsi="Arial" w:cs="Arial"/>
          <w:b/>
          <w:bCs/>
          <w:sz w:val="20"/>
          <w:szCs w:val="18"/>
        </w:rPr>
        <w:t>Contenidos</w:t>
      </w:r>
    </w:p>
    <w:p w14:paraId="4292C856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 w:rsidRPr="00DA5003">
        <w:rPr>
          <w:rFonts w:ascii="Arial" w:hAnsi="Arial" w:cs="Arial"/>
          <w:b/>
          <w:bCs/>
          <w:sz w:val="20"/>
          <w:szCs w:val="18"/>
        </w:rPr>
        <w:t xml:space="preserve"> 1. Comprensión de mensajes orales: </w:t>
      </w:r>
    </w:p>
    <w:p w14:paraId="141C58B9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>a) Reconocimiento de mensajes profesionales del sector y cotidianos, en situaciones habituales, a través de diferentes canales.</w:t>
      </w:r>
    </w:p>
    <w:p w14:paraId="1E845DA4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 b) Comprensión oral de la terminología específica del sector productivo. Comprensión de instrucciones, consejos, normas, sugerencias e indicaciones sencillas. </w:t>
      </w:r>
    </w:p>
    <w:p w14:paraId="57092B67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c) Comprensión de los principales recursos gramaticales y lingüísticos en procesos de comunicación oral. </w:t>
      </w:r>
    </w:p>
    <w:p w14:paraId="15D2EB8F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 w:rsidRPr="00DA5003">
        <w:rPr>
          <w:rFonts w:ascii="Arial" w:hAnsi="Arial" w:cs="Arial"/>
          <w:b/>
          <w:bCs/>
          <w:sz w:val="20"/>
          <w:szCs w:val="18"/>
        </w:rPr>
        <w:t>2. Producción de mensajes orales:</w:t>
      </w:r>
    </w:p>
    <w:p w14:paraId="57A377F5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 a) Uso de diferentes registros lingüísticos utilizados en la emisión de mensajes orales en situaciones habituales, de forma sencilla, con un control fonético, gramatical y léxico suficiente para hacerse comprender y cumplir básicamente el propósito comunicativo.</w:t>
      </w:r>
    </w:p>
    <w:p w14:paraId="353DD5E2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 b) Uso de terminología específica del sector productivo que permita intercambiar información básica y expresar opinión cuando se le pregunta. </w:t>
      </w:r>
    </w:p>
    <w:p w14:paraId="20431DD0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c) Utilización de fórmulas habituales de conversación en diferentes contextos y entornos en las situaciones más cotidianas, reaccionando y cooperando en la interacción. </w:t>
      </w:r>
    </w:p>
    <w:p w14:paraId="49DB7ED1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 w:rsidRPr="00DA5003">
        <w:rPr>
          <w:rFonts w:ascii="Arial" w:hAnsi="Arial" w:cs="Arial"/>
          <w:sz w:val="20"/>
          <w:szCs w:val="18"/>
        </w:rPr>
        <w:t xml:space="preserve">d) Estrategias para mantener la fluidez en la conversación y para clarificar dudas, realizando pausas y reformulaciones, con ayuda de gestos y con la cooperación del interlocutor. </w:t>
      </w:r>
    </w:p>
    <w:p w14:paraId="049CF1FE" w14:textId="77777777" w:rsidR="00DA5003" w:rsidRPr="00DA5003" w:rsidRDefault="00DA5003" w:rsidP="00DA5003">
      <w:pPr>
        <w:pStyle w:val="ListParagraph"/>
        <w:spacing w:line="360" w:lineRule="auto"/>
        <w:ind w:left="284" w:right="-1"/>
        <w:rPr>
          <w:rFonts w:ascii="Arial" w:hAnsi="Arial" w:cs="Arial"/>
          <w:b/>
          <w:sz w:val="18"/>
          <w:szCs w:val="18"/>
        </w:rPr>
      </w:pPr>
      <w:r w:rsidRPr="00DA5003">
        <w:rPr>
          <w:rFonts w:ascii="Arial" w:hAnsi="Arial" w:cs="Arial"/>
          <w:sz w:val="20"/>
          <w:szCs w:val="18"/>
        </w:rPr>
        <w:t>e) La entonación como recurso de cohesión social. Reconocimiento, a partir de marcadores discursivos básicos y de la entonación, del avance del tema y el fin del mensaje</w:t>
      </w:r>
    </w:p>
    <w:p w14:paraId="442CEF09" w14:textId="77777777" w:rsidR="00DA5003" w:rsidRDefault="00DA5003"/>
    <w:sectPr w:rsidR="00DA50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F43D1"/>
    <w:multiLevelType w:val="hybridMultilevel"/>
    <w:tmpl w:val="EC2270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2A6EA0"/>
    <w:multiLevelType w:val="hybridMultilevel"/>
    <w:tmpl w:val="84564AAA"/>
    <w:lvl w:ilvl="0" w:tplc="EBBC2196">
      <w:numFmt w:val="bullet"/>
      <w:lvlText w:val=""/>
      <w:lvlJc w:val="left"/>
      <w:pPr>
        <w:ind w:left="961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BEC4101A">
      <w:numFmt w:val="bullet"/>
      <w:lvlText w:val="•"/>
      <w:lvlJc w:val="left"/>
      <w:pPr>
        <w:ind w:left="1794" w:hanging="360"/>
      </w:pPr>
      <w:rPr>
        <w:rFonts w:hint="default"/>
        <w:lang w:val="es-ES" w:eastAsia="en-US" w:bidi="ar-SA"/>
      </w:rPr>
    </w:lvl>
    <w:lvl w:ilvl="2" w:tplc="11BA8F4E">
      <w:numFmt w:val="bullet"/>
      <w:lvlText w:val="•"/>
      <w:lvlJc w:val="left"/>
      <w:pPr>
        <w:ind w:left="2629" w:hanging="360"/>
      </w:pPr>
      <w:rPr>
        <w:rFonts w:hint="default"/>
        <w:lang w:val="es-ES" w:eastAsia="en-US" w:bidi="ar-SA"/>
      </w:rPr>
    </w:lvl>
    <w:lvl w:ilvl="3" w:tplc="224E5844">
      <w:numFmt w:val="bullet"/>
      <w:lvlText w:val="•"/>
      <w:lvlJc w:val="left"/>
      <w:pPr>
        <w:ind w:left="3463" w:hanging="360"/>
      </w:pPr>
      <w:rPr>
        <w:rFonts w:hint="default"/>
        <w:lang w:val="es-ES" w:eastAsia="en-US" w:bidi="ar-SA"/>
      </w:rPr>
    </w:lvl>
    <w:lvl w:ilvl="4" w:tplc="82BE2DAE">
      <w:numFmt w:val="bullet"/>
      <w:lvlText w:val="•"/>
      <w:lvlJc w:val="left"/>
      <w:pPr>
        <w:ind w:left="4298" w:hanging="360"/>
      </w:pPr>
      <w:rPr>
        <w:rFonts w:hint="default"/>
        <w:lang w:val="es-ES" w:eastAsia="en-US" w:bidi="ar-SA"/>
      </w:rPr>
    </w:lvl>
    <w:lvl w:ilvl="5" w:tplc="EE6C4806">
      <w:numFmt w:val="bullet"/>
      <w:lvlText w:val="•"/>
      <w:lvlJc w:val="left"/>
      <w:pPr>
        <w:ind w:left="5132" w:hanging="360"/>
      </w:pPr>
      <w:rPr>
        <w:rFonts w:hint="default"/>
        <w:lang w:val="es-ES" w:eastAsia="en-US" w:bidi="ar-SA"/>
      </w:rPr>
    </w:lvl>
    <w:lvl w:ilvl="6" w:tplc="7F765D18">
      <w:numFmt w:val="bullet"/>
      <w:lvlText w:val="•"/>
      <w:lvlJc w:val="left"/>
      <w:pPr>
        <w:ind w:left="5967" w:hanging="360"/>
      </w:pPr>
      <w:rPr>
        <w:rFonts w:hint="default"/>
        <w:lang w:val="es-ES" w:eastAsia="en-US" w:bidi="ar-SA"/>
      </w:rPr>
    </w:lvl>
    <w:lvl w:ilvl="7" w:tplc="FA44B1E0">
      <w:numFmt w:val="bullet"/>
      <w:lvlText w:val="•"/>
      <w:lvlJc w:val="left"/>
      <w:pPr>
        <w:ind w:left="6801" w:hanging="360"/>
      </w:pPr>
      <w:rPr>
        <w:rFonts w:hint="default"/>
        <w:lang w:val="es-ES" w:eastAsia="en-US" w:bidi="ar-SA"/>
      </w:rPr>
    </w:lvl>
    <w:lvl w:ilvl="8" w:tplc="7DC0A79C">
      <w:numFmt w:val="bullet"/>
      <w:lvlText w:val="•"/>
      <w:lvlJc w:val="left"/>
      <w:pPr>
        <w:ind w:left="7636" w:hanging="360"/>
      </w:pPr>
      <w:rPr>
        <w:rFonts w:hint="default"/>
        <w:lang w:val="es-ES" w:eastAsia="en-US" w:bidi="ar-SA"/>
      </w:rPr>
    </w:lvl>
  </w:abstractNum>
  <w:num w:numId="1" w16cid:durableId="1897425808">
    <w:abstractNumId w:val="1"/>
  </w:num>
  <w:num w:numId="2" w16cid:durableId="5319216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3B4"/>
    <w:rsid w:val="005246BC"/>
    <w:rsid w:val="00535C13"/>
    <w:rsid w:val="005E19B1"/>
    <w:rsid w:val="007C0AB5"/>
    <w:rsid w:val="007E5859"/>
    <w:rsid w:val="0088130D"/>
    <w:rsid w:val="00B9694C"/>
    <w:rsid w:val="00BF3208"/>
    <w:rsid w:val="00DA5003"/>
    <w:rsid w:val="00E663B4"/>
    <w:rsid w:val="00ED7814"/>
    <w:rsid w:val="00F0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547E"/>
  <w15:chartTrackingRefBased/>
  <w15:docId w15:val="{4A9086E9-03D1-4F01-974B-DF57543B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63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63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3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3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3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3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3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3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3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3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663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3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3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3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3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3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3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3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3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6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3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63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3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63B4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E663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63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3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3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3B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E663B4"/>
    <w:pPr>
      <w:widowControl w:val="0"/>
      <w:autoSpaceDE w:val="0"/>
      <w:autoSpaceDN w:val="0"/>
      <w:spacing w:after="0" w:line="240" w:lineRule="auto"/>
      <w:jc w:val="both"/>
    </w:pPr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663B4"/>
    <w:rPr>
      <w:rFonts w:ascii="Arial MT" w:eastAsia="Arial MT" w:hAnsi="Arial MT" w:cs="Arial MT"/>
      <w:kern w:val="0"/>
      <w:sz w:val="24"/>
      <w:szCs w:val="24"/>
      <w14:ligatures w14:val="none"/>
    </w:rPr>
  </w:style>
  <w:style w:type="table" w:customStyle="1" w:styleId="NormalTable0">
    <w:name w:val="Normal Table0"/>
    <w:uiPriority w:val="2"/>
    <w:semiHidden/>
    <w:unhideWhenUsed/>
    <w:qFormat/>
    <w:rsid w:val="00E663B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663B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character" w:customStyle="1" w:styleId="ListParagraphChar">
    <w:name w:val="List Paragraph Char"/>
    <w:link w:val="ListParagraph"/>
    <w:uiPriority w:val="34"/>
    <w:locked/>
    <w:rsid w:val="00E663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740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9</cp:revision>
  <dcterms:created xsi:type="dcterms:W3CDTF">2024-11-13T12:08:00Z</dcterms:created>
  <dcterms:modified xsi:type="dcterms:W3CDTF">2025-11-25T14:15:00Z</dcterms:modified>
</cp:coreProperties>
</file>