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A0DBA" w14:textId="306293DF" w:rsidR="00BF3208" w:rsidRPr="00097910" w:rsidRDefault="00097910">
      <w:pPr>
        <w:rPr>
          <w:b/>
          <w:bCs/>
        </w:rPr>
      </w:pPr>
      <w:r w:rsidRPr="00097910">
        <w:rPr>
          <w:b/>
          <w:bCs/>
        </w:rPr>
        <w:t>INGLÉS CONVERSACIÓN GRADO SUPERIOR</w:t>
      </w:r>
    </w:p>
    <w:p w14:paraId="460A0086" w14:textId="77777777" w:rsidR="00097910" w:rsidRDefault="00097910"/>
    <w:p w14:paraId="014689EE" w14:textId="77777777" w:rsidR="00097910" w:rsidRDefault="00097910" w:rsidP="00097910">
      <w:pPr>
        <w:pStyle w:val="Heading2"/>
      </w:pPr>
      <w:r w:rsidRPr="0096280F">
        <w:t>Criterio de calificación</w:t>
      </w:r>
    </w:p>
    <w:p w14:paraId="0A262929" w14:textId="77777777" w:rsidR="00097910" w:rsidRPr="00230A21" w:rsidRDefault="00097910" w:rsidP="00097910">
      <w:pPr>
        <w:pStyle w:val="BodyText"/>
        <w:spacing w:before="19"/>
        <w:ind w:left="240" w:right="245"/>
        <w:rPr>
          <w:sz w:val="20"/>
          <w:szCs w:val="20"/>
        </w:rPr>
      </w:pPr>
      <w:r w:rsidRPr="00230A21">
        <w:rPr>
          <w:spacing w:val="-1"/>
          <w:sz w:val="20"/>
          <w:szCs w:val="20"/>
        </w:rPr>
        <w:t>La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3ª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evaluación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o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evaluación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final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se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llevará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z w:val="20"/>
          <w:szCs w:val="20"/>
        </w:rPr>
        <w:t>a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cabo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haciendo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z w:val="20"/>
          <w:szCs w:val="20"/>
        </w:rPr>
        <w:t>un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cálculo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z w:val="20"/>
          <w:szCs w:val="20"/>
        </w:rPr>
        <w:t>ponderado</w:t>
      </w:r>
      <w:r w:rsidRPr="00230A21"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teniendo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cuenta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los</w:t>
      </w:r>
      <w:r w:rsidRPr="00230A21">
        <w:rPr>
          <w:spacing w:val="-7"/>
          <w:sz w:val="20"/>
          <w:szCs w:val="20"/>
        </w:rPr>
        <w:t xml:space="preserve"> </w:t>
      </w:r>
      <w:r w:rsidRPr="00230A21">
        <w:rPr>
          <w:sz w:val="20"/>
          <w:szCs w:val="20"/>
        </w:rPr>
        <w:t>resultados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obtenidos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tres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evaluaciones,</w:t>
      </w:r>
      <w:r w:rsidRPr="00230A21">
        <w:rPr>
          <w:spacing w:val="-8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cuales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se</w:t>
      </w:r>
      <w:r w:rsidRPr="00230A21"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computarán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de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la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siguiente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forma:</w:t>
      </w:r>
    </w:p>
    <w:p w14:paraId="7505B820" w14:textId="77777777" w:rsidR="00097910" w:rsidRPr="00230A21" w:rsidRDefault="00097910" w:rsidP="00097910">
      <w:pPr>
        <w:pStyle w:val="BodyText"/>
        <w:spacing w:before="19"/>
        <w:ind w:left="240" w:right="245"/>
        <w:rPr>
          <w:sz w:val="22"/>
          <w:szCs w:val="22"/>
        </w:rPr>
      </w:pPr>
    </w:p>
    <w:p w14:paraId="77758BBC" w14:textId="77777777" w:rsidR="00097910" w:rsidRDefault="00097910" w:rsidP="00097910">
      <w:pPr>
        <w:pStyle w:val="BodyText"/>
        <w:ind w:left="241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4687698D" wp14:editId="53E91D5D">
                <wp:extent cx="5440045" cy="549275"/>
                <wp:effectExtent l="0" t="0" r="8255" b="3175"/>
                <wp:docPr id="668240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0045" cy="549275"/>
                        </a:xfrm>
                        <a:prstGeom prst="rect">
                          <a:avLst/>
                        </a:prstGeom>
                        <a:solidFill>
                          <a:srgbClr val="DBE3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DE2A21" w14:textId="77777777" w:rsidR="00097910" w:rsidRDefault="00097910" w:rsidP="00097910">
                            <w:pPr>
                              <w:ind w:left="2280" w:right="2286" w:firstLine="35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1ª Evaluación: 40% de la nota final</w:t>
                            </w:r>
                            <w:r>
                              <w:rPr>
                                <w:b/>
                                <w:i/>
                                <w:spacing w:val="-6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2ª Evaluación: 60% de la nota final</w:t>
                            </w:r>
                            <w:r>
                              <w:rPr>
                                <w:b/>
                                <w:i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687698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428.35pt;height:4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" fillcolor="#dbe3ef" stroked="f">
                <v:textbox inset="0,0,0,0">
                  <w:txbxContent>
                    <w:p w14:paraId="75DE2A21" w14:textId="77777777" w:rsidR="00097910" w:rsidRDefault="00097910" w:rsidP="00097910">
                      <w:pPr>
                        <w:ind w:left="2280" w:right="2286" w:firstLine="35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1ª Evaluación: 40% de la nota final</w:t>
                      </w:r>
                      <w:r>
                        <w:rPr>
                          <w:b/>
                          <w:i/>
                          <w:spacing w:val="-64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2ª Evaluación: 60% de la nota final</w:t>
                      </w:r>
                      <w:r>
                        <w:rPr>
                          <w:b/>
                          <w:i/>
                          <w:spacing w:val="1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37EA74D" w14:textId="77777777" w:rsidR="00097910" w:rsidRDefault="00097910" w:rsidP="00097910">
      <w:pPr>
        <w:pStyle w:val="BodyText"/>
        <w:ind w:left="240" w:right="724"/>
        <w:jc w:val="left"/>
        <w:rPr>
          <w:sz w:val="20"/>
          <w:szCs w:val="20"/>
        </w:rPr>
      </w:pPr>
    </w:p>
    <w:p w14:paraId="5CE5267D" w14:textId="77777777" w:rsidR="00097910" w:rsidRPr="00230A21" w:rsidRDefault="00097910" w:rsidP="00097910">
      <w:pPr>
        <w:pStyle w:val="BodyText"/>
        <w:spacing w:line="360" w:lineRule="auto"/>
        <w:ind w:left="238" w:right="726"/>
        <w:jc w:val="left"/>
        <w:rPr>
          <w:sz w:val="20"/>
          <w:szCs w:val="20"/>
        </w:rPr>
      </w:pPr>
      <w:r w:rsidRPr="00230A21">
        <w:rPr>
          <w:sz w:val="20"/>
          <w:szCs w:val="20"/>
        </w:rPr>
        <w:t>Cuando esté en juego la promoción de un alumno, el profesorado atenderá a</w:t>
      </w:r>
      <w:r w:rsidRPr="00230A21"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situaciones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excepcionales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cada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caso.</w:t>
      </w:r>
    </w:p>
    <w:p w14:paraId="5E026A71" w14:textId="77777777" w:rsidR="00097910" w:rsidRDefault="00097910" w:rsidP="00097910">
      <w:pPr>
        <w:pStyle w:val="BodyText"/>
        <w:spacing w:line="360" w:lineRule="auto"/>
        <w:ind w:left="238" w:right="726"/>
        <w:jc w:val="left"/>
        <w:rPr>
          <w:sz w:val="20"/>
          <w:szCs w:val="20"/>
        </w:rPr>
      </w:pPr>
    </w:p>
    <w:p w14:paraId="1DBA5382" w14:textId="77777777" w:rsidR="00097910" w:rsidRDefault="00097910" w:rsidP="00097910">
      <w:pPr>
        <w:pStyle w:val="BodyText"/>
        <w:spacing w:line="360" w:lineRule="auto"/>
        <w:ind w:left="238" w:right="72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una vez calculado la nota final, ésta tuviera un resultado negativo (inferior a 5) los alumnos realizarán un examen global de </w:t>
      </w:r>
      <w:proofErr w:type="spellStart"/>
      <w:r>
        <w:rPr>
          <w:rFonts w:ascii="Arial" w:hAnsi="Arial" w:cs="Arial"/>
          <w:sz w:val="20"/>
          <w:szCs w:val="20"/>
        </w:rPr>
        <w:t>speaking</w:t>
      </w:r>
      <w:proofErr w:type="spellEnd"/>
      <w:r>
        <w:rPr>
          <w:rFonts w:ascii="Arial" w:hAnsi="Arial" w:cs="Arial"/>
          <w:sz w:val="20"/>
          <w:szCs w:val="20"/>
        </w:rPr>
        <w:t xml:space="preserve"> y </w:t>
      </w:r>
      <w:proofErr w:type="spellStart"/>
      <w:r>
        <w:rPr>
          <w:rFonts w:ascii="Arial" w:hAnsi="Arial" w:cs="Arial"/>
          <w:sz w:val="20"/>
          <w:szCs w:val="20"/>
        </w:rPr>
        <w:t>listening</w:t>
      </w:r>
      <w:proofErr w:type="spellEnd"/>
      <w:r>
        <w:rPr>
          <w:rFonts w:ascii="Arial" w:hAnsi="Arial" w:cs="Arial"/>
          <w:sz w:val="20"/>
          <w:szCs w:val="20"/>
        </w:rPr>
        <w:t xml:space="preserve">, que valdrá el 100% de la nota final. </w:t>
      </w:r>
    </w:p>
    <w:p w14:paraId="10226FA1" w14:textId="77777777" w:rsidR="00097910" w:rsidRPr="00F36488" w:rsidRDefault="00097910" w:rsidP="00097910">
      <w:pPr>
        <w:pStyle w:val="BodyText"/>
        <w:ind w:left="240" w:right="724"/>
        <w:jc w:val="left"/>
        <w:rPr>
          <w:sz w:val="22"/>
          <w:szCs w:val="22"/>
        </w:rPr>
      </w:pPr>
    </w:p>
    <w:p w14:paraId="14213F52" w14:textId="77777777" w:rsidR="00097910" w:rsidRPr="00230A21" w:rsidRDefault="00097910" w:rsidP="00097910">
      <w:pPr>
        <w:ind w:left="284" w:right="252"/>
        <w:rPr>
          <w:b/>
          <w:bCs/>
          <w:sz w:val="20"/>
          <w:szCs w:val="18"/>
        </w:rPr>
      </w:pPr>
      <w:r w:rsidRPr="00230A21">
        <w:rPr>
          <w:sz w:val="20"/>
          <w:szCs w:val="18"/>
        </w:rPr>
        <w:t>La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calificación</w:t>
      </w:r>
      <w:r w:rsidRPr="00230A21">
        <w:rPr>
          <w:spacing w:val="52"/>
          <w:sz w:val="20"/>
          <w:szCs w:val="18"/>
        </w:rPr>
        <w:t xml:space="preserve"> </w:t>
      </w:r>
      <w:r w:rsidRPr="00230A21">
        <w:rPr>
          <w:sz w:val="20"/>
          <w:szCs w:val="18"/>
        </w:rPr>
        <w:t>trimestral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atenderá</w:t>
      </w:r>
      <w:r w:rsidRPr="00230A21">
        <w:rPr>
          <w:spacing w:val="48"/>
          <w:sz w:val="20"/>
          <w:szCs w:val="18"/>
        </w:rPr>
        <w:t xml:space="preserve"> </w:t>
      </w:r>
      <w:r w:rsidRPr="00230A21">
        <w:rPr>
          <w:sz w:val="20"/>
          <w:szCs w:val="18"/>
        </w:rPr>
        <w:t>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lo</w:t>
      </w:r>
      <w:r w:rsidRPr="00230A21">
        <w:rPr>
          <w:spacing w:val="52"/>
          <w:sz w:val="20"/>
          <w:szCs w:val="18"/>
        </w:rPr>
        <w:t xml:space="preserve"> </w:t>
      </w:r>
      <w:r w:rsidRPr="00230A21">
        <w:rPr>
          <w:sz w:val="20"/>
          <w:szCs w:val="18"/>
        </w:rPr>
        <w:t>anteriormente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expuesto</w:t>
      </w:r>
      <w:r w:rsidRPr="00230A21">
        <w:rPr>
          <w:spacing w:val="47"/>
          <w:sz w:val="20"/>
          <w:szCs w:val="18"/>
        </w:rPr>
        <w:t xml:space="preserve"> </w:t>
      </w:r>
      <w:r w:rsidRPr="00230A21">
        <w:rPr>
          <w:sz w:val="20"/>
          <w:szCs w:val="18"/>
        </w:rPr>
        <w:t>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través</w:t>
      </w:r>
      <w:r w:rsidRPr="00230A21">
        <w:rPr>
          <w:spacing w:val="46"/>
          <w:sz w:val="20"/>
          <w:szCs w:val="18"/>
        </w:rPr>
        <w:t xml:space="preserve"> </w:t>
      </w:r>
      <w:r w:rsidRPr="00230A21">
        <w:rPr>
          <w:sz w:val="20"/>
          <w:szCs w:val="18"/>
        </w:rPr>
        <w:t>de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los</w:t>
      </w:r>
      <w:r w:rsidRPr="00230A21">
        <w:rPr>
          <w:spacing w:val="-63"/>
          <w:sz w:val="20"/>
          <w:szCs w:val="18"/>
        </w:rPr>
        <w:t xml:space="preserve"> </w:t>
      </w:r>
      <w:r w:rsidRPr="00230A21">
        <w:rPr>
          <w:sz w:val="20"/>
          <w:szCs w:val="18"/>
        </w:rPr>
        <w:t>siguientes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procedimientos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e</w:t>
      </w:r>
      <w:r w:rsidRPr="00230A21">
        <w:rPr>
          <w:spacing w:val="-1"/>
          <w:sz w:val="20"/>
          <w:szCs w:val="18"/>
        </w:rPr>
        <w:t xml:space="preserve"> </w:t>
      </w:r>
      <w:r w:rsidRPr="00230A21">
        <w:rPr>
          <w:sz w:val="20"/>
          <w:szCs w:val="18"/>
        </w:rPr>
        <w:t>instrumentos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de</w:t>
      </w:r>
      <w:r w:rsidRPr="00230A21">
        <w:rPr>
          <w:spacing w:val="-2"/>
          <w:sz w:val="20"/>
          <w:szCs w:val="18"/>
        </w:rPr>
        <w:t xml:space="preserve"> </w:t>
      </w:r>
      <w:r w:rsidRPr="00230A21">
        <w:rPr>
          <w:sz w:val="20"/>
          <w:szCs w:val="18"/>
        </w:rPr>
        <w:t>evaluación</w:t>
      </w:r>
      <w:r w:rsidRPr="00230A21">
        <w:rPr>
          <w:spacing w:val="-1"/>
          <w:sz w:val="20"/>
          <w:szCs w:val="18"/>
        </w:rPr>
        <w:t xml:space="preserve"> </w:t>
      </w:r>
      <w:r w:rsidRPr="00230A21">
        <w:rPr>
          <w:sz w:val="20"/>
          <w:szCs w:val="18"/>
        </w:rPr>
        <w:t>y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 xml:space="preserve">calificación. </w:t>
      </w:r>
      <w:r w:rsidRPr="00230A21">
        <w:rPr>
          <w:b/>
          <w:bCs/>
          <w:sz w:val="20"/>
          <w:szCs w:val="18"/>
        </w:rPr>
        <w:t>Los criterios de calificación para este curso son 80% pruebas objetivas y 20 % trabajo en clase y participación quedando desglosado de la siguiente manera:</w:t>
      </w:r>
    </w:p>
    <w:p w14:paraId="5A86D95F" w14:textId="77777777" w:rsidR="00097910" w:rsidRPr="00230A21" w:rsidRDefault="00097910" w:rsidP="00097910">
      <w:pPr>
        <w:ind w:left="284" w:right="252"/>
        <w:rPr>
          <w:b/>
          <w:bCs/>
          <w:sz w:val="20"/>
          <w:szCs w:val="18"/>
        </w:rPr>
      </w:pPr>
    </w:p>
    <w:p w14:paraId="024DEE47" w14:textId="77777777" w:rsidR="00097910" w:rsidRDefault="00097910" w:rsidP="00097910">
      <w:pPr>
        <w:ind w:left="284" w:right="252"/>
        <w:rPr>
          <w:b/>
          <w:bCs/>
          <w:szCs w:val="20"/>
        </w:rPr>
      </w:pPr>
    </w:p>
    <w:p w14:paraId="02BAC854" w14:textId="77777777" w:rsidR="00097910" w:rsidRDefault="00097910" w:rsidP="00097910">
      <w:pPr>
        <w:ind w:left="284" w:right="252"/>
        <w:rPr>
          <w:b/>
          <w:bCs/>
          <w:szCs w:val="20"/>
        </w:rPr>
      </w:pPr>
    </w:p>
    <w:p w14:paraId="52A3EA46" w14:textId="77777777" w:rsidR="00097910" w:rsidRDefault="00097910" w:rsidP="00097910">
      <w:pPr>
        <w:ind w:left="284" w:right="252"/>
        <w:rPr>
          <w:b/>
          <w:bCs/>
          <w:szCs w:val="20"/>
        </w:rPr>
      </w:pPr>
    </w:p>
    <w:p w14:paraId="755F7343" w14:textId="77777777" w:rsidR="00097910" w:rsidRDefault="00097910" w:rsidP="00097910">
      <w:pPr>
        <w:ind w:left="284" w:right="252"/>
        <w:rPr>
          <w:b/>
          <w:bCs/>
          <w:szCs w:val="20"/>
        </w:rPr>
      </w:pPr>
    </w:p>
    <w:p w14:paraId="69D5C2DB" w14:textId="77777777" w:rsidR="00097910" w:rsidRDefault="00097910" w:rsidP="00097910">
      <w:pPr>
        <w:ind w:left="284" w:right="252"/>
        <w:rPr>
          <w:b/>
          <w:bCs/>
          <w:szCs w:val="20"/>
        </w:rPr>
      </w:pPr>
    </w:p>
    <w:tbl>
      <w:tblPr>
        <w:tblStyle w:val="NormalTable0"/>
        <w:tblpPr w:leftFromText="141" w:rightFromText="141" w:vertAnchor="page" w:horzAnchor="margin" w:tblpXSpec="center" w:tblpY="27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621"/>
        <w:gridCol w:w="2554"/>
        <w:gridCol w:w="2506"/>
      </w:tblGrid>
      <w:tr w:rsidR="00097910" w14:paraId="2E00A465" w14:textId="77777777" w:rsidTr="005C78E6">
        <w:trPr>
          <w:trHeight w:val="417"/>
        </w:trPr>
        <w:tc>
          <w:tcPr>
            <w:tcW w:w="706" w:type="dxa"/>
            <w:shd w:val="clear" w:color="auto" w:fill="DBE5F1"/>
          </w:tcPr>
          <w:p w14:paraId="48A12C97" w14:textId="77777777" w:rsidR="00097910" w:rsidRDefault="00097910" w:rsidP="005C78E6">
            <w:pPr>
              <w:pStyle w:val="TableParagraph"/>
              <w:ind w:left="105"/>
              <w:rPr>
                <w:sz w:val="24"/>
              </w:rPr>
            </w:pPr>
            <w:bookmarkStart w:id="0" w:name="_Hlk119347735"/>
            <w:r>
              <w:rPr>
                <w:sz w:val="24"/>
              </w:rPr>
              <w:lastRenderedPageBreak/>
              <w:t>%</w:t>
            </w:r>
          </w:p>
        </w:tc>
        <w:tc>
          <w:tcPr>
            <w:tcW w:w="2621" w:type="dxa"/>
            <w:shd w:val="clear" w:color="auto" w:fill="DBE5F1"/>
          </w:tcPr>
          <w:p w14:paraId="6A387F4F" w14:textId="77777777" w:rsidR="00097910" w:rsidRDefault="00097910" w:rsidP="005C78E6">
            <w:pPr>
              <w:pStyle w:val="TableParagraph"/>
              <w:ind w:left="480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Procedimientos</w:t>
            </w:r>
            <w:proofErr w:type="spellEnd"/>
          </w:p>
        </w:tc>
        <w:tc>
          <w:tcPr>
            <w:tcW w:w="2554" w:type="dxa"/>
            <w:shd w:val="clear" w:color="auto" w:fill="DBE5F1"/>
          </w:tcPr>
          <w:p w14:paraId="1478ED77" w14:textId="77777777" w:rsidR="00097910" w:rsidRDefault="00097910" w:rsidP="005C78E6">
            <w:pPr>
              <w:pStyle w:val="TableParagraph"/>
              <w:ind w:left="583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Instrumentos</w:t>
            </w:r>
            <w:proofErr w:type="spellEnd"/>
          </w:p>
        </w:tc>
        <w:tc>
          <w:tcPr>
            <w:tcW w:w="2506" w:type="dxa"/>
            <w:shd w:val="clear" w:color="auto" w:fill="DBE5F1"/>
          </w:tcPr>
          <w:p w14:paraId="7E3ABA0E" w14:textId="77777777" w:rsidR="00097910" w:rsidRDefault="00097910" w:rsidP="005C78E6">
            <w:pPr>
              <w:pStyle w:val="TableParagraph"/>
              <w:ind w:left="308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Ej</w:t>
            </w:r>
            <w:proofErr w:type="spellEnd"/>
            <w:r>
              <w:rPr>
                <w:rFonts w:ascii="Arial"/>
                <w:i/>
                <w:sz w:val="24"/>
              </w:rPr>
              <w:t>.</w:t>
            </w:r>
            <w:r>
              <w:rPr>
                <w:rFonts w:ascii="Arial"/>
                <w:i/>
                <w:spacing w:val="-2"/>
                <w:sz w:val="24"/>
              </w:rPr>
              <w:t xml:space="preserve"> </w:t>
            </w:r>
            <w:r>
              <w:rPr>
                <w:rFonts w:ascii="Arial"/>
                <w:i/>
                <w:sz w:val="24"/>
              </w:rPr>
              <w:t xml:space="preserve">de </w:t>
            </w:r>
            <w:proofErr w:type="spellStart"/>
            <w:r>
              <w:rPr>
                <w:rFonts w:ascii="Arial"/>
                <w:i/>
                <w:sz w:val="24"/>
              </w:rPr>
              <w:t>actividades</w:t>
            </w:r>
            <w:proofErr w:type="spellEnd"/>
          </w:p>
        </w:tc>
      </w:tr>
      <w:tr w:rsidR="00097910" w:rsidRPr="007E2CA2" w14:paraId="04D89A2D" w14:textId="77777777" w:rsidTr="005C78E6">
        <w:trPr>
          <w:trHeight w:val="1809"/>
        </w:trPr>
        <w:tc>
          <w:tcPr>
            <w:tcW w:w="706" w:type="dxa"/>
            <w:shd w:val="clear" w:color="auto" w:fill="DBE5F1"/>
          </w:tcPr>
          <w:p w14:paraId="69AF9386" w14:textId="77777777" w:rsidR="00097910" w:rsidRDefault="00097910" w:rsidP="005C78E6">
            <w:pPr>
              <w:pStyle w:val="TableParagraph"/>
              <w:rPr>
                <w:sz w:val="26"/>
              </w:rPr>
            </w:pPr>
          </w:p>
          <w:p w14:paraId="0FBB7DE9" w14:textId="77777777" w:rsidR="00097910" w:rsidRDefault="00097910" w:rsidP="005C78E6">
            <w:pPr>
              <w:pStyle w:val="TableParagraph"/>
              <w:spacing w:before="6"/>
              <w:rPr>
                <w:sz w:val="34"/>
              </w:rPr>
            </w:pPr>
          </w:p>
          <w:p w14:paraId="26D9FB49" w14:textId="77777777" w:rsidR="00097910" w:rsidRDefault="00097910" w:rsidP="005C78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30%</w:t>
            </w:r>
          </w:p>
        </w:tc>
        <w:tc>
          <w:tcPr>
            <w:tcW w:w="2621" w:type="dxa"/>
          </w:tcPr>
          <w:p w14:paraId="1389D65F" w14:textId="77777777" w:rsidR="00097910" w:rsidRPr="007E2CA2" w:rsidRDefault="00097910" w:rsidP="005C78E6">
            <w:pPr>
              <w:pStyle w:val="TableParagraph"/>
              <w:spacing w:before="177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7E2CA2">
              <w:rPr>
                <w:sz w:val="21"/>
                <w:lang w:val="es-ES"/>
              </w:rPr>
              <w:t>Análisis de las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producciones del</w:t>
            </w:r>
            <w:r w:rsidRPr="007E2CA2">
              <w:rPr>
                <w:spacing w:val="-57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alumnado.</w:t>
            </w:r>
          </w:p>
          <w:p w14:paraId="29F1AC7E" w14:textId="77777777" w:rsidR="00097910" w:rsidRDefault="00097910" w:rsidP="005C78E6">
            <w:pPr>
              <w:pStyle w:val="TableParagraph"/>
              <w:spacing w:before="3"/>
              <w:ind w:left="117" w:right="112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Pruebas</w:t>
            </w:r>
            <w:proofErr w:type="spellEnd"/>
            <w:r>
              <w:rPr>
                <w:spacing w:val="-4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específicas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3773172B" w14:textId="77777777" w:rsidR="00097910" w:rsidRPr="007E2CA2" w:rsidRDefault="00097910" w:rsidP="005C78E6">
            <w:pPr>
              <w:pStyle w:val="TableParagraph"/>
              <w:spacing w:line="360" w:lineRule="auto"/>
              <w:ind w:left="197" w:right="184"/>
              <w:jc w:val="center"/>
              <w:rPr>
                <w:sz w:val="21"/>
                <w:lang w:val="es-ES"/>
              </w:rPr>
            </w:pPr>
            <w:r w:rsidRPr="007E2CA2">
              <w:rPr>
                <w:sz w:val="21"/>
                <w:lang w:val="es-ES"/>
              </w:rPr>
              <w:t>Hojas de respuestas,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criterios de corrección,</w:t>
            </w:r>
            <w:r w:rsidRPr="007E2CA2">
              <w:rPr>
                <w:spacing w:val="-57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rúbricas, escalas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numéricas,</w:t>
            </w:r>
            <w:r w:rsidRPr="007E2CA2">
              <w:rPr>
                <w:spacing w:val="-4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escalas</w:t>
            </w:r>
            <w:r w:rsidRPr="007E2CA2">
              <w:rPr>
                <w:spacing w:val="-4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de</w:t>
            </w:r>
          </w:p>
          <w:p w14:paraId="554CABB4" w14:textId="77777777" w:rsidR="00097910" w:rsidRDefault="00097910" w:rsidP="005C78E6">
            <w:pPr>
              <w:pStyle w:val="TableParagraph"/>
              <w:spacing w:line="237" w:lineRule="exact"/>
              <w:ind w:left="195" w:right="184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valoración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06" w:type="dxa"/>
          </w:tcPr>
          <w:p w14:paraId="7964057C" w14:textId="77777777" w:rsidR="00097910" w:rsidRPr="000F20D9" w:rsidRDefault="00097910" w:rsidP="005C78E6">
            <w:pPr>
              <w:pStyle w:val="TableParagraph"/>
              <w:spacing w:line="360" w:lineRule="auto"/>
              <w:ind w:left="123" w:right="118" w:firstLine="1"/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SPEAKING, INTERACTION, ROLE-PLAYS, INTERVIEWS, ETC</w:t>
            </w:r>
          </w:p>
          <w:p w14:paraId="0D3351DF" w14:textId="77777777" w:rsidR="00097910" w:rsidRPr="000F20D9" w:rsidRDefault="00097910" w:rsidP="005C78E6">
            <w:pPr>
              <w:pStyle w:val="TableParagraph"/>
              <w:spacing w:line="237" w:lineRule="exact"/>
              <w:ind w:left="132" w:right="130"/>
              <w:jc w:val="center"/>
              <w:rPr>
                <w:sz w:val="21"/>
                <w:lang w:val="en-GB"/>
              </w:rPr>
            </w:pPr>
          </w:p>
        </w:tc>
      </w:tr>
      <w:tr w:rsidR="00097910" w14:paraId="78925A9F" w14:textId="77777777" w:rsidTr="005C78E6">
        <w:trPr>
          <w:trHeight w:val="1809"/>
        </w:trPr>
        <w:tc>
          <w:tcPr>
            <w:tcW w:w="706" w:type="dxa"/>
            <w:shd w:val="clear" w:color="auto" w:fill="DBE5F1"/>
          </w:tcPr>
          <w:p w14:paraId="049F72BD" w14:textId="77777777" w:rsidR="00097910" w:rsidRPr="000F20D9" w:rsidRDefault="00097910" w:rsidP="005C78E6">
            <w:pPr>
              <w:pStyle w:val="TableParagraph"/>
              <w:rPr>
                <w:sz w:val="26"/>
                <w:lang w:val="en-GB"/>
              </w:rPr>
            </w:pPr>
          </w:p>
          <w:p w14:paraId="74016D96" w14:textId="77777777" w:rsidR="00097910" w:rsidRPr="000F20D9" w:rsidRDefault="00097910" w:rsidP="005C78E6">
            <w:pPr>
              <w:pStyle w:val="TableParagraph"/>
              <w:spacing w:before="11"/>
              <w:rPr>
                <w:sz w:val="34"/>
                <w:lang w:val="en-GB"/>
              </w:rPr>
            </w:pPr>
          </w:p>
          <w:p w14:paraId="75D604C8" w14:textId="77777777" w:rsidR="00097910" w:rsidRDefault="00097910" w:rsidP="005C78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  <w:tc>
          <w:tcPr>
            <w:tcW w:w="2621" w:type="dxa"/>
          </w:tcPr>
          <w:p w14:paraId="2E825F13" w14:textId="77777777" w:rsidR="00097910" w:rsidRPr="007E2CA2" w:rsidRDefault="00097910" w:rsidP="005C78E6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7E2CA2">
              <w:rPr>
                <w:sz w:val="21"/>
                <w:lang w:val="es-ES"/>
              </w:rPr>
              <w:t>Análisis de las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producciones del</w:t>
            </w:r>
            <w:r w:rsidRPr="007E2CA2">
              <w:rPr>
                <w:spacing w:val="-57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alumnado.</w:t>
            </w:r>
          </w:p>
          <w:p w14:paraId="5A861D77" w14:textId="77777777" w:rsidR="00097910" w:rsidRDefault="00097910" w:rsidP="005C78E6">
            <w:pPr>
              <w:pStyle w:val="TableParagraph"/>
              <w:spacing w:line="240" w:lineRule="exact"/>
              <w:ind w:left="117" w:right="11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Pruebas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específicas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66253598" w14:textId="77777777" w:rsidR="00097910" w:rsidRPr="007E2CA2" w:rsidRDefault="00097910" w:rsidP="005C78E6">
            <w:pPr>
              <w:pStyle w:val="TableParagraph"/>
              <w:spacing w:before="3"/>
              <w:rPr>
                <w:sz w:val="31"/>
                <w:lang w:val="es-ES"/>
              </w:rPr>
            </w:pPr>
          </w:p>
          <w:p w14:paraId="3C86007B" w14:textId="77777777" w:rsidR="00097910" w:rsidRPr="007E2CA2" w:rsidRDefault="00097910" w:rsidP="005C78E6">
            <w:pPr>
              <w:pStyle w:val="TableParagraph"/>
              <w:spacing w:line="360" w:lineRule="auto"/>
              <w:ind w:left="197" w:right="184"/>
              <w:jc w:val="center"/>
              <w:rPr>
                <w:sz w:val="21"/>
                <w:lang w:val="es-ES"/>
              </w:rPr>
            </w:pPr>
            <w:r w:rsidRPr="007E2CA2">
              <w:rPr>
                <w:sz w:val="21"/>
                <w:lang w:val="es-ES"/>
              </w:rPr>
              <w:t>Hojas de respuestas,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criterios de corrección,</w:t>
            </w:r>
            <w:r w:rsidRPr="007E2CA2">
              <w:rPr>
                <w:spacing w:val="-57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rúbricas, escalas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numéricas,</w:t>
            </w:r>
            <w:r w:rsidRPr="007E2CA2">
              <w:rPr>
                <w:spacing w:val="-4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escalas</w:t>
            </w:r>
            <w:r w:rsidRPr="007E2CA2">
              <w:rPr>
                <w:spacing w:val="-4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de</w:t>
            </w:r>
          </w:p>
          <w:p w14:paraId="7BCD369D" w14:textId="77777777" w:rsidR="00097910" w:rsidRDefault="00097910" w:rsidP="005C78E6">
            <w:pPr>
              <w:pStyle w:val="TableParagraph"/>
              <w:spacing w:line="360" w:lineRule="auto"/>
              <w:ind w:left="198" w:right="184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valoración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06" w:type="dxa"/>
          </w:tcPr>
          <w:p w14:paraId="0AB50D44" w14:textId="77777777" w:rsidR="00097910" w:rsidRDefault="00097910" w:rsidP="005C78E6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</w:p>
          <w:p w14:paraId="5ECA904A" w14:textId="77777777" w:rsidR="00097910" w:rsidRDefault="00097910" w:rsidP="005C78E6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</w:p>
          <w:p w14:paraId="1C0E55A1" w14:textId="77777777" w:rsidR="00097910" w:rsidRDefault="00097910" w:rsidP="005C78E6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r>
              <w:rPr>
                <w:sz w:val="21"/>
              </w:rPr>
              <w:t>LISTENING COMPREHENSION</w:t>
            </w:r>
          </w:p>
          <w:p w14:paraId="6CF7C6CB" w14:textId="77777777" w:rsidR="00097910" w:rsidRDefault="00097910" w:rsidP="005C78E6">
            <w:pPr>
              <w:pStyle w:val="TableParagraph"/>
              <w:ind w:left="132" w:right="130"/>
              <w:jc w:val="center"/>
              <w:rPr>
                <w:sz w:val="21"/>
              </w:rPr>
            </w:pPr>
          </w:p>
        </w:tc>
      </w:tr>
      <w:tr w:rsidR="00097910" w14:paraId="684B94E0" w14:textId="77777777" w:rsidTr="005C78E6">
        <w:trPr>
          <w:trHeight w:val="1809"/>
        </w:trPr>
        <w:tc>
          <w:tcPr>
            <w:tcW w:w="706" w:type="dxa"/>
            <w:shd w:val="clear" w:color="auto" w:fill="DBE5F1"/>
          </w:tcPr>
          <w:p w14:paraId="21AB6FCA" w14:textId="77777777" w:rsidR="00097910" w:rsidRDefault="00097910" w:rsidP="005C78E6">
            <w:pPr>
              <w:pStyle w:val="TableParagraph"/>
              <w:rPr>
                <w:sz w:val="26"/>
                <w:lang w:val="en-GB"/>
              </w:rPr>
            </w:pPr>
            <w:r>
              <w:rPr>
                <w:sz w:val="26"/>
                <w:lang w:val="en-GB"/>
              </w:rPr>
              <w:t xml:space="preserve">  </w:t>
            </w:r>
          </w:p>
          <w:p w14:paraId="48EC4CC2" w14:textId="77777777" w:rsidR="00097910" w:rsidRDefault="00097910" w:rsidP="005C78E6">
            <w:pPr>
              <w:pStyle w:val="TableParagraph"/>
              <w:rPr>
                <w:sz w:val="24"/>
                <w:szCs w:val="20"/>
                <w:lang w:val="en-GB"/>
              </w:rPr>
            </w:pPr>
          </w:p>
          <w:p w14:paraId="2C49870B" w14:textId="77777777" w:rsidR="00097910" w:rsidRDefault="00097910" w:rsidP="005C78E6">
            <w:pPr>
              <w:pStyle w:val="TableParagraph"/>
              <w:rPr>
                <w:sz w:val="24"/>
                <w:szCs w:val="20"/>
                <w:lang w:val="en-GB"/>
              </w:rPr>
            </w:pPr>
            <w:r>
              <w:rPr>
                <w:sz w:val="24"/>
                <w:szCs w:val="20"/>
                <w:lang w:val="en-GB"/>
              </w:rPr>
              <w:t xml:space="preserve"> </w:t>
            </w:r>
          </w:p>
          <w:p w14:paraId="1BCE7F4C" w14:textId="77777777" w:rsidR="00097910" w:rsidRPr="000F20D9" w:rsidRDefault="00097910" w:rsidP="005C78E6">
            <w:pPr>
              <w:pStyle w:val="TableParagraph"/>
              <w:rPr>
                <w:sz w:val="26"/>
                <w:lang w:val="en-GB"/>
              </w:rPr>
            </w:pPr>
            <w:r>
              <w:rPr>
                <w:sz w:val="24"/>
                <w:szCs w:val="20"/>
                <w:lang w:val="en-GB"/>
              </w:rPr>
              <w:t xml:space="preserve">  </w:t>
            </w:r>
            <w:r w:rsidRPr="005B58CE">
              <w:rPr>
                <w:sz w:val="24"/>
                <w:szCs w:val="20"/>
                <w:lang w:val="en-GB"/>
              </w:rPr>
              <w:t>30%</w:t>
            </w:r>
          </w:p>
        </w:tc>
        <w:tc>
          <w:tcPr>
            <w:tcW w:w="2621" w:type="dxa"/>
          </w:tcPr>
          <w:p w14:paraId="5BF65954" w14:textId="77777777" w:rsidR="00097910" w:rsidRPr="007E2CA2" w:rsidRDefault="00097910" w:rsidP="005C78E6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7E2CA2">
              <w:rPr>
                <w:sz w:val="21"/>
                <w:lang w:val="es-ES"/>
              </w:rPr>
              <w:t>Análisis de las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producciones del</w:t>
            </w:r>
            <w:r w:rsidRPr="007E2CA2">
              <w:rPr>
                <w:spacing w:val="-57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 xml:space="preserve">alumnado.  </w:t>
            </w:r>
          </w:p>
          <w:p w14:paraId="14CDD9BD" w14:textId="77777777" w:rsidR="00097910" w:rsidRDefault="00097910" w:rsidP="005C78E6">
            <w:pPr>
              <w:pStyle w:val="TableParagraph"/>
              <w:spacing w:before="182" w:line="360" w:lineRule="auto"/>
              <w:ind w:left="514" w:right="507" w:firstLine="1"/>
              <w:rPr>
                <w:sz w:val="21"/>
              </w:rPr>
            </w:pPr>
            <w:proofErr w:type="spellStart"/>
            <w:r>
              <w:rPr>
                <w:sz w:val="21"/>
              </w:rPr>
              <w:t>Pruebas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específicas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3826E28E" w14:textId="77777777" w:rsidR="00097910" w:rsidRDefault="00097910" w:rsidP="005C78E6">
            <w:pPr>
              <w:pStyle w:val="TableParagraph"/>
              <w:spacing w:before="3"/>
              <w:rPr>
                <w:sz w:val="21"/>
              </w:rPr>
            </w:pPr>
            <w:r>
              <w:rPr>
                <w:sz w:val="21"/>
              </w:rPr>
              <w:t xml:space="preserve">    </w:t>
            </w:r>
          </w:p>
          <w:p w14:paraId="46CE3295" w14:textId="77777777" w:rsidR="00097910" w:rsidRPr="007E2CA2" w:rsidRDefault="00097910" w:rsidP="005C78E6">
            <w:pPr>
              <w:pStyle w:val="TableParagraph"/>
              <w:spacing w:before="3"/>
              <w:rPr>
                <w:sz w:val="31"/>
                <w:lang w:val="es-ES"/>
              </w:rPr>
            </w:pPr>
            <w:r>
              <w:rPr>
                <w:sz w:val="21"/>
              </w:rPr>
              <w:t xml:space="preserve">    </w:t>
            </w:r>
            <w:r w:rsidRPr="007E2CA2">
              <w:rPr>
                <w:sz w:val="21"/>
                <w:lang w:val="es-ES"/>
              </w:rPr>
              <w:t xml:space="preserve">Criterios de </w:t>
            </w:r>
            <w:proofErr w:type="gramStart"/>
            <w:r w:rsidRPr="007E2CA2">
              <w:rPr>
                <w:sz w:val="21"/>
                <w:lang w:val="es-ES"/>
              </w:rPr>
              <w:t>corrección,</w:t>
            </w:r>
            <w:r w:rsidRPr="007E2CA2">
              <w:rPr>
                <w:spacing w:val="-57"/>
                <w:sz w:val="21"/>
                <w:lang w:val="es-ES"/>
              </w:rPr>
              <w:t xml:space="preserve">   </w:t>
            </w:r>
            <w:proofErr w:type="gramEnd"/>
            <w:r w:rsidRPr="007E2CA2">
              <w:rPr>
                <w:spacing w:val="-57"/>
                <w:sz w:val="21"/>
                <w:lang w:val="es-ES"/>
              </w:rPr>
              <w:t xml:space="preserve">  </w:t>
            </w:r>
            <w:r w:rsidRPr="007E2CA2">
              <w:rPr>
                <w:sz w:val="21"/>
                <w:lang w:val="es-ES"/>
              </w:rPr>
              <w:t>escalas verbales,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escalas</w:t>
            </w:r>
            <w:r w:rsidRPr="007E2CA2">
              <w:rPr>
                <w:spacing w:val="-2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numéricas.</w:t>
            </w:r>
          </w:p>
        </w:tc>
        <w:tc>
          <w:tcPr>
            <w:tcW w:w="2506" w:type="dxa"/>
          </w:tcPr>
          <w:p w14:paraId="6F776587" w14:textId="77777777" w:rsidR="00097910" w:rsidRPr="007E2CA2" w:rsidRDefault="00097910" w:rsidP="005C78E6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</w:p>
          <w:p w14:paraId="527EDF5B" w14:textId="77777777" w:rsidR="00097910" w:rsidRDefault="00097910" w:rsidP="005C78E6">
            <w:pPr>
              <w:pStyle w:val="TableParagraph"/>
              <w:spacing w:line="360" w:lineRule="auto"/>
              <w:ind w:left="134" w:right="130"/>
              <w:rPr>
                <w:sz w:val="21"/>
              </w:rPr>
            </w:pPr>
            <w:r>
              <w:rPr>
                <w:sz w:val="21"/>
              </w:rPr>
              <w:t>PROYECTOS, PRESENTACIONES, ETC</w:t>
            </w:r>
          </w:p>
        </w:tc>
      </w:tr>
      <w:tr w:rsidR="00097910" w14:paraId="08BB6BE5" w14:textId="77777777" w:rsidTr="005C78E6">
        <w:trPr>
          <w:trHeight w:val="1809"/>
        </w:trPr>
        <w:tc>
          <w:tcPr>
            <w:tcW w:w="706" w:type="dxa"/>
            <w:shd w:val="clear" w:color="auto" w:fill="DBE5F1"/>
          </w:tcPr>
          <w:p w14:paraId="369B4804" w14:textId="77777777" w:rsidR="00097910" w:rsidRDefault="00097910" w:rsidP="005C78E6">
            <w:pPr>
              <w:pStyle w:val="TableParagraph"/>
              <w:rPr>
                <w:sz w:val="26"/>
              </w:rPr>
            </w:pPr>
          </w:p>
          <w:p w14:paraId="7E2697D8" w14:textId="77777777" w:rsidR="00097910" w:rsidRDefault="00097910" w:rsidP="005C78E6">
            <w:pPr>
              <w:pStyle w:val="TableParagraph"/>
              <w:rPr>
                <w:sz w:val="26"/>
              </w:rPr>
            </w:pPr>
          </w:p>
          <w:p w14:paraId="299C23DE" w14:textId="77777777" w:rsidR="00097910" w:rsidRDefault="00097910" w:rsidP="005C78E6">
            <w:pPr>
              <w:pStyle w:val="TableParagraph"/>
              <w:rPr>
                <w:sz w:val="26"/>
              </w:rPr>
            </w:pPr>
            <w:r>
              <w:rPr>
                <w:szCs w:val="18"/>
              </w:rPr>
              <w:t xml:space="preserve"> </w:t>
            </w:r>
            <w:r w:rsidRPr="005135BF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6618D2CA" w14:textId="77777777" w:rsidR="00097910" w:rsidRPr="007E2CA2" w:rsidRDefault="00097910" w:rsidP="005C78E6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7E2CA2">
              <w:rPr>
                <w:sz w:val="21"/>
                <w:lang w:val="es-ES"/>
              </w:rPr>
              <w:t>Análisis de las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producciones del</w:t>
            </w:r>
            <w:r w:rsidRPr="007E2CA2">
              <w:rPr>
                <w:spacing w:val="-57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alumnado.</w:t>
            </w:r>
          </w:p>
          <w:p w14:paraId="615B72BC" w14:textId="77777777" w:rsidR="00097910" w:rsidRDefault="00097910" w:rsidP="005C78E6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</w:p>
        </w:tc>
        <w:tc>
          <w:tcPr>
            <w:tcW w:w="2554" w:type="dxa"/>
          </w:tcPr>
          <w:p w14:paraId="0C4D90F5" w14:textId="77777777" w:rsidR="00097910" w:rsidRDefault="00097910" w:rsidP="005C78E6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16BEC7BF" w14:textId="77777777" w:rsidR="00097910" w:rsidRDefault="00097910" w:rsidP="005C78E6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 </w:t>
            </w:r>
            <w:r w:rsidRPr="005135BF">
              <w:rPr>
                <w:sz w:val="21"/>
                <w:szCs w:val="12"/>
              </w:rPr>
              <w:t xml:space="preserve">Escalas de </w:t>
            </w:r>
            <w:proofErr w:type="spellStart"/>
            <w:r w:rsidRPr="005135BF">
              <w:rPr>
                <w:sz w:val="21"/>
                <w:szCs w:val="12"/>
              </w:rPr>
              <w:t>valoración</w:t>
            </w:r>
            <w:proofErr w:type="spellEnd"/>
            <w:r w:rsidRPr="005135BF">
              <w:rPr>
                <w:sz w:val="21"/>
                <w:szCs w:val="12"/>
              </w:rPr>
              <w:t xml:space="preserve">, </w:t>
            </w:r>
            <w:r>
              <w:rPr>
                <w:sz w:val="21"/>
                <w:szCs w:val="12"/>
              </w:rPr>
              <w:t xml:space="preserve">   </w:t>
            </w:r>
            <w:proofErr w:type="spellStart"/>
            <w:r w:rsidRPr="005135BF">
              <w:rPr>
                <w:sz w:val="21"/>
                <w:szCs w:val="12"/>
              </w:rPr>
              <w:t>rúbricas</w:t>
            </w:r>
            <w:proofErr w:type="spellEnd"/>
            <w:r w:rsidRPr="005135BF">
              <w:rPr>
                <w:sz w:val="21"/>
                <w:szCs w:val="12"/>
              </w:rPr>
              <w:t xml:space="preserve">. </w:t>
            </w:r>
          </w:p>
        </w:tc>
        <w:tc>
          <w:tcPr>
            <w:tcW w:w="2506" w:type="dxa"/>
          </w:tcPr>
          <w:p w14:paraId="30019B77" w14:textId="77777777" w:rsidR="00097910" w:rsidRPr="007E2CA2" w:rsidRDefault="00097910" w:rsidP="005C78E6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</w:p>
          <w:p w14:paraId="48B5FD18" w14:textId="77777777" w:rsidR="00097910" w:rsidRPr="007E2CA2" w:rsidRDefault="00097910" w:rsidP="005C78E6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  <w:r w:rsidRPr="007E2CA2">
              <w:rPr>
                <w:sz w:val="21"/>
                <w:lang w:val="es-ES"/>
              </w:rPr>
              <w:t xml:space="preserve">Trabajo en clase, portfolios, cuaderno, deberes, </w:t>
            </w:r>
            <w:proofErr w:type="spellStart"/>
            <w:r w:rsidRPr="007E2CA2">
              <w:rPr>
                <w:sz w:val="21"/>
                <w:lang w:val="es-ES"/>
              </w:rPr>
              <w:t>etc</w:t>
            </w:r>
            <w:proofErr w:type="spellEnd"/>
          </w:p>
        </w:tc>
      </w:tr>
      <w:tr w:rsidR="00097910" w14:paraId="410940B3" w14:textId="77777777" w:rsidTr="005C78E6">
        <w:trPr>
          <w:trHeight w:val="1809"/>
        </w:trPr>
        <w:tc>
          <w:tcPr>
            <w:tcW w:w="706" w:type="dxa"/>
            <w:shd w:val="clear" w:color="auto" w:fill="DBE5F1"/>
          </w:tcPr>
          <w:p w14:paraId="1926F26E" w14:textId="77777777" w:rsidR="00097910" w:rsidRPr="007E2CA2" w:rsidRDefault="00097910" w:rsidP="005C78E6">
            <w:pPr>
              <w:pStyle w:val="TableParagraph"/>
              <w:rPr>
                <w:sz w:val="26"/>
                <w:lang w:val="es-ES"/>
              </w:rPr>
            </w:pPr>
          </w:p>
          <w:p w14:paraId="062F2F52" w14:textId="77777777" w:rsidR="00097910" w:rsidRPr="007E2CA2" w:rsidRDefault="00097910" w:rsidP="005C78E6">
            <w:pPr>
              <w:pStyle w:val="TableParagraph"/>
              <w:rPr>
                <w:sz w:val="26"/>
                <w:lang w:val="es-ES"/>
              </w:rPr>
            </w:pPr>
          </w:p>
          <w:p w14:paraId="5B370998" w14:textId="77777777" w:rsidR="00097910" w:rsidRDefault="00097910" w:rsidP="005C78E6">
            <w:pPr>
              <w:pStyle w:val="TableParagraph"/>
              <w:rPr>
                <w:sz w:val="26"/>
              </w:rPr>
            </w:pPr>
            <w:r w:rsidRPr="007E2CA2">
              <w:rPr>
                <w:sz w:val="26"/>
                <w:lang w:val="es-ES"/>
              </w:rPr>
              <w:t xml:space="preserve">  </w:t>
            </w:r>
            <w:r w:rsidRPr="0068684C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6977FDE2" w14:textId="77777777" w:rsidR="00097910" w:rsidRDefault="00097910" w:rsidP="005C78E6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</w:p>
        </w:tc>
        <w:tc>
          <w:tcPr>
            <w:tcW w:w="2554" w:type="dxa"/>
          </w:tcPr>
          <w:p w14:paraId="3B53B5FF" w14:textId="77777777" w:rsidR="00097910" w:rsidRDefault="00097910" w:rsidP="005C78E6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1579CAE3" w14:textId="77777777" w:rsidR="00097910" w:rsidRDefault="00097910" w:rsidP="005C78E6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</w:t>
            </w:r>
            <w:r w:rsidRPr="0068684C">
              <w:rPr>
                <w:sz w:val="21"/>
                <w:szCs w:val="12"/>
              </w:rPr>
              <w:t xml:space="preserve">Escalas de  </w:t>
            </w:r>
            <w:proofErr w:type="spellStart"/>
            <w:r w:rsidRPr="0068684C">
              <w:rPr>
                <w:sz w:val="21"/>
                <w:szCs w:val="12"/>
              </w:rPr>
              <w:t>valoración</w:t>
            </w:r>
            <w:proofErr w:type="spellEnd"/>
          </w:p>
        </w:tc>
        <w:tc>
          <w:tcPr>
            <w:tcW w:w="2506" w:type="dxa"/>
          </w:tcPr>
          <w:p w14:paraId="7C69125F" w14:textId="77777777" w:rsidR="00097910" w:rsidRPr="007E2CA2" w:rsidRDefault="00097910" w:rsidP="005C78E6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</w:p>
          <w:p w14:paraId="65F2B148" w14:textId="77777777" w:rsidR="00097910" w:rsidRPr="007E2CA2" w:rsidRDefault="00097910" w:rsidP="005C78E6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  <w:r w:rsidRPr="007E2CA2">
              <w:rPr>
                <w:sz w:val="21"/>
                <w:lang w:val="es-ES"/>
              </w:rPr>
              <w:t>Participación en clase,</w:t>
            </w:r>
            <w:r w:rsidRPr="007E2CA2">
              <w:rPr>
                <w:spacing w:val="1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colaboración</w:t>
            </w:r>
            <w:r w:rsidRPr="007E2CA2">
              <w:rPr>
                <w:spacing w:val="-4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en</w:t>
            </w:r>
            <w:r w:rsidRPr="007E2CA2">
              <w:rPr>
                <w:spacing w:val="-3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el</w:t>
            </w:r>
            <w:r w:rsidRPr="007E2CA2">
              <w:rPr>
                <w:spacing w:val="-3"/>
                <w:sz w:val="21"/>
                <w:lang w:val="es-ES"/>
              </w:rPr>
              <w:t xml:space="preserve"> </w:t>
            </w:r>
            <w:r w:rsidRPr="007E2CA2">
              <w:rPr>
                <w:sz w:val="21"/>
                <w:lang w:val="es-ES"/>
              </w:rPr>
              <w:t>aula,</w:t>
            </w:r>
          </w:p>
          <w:p w14:paraId="2A881137" w14:textId="77777777" w:rsidR="00097910" w:rsidRDefault="00097910" w:rsidP="005C78E6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r>
              <w:rPr>
                <w:sz w:val="21"/>
              </w:rPr>
              <w:t>etc.</w:t>
            </w:r>
          </w:p>
        </w:tc>
      </w:tr>
      <w:bookmarkEnd w:id="0"/>
    </w:tbl>
    <w:p w14:paraId="1B03E514" w14:textId="77777777" w:rsidR="00097910" w:rsidRPr="005449F1" w:rsidRDefault="00097910" w:rsidP="00097910">
      <w:pPr>
        <w:ind w:left="284" w:right="252"/>
        <w:rPr>
          <w:b/>
          <w:bCs/>
          <w:szCs w:val="20"/>
        </w:rPr>
      </w:pPr>
    </w:p>
    <w:p w14:paraId="7F77DFC4" w14:textId="77777777" w:rsidR="00097910" w:rsidRDefault="00097910" w:rsidP="00097910"/>
    <w:p w14:paraId="34D0688D" w14:textId="77777777" w:rsidR="00097910" w:rsidRDefault="00097910" w:rsidP="00097910"/>
    <w:p w14:paraId="3A47B6ED" w14:textId="77777777" w:rsidR="00097910" w:rsidRDefault="00097910" w:rsidP="00097910"/>
    <w:p w14:paraId="42475B53" w14:textId="77777777" w:rsidR="00097910" w:rsidRPr="00230A21" w:rsidRDefault="00097910" w:rsidP="00097910">
      <w:pPr>
        <w:pStyle w:val="BodyText"/>
        <w:spacing w:before="93"/>
        <w:ind w:left="567" w:right="680"/>
        <w:rPr>
          <w:sz w:val="20"/>
          <w:szCs w:val="20"/>
        </w:rPr>
      </w:pPr>
      <w:r w:rsidRPr="00230A21">
        <w:rPr>
          <w:sz w:val="20"/>
          <w:szCs w:val="20"/>
        </w:rPr>
        <w:t>No</w:t>
      </w:r>
      <w:r w:rsidRPr="00230A21">
        <w:rPr>
          <w:spacing w:val="1"/>
          <w:sz w:val="20"/>
          <w:szCs w:val="20"/>
        </w:rPr>
        <w:t xml:space="preserve"> </w:t>
      </w:r>
      <w:r w:rsidRPr="00230A21">
        <w:rPr>
          <w:sz w:val="20"/>
          <w:szCs w:val="20"/>
        </w:rPr>
        <w:t>obstante, aquellos alumnos que copien en cualquiera de las pruebas realizadas</w:t>
      </w:r>
      <w:r w:rsidRPr="00230A21">
        <w:rPr>
          <w:spacing w:val="1"/>
          <w:sz w:val="20"/>
          <w:szCs w:val="20"/>
        </w:rPr>
        <w:t xml:space="preserve"> </w:t>
      </w:r>
      <w:r w:rsidRPr="00230A21">
        <w:rPr>
          <w:sz w:val="20"/>
          <w:szCs w:val="20"/>
        </w:rPr>
        <w:t>tanto en casa como en el aula, tendrán automáticamente una calificación de 0 en</w:t>
      </w:r>
      <w:r w:rsidRPr="00230A21">
        <w:rPr>
          <w:spacing w:val="1"/>
          <w:sz w:val="20"/>
          <w:szCs w:val="20"/>
        </w:rPr>
        <w:t xml:space="preserve"> </w:t>
      </w:r>
      <w:r w:rsidRPr="00230A21">
        <w:rPr>
          <w:sz w:val="20"/>
          <w:szCs w:val="20"/>
        </w:rPr>
        <w:t>esa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prueba.</w:t>
      </w:r>
    </w:p>
    <w:p w14:paraId="37624BB7" w14:textId="77777777" w:rsidR="00097910" w:rsidRDefault="00097910"/>
    <w:p w14:paraId="42816632" w14:textId="77777777" w:rsidR="007E2CA2" w:rsidRDefault="007E2CA2"/>
    <w:p w14:paraId="2B4BCB49" w14:textId="77777777" w:rsidR="007E2CA2" w:rsidRDefault="007E2CA2" w:rsidP="007E2CA2">
      <w:pPr>
        <w:shd w:val="clear" w:color="auto" w:fill="FFFFFF"/>
        <w:spacing w:before="180" w:after="180" w:line="240" w:lineRule="auto"/>
        <w:ind w:firstLine="360"/>
        <w:rPr>
          <w:rFonts w:ascii="Verdana" w:eastAsia="Times New Roman" w:hAnsi="Verdana" w:cs="Times New Roman"/>
          <w:b/>
          <w:bCs/>
          <w:color w:val="000000"/>
          <w:lang w:eastAsia="es-ES"/>
        </w:rPr>
      </w:pPr>
      <w:r>
        <w:rPr>
          <w:rFonts w:ascii="Verdana" w:eastAsia="Times New Roman" w:hAnsi="Verdana" w:cs="Times New Roman"/>
          <w:b/>
          <w:bCs/>
          <w:color w:val="000000"/>
          <w:lang w:eastAsia="es-ES"/>
        </w:rPr>
        <w:lastRenderedPageBreak/>
        <w:t>Resultados de aprendizaje y criterios de evaluación:</w:t>
      </w:r>
    </w:p>
    <w:p w14:paraId="15C27A3A" w14:textId="77777777" w:rsidR="007E2CA2" w:rsidRDefault="007E2CA2" w:rsidP="007E2CA2">
      <w:pPr>
        <w:pStyle w:val="ListParagraph"/>
        <w:numPr>
          <w:ilvl w:val="0"/>
          <w:numId w:val="1"/>
        </w:numPr>
        <w:tabs>
          <w:tab w:val="left" w:pos="284"/>
        </w:tabs>
        <w:spacing w:before="100" w:beforeAutospacing="1" w:after="100" w:afterAutospacing="1" w:line="360" w:lineRule="auto"/>
        <w:ind w:left="284" w:right="-1"/>
        <w:jc w:val="both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Reconoce información cotidiana y profesional específica contenida en discursos orales emitidos en lengua estándar interpretando globalmente el contenido del mensaje. </w:t>
      </w:r>
    </w:p>
    <w:p w14:paraId="60D7BA37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b/>
          <w:bCs/>
          <w:sz w:val="20"/>
          <w:szCs w:val="18"/>
        </w:rPr>
        <w:t>Criterio de evaluación</w:t>
      </w:r>
      <w:r>
        <w:rPr>
          <w:rFonts w:ascii="Arial" w:hAnsi="Arial" w:cs="Arial"/>
          <w:sz w:val="20"/>
          <w:szCs w:val="18"/>
        </w:rPr>
        <w:t xml:space="preserve">: Se ha extraído información principal de mensajes orales, en situaciones profesionales y cotidianas. </w:t>
      </w:r>
    </w:p>
    <w:p w14:paraId="4F0FC432" w14:textId="77777777" w:rsidR="007E2CA2" w:rsidRDefault="007E2CA2" w:rsidP="007E2CA2">
      <w:pPr>
        <w:pStyle w:val="ListParagraph"/>
        <w:numPr>
          <w:ilvl w:val="0"/>
          <w:numId w:val="1"/>
        </w:numPr>
        <w:tabs>
          <w:tab w:val="left" w:pos="284"/>
        </w:tabs>
        <w:spacing w:before="100" w:beforeAutospacing="1" w:after="100" w:afterAutospacing="1" w:line="360" w:lineRule="auto"/>
        <w:ind w:left="284" w:right="-1"/>
        <w:jc w:val="both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Emite mensajes orales sencillos pero adecuados, participando como agente activo en conversaciones profesionales.</w:t>
      </w:r>
    </w:p>
    <w:p w14:paraId="2AE68171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 </w:t>
      </w:r>
      <w:r>
        <w:rPr>
          <w:rFonts w:ascii="Arial" w:hAnsi="Arial" w:cs="Arial"/>
          <w:b/>
          <w:bCs/>
          <w:sz w:val="20"/>
          <w:szCs w:val="18"/>
        </w:rPr>
        <w:t>Criterio de evaluación:</w:t>
      </w:r>
      <w:r>
        <w:rPr>
          <w:rFonts w:ascii="Arial" w:hAnsi="Arial" w:cs="Arial"/>
          <w:sz w:val="20"/>
          <w:szCs w:val="18"/>
        </w:rPr>
        <w:t xml:space="preserve"> Se ha utilizado la lengua con la corrección formal necesaria, para emitir mensajes orales sencillos, adaptados a un contexto profesional y cotidiano. </w:t>
      </w:r>
    </w:p>
    <w:p w14:paraId="68008645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</w:p>
    <w:p w14:paraId="772BE413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b/>
          <w:bCs/>
          <w:sz w:val="20"/>
          <w:szCs w:val="18"/>
        </w:rPr>
      </w:pPr>
      <w:r>
        <w:rPr>
          <w:rFonts w:ascii="Arial" w:hAnsi="Arial" w:cs="Arial"/>
          <w:b/>
          <w:bCs/>
          <w:sz w:val="20"/>
          <w:szCs w:val="18"/>
        </w:rPr>
        <w:t>Contenidos</w:t>
      </w:r>
    </w:p>
    <w:p w14:paraId="69D99307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b/>
          <w:bCs/>
          <w:sz w:val="20"/>
          <w:szCs w:val="18"/>
        </w:rPr>
      </w:pPr>
      <w:r>
        <w:rPr>
          <w:rFonts w:ascii="Arial" w:hAnsi="Arial" w:cs="Arial"/>
          <w:b/>
          <w:bCs/>
          <w:sz w:val="20"/>
          <w:szCs w:val="18"/>
        </w:rPr>
        <w:t xml:space="preserve"> 1. Comprensión de mensajes orales: </w:t>
      </w:r>
    </w:p>
    <w:p w14:paraId="5AEA638F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>a) Reconocimiento de mensajes profesionales del sector y cotidianos, en situaciones habituales, a través de diferentes canales.</w:t>
      </w:r>
    </w:p>
    <w:p w14:paraId="6CFA53FE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 b) Comprensión oral de la terminología específica del sector productivo. Comprensión de instrucciones, consejos, normas, sugerencias e indicaciones sencillas. </w:t>
      </w:r>
    </w:p>
    <w:p w14:paraId="5A751874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c) Comprensión de los principales recursos gramaticales y lingüísticos en procesos de comunicación oral. </w:t>
      </w:r>
    </w:p>
    <w:p w14:paraId="59380A9B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b/>
          <w:bCs/>
          <w:sz w:val="20"/>
          <w:szCs w:val="18"/>
        </w:rPr>
      </w:pPr>
      <w:r>
        <w:rPr>
          <w:rFonts w:ascii="Arial" w:hAnsi="Arial" w:cs="Arial"/>
          <w:b/>
          <w:bCs/>
          <w:sz w:val="20"/>
          <w:szCs w:val="18"/>
        </w:rPr>
        <w:t>2. Producción de mensajes orales:</w:t>
      </w:r>
    </w:p>
    <w:p w14:paraId="55FBCECC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 a) Uso de diferentes registros lingüísticos utilizados en la emisión de mensajes orales en situaciones habituales, de forma sencilla, con un control fonético, gramatical y léxico suficiente para hacerse comprender y cumplir básicamente el propósito comunicativo.</w:t>
      </w:r>
    </w:p>
    <w:p w14:paraId="383956EE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 b) Uso de terminología específica del sector productivo que permita intercambiar información básica y expresar opinión cuando se le pregunta. </w:t>
      </w:r>
    </w:p>
    <w:p w14:paraId="0AC8B4BE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c) Utilización de fórmulas habituales de conversación en diferentes contextos y entornos en las situaciones más cotidianas, reaccionando y cooperando en la interacción. </w:t>
      </w:r>
    </w:p>
    <w:p w14:paraId="50CA8D0D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d) Estrategias para mantener la fluidez en la conversación y para clarificar dudas, realizando pausas y reformulaciones, con ayuda de gestos y con la cooperación del interlocutor. </w:t>
      </w:r>
    </w:p>
    <w:p w14:paraId="05921620" w14:textId="77777777" w:rsidR="007E2CA2" w:rsidRDefault="007E2CA2" w:rsidP="007E2CA2">
      <w:pPr>
        <w:pStyle w:val="ListParagraph"/>
        <w:spacing w:line="360" w:lineRule="auto"/>
        <w:ind w:left="284" w:right="-1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20"/>
          <w:szCs w:val="18"/>
        </w:rPr>
        <w:t>e) La entonación como recurso de cohesión social. Reconocimiento, a partir de marcadores discursivos básicos y de la entonación, del avance del tema y el fin del mensaje</w:t>
      </w:r>
    </w:p>
    <w:p w14:paraId="50677A67" w14:textId="77777777" w:rsidR="007E2CA2" w:rsidRDefault="007E2CA2" w:rsidP="007E2CA2"/>
    <w:p w14:paraId="4F906FBC" w14:textId="77777777" w:rsidR="007E2CA2" w:rsidRDefault="007E2CA2"/>
    <w:sectPr w:rsidR="007E2C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4F43D1"/>
    <w:multiLevelType w:val="hybridMultilevel"/>
    <w:tmpl w:val="EC2270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8599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910"/>
    <w:rsid w:val="00092CD6"/>
    <w:rsid w:val="00097910"/>
    <w:rsid w:val="000E0024"/>
    <w:rsid w:val="007E2CA2"/>
    <w:rsid w:val="00BF3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BFFF7"/>
  <w15:chartTrackingRefBased/>
  <w15:docId w15:val="{04B345FF-7D24-41EE-9B88-F98559569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79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79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79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9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79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79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79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79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79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79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979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79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79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79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79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79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79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79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79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79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9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79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79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7910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0979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79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9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79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7910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97910"/>
    <w:pPr>
      <w:widowControl w:val="0"/>
      <w:autoSpaceDE w:val="0"/>
      <w:autoSpaceDN w:val="0"/>
      <w:spacing w:after="0" w:line="240" w:lineRule="auto"/>
      <w:jc w:val="both"/>
    </w:pPr>
    <w:rPr>
      <w:rFonts w:ascii="Arial MT" w:eastAsia="Arial MT" w:hAnsi="Arial MT" w:cs="Arial MT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97910"/>
    <w:rPr>
      <w:rFonts w:ascii="Arial MT" w:eastAsia="Arial MT" w:hAnsi="Arial MT" w:cs="Arial MT"/>
      <w:kern w:val="0"/>
      <w:sz w:val="24"/>
      <w:szCs w:val="24"/>
      <w14:ligatures w14:val="none"/>
    </w:rPr>
  </w:style>
  <w:style w:type="table" w:customStyle="1" w:styleId="NormalTable0">
    <w:name w:val="Normal Table0"/>
    <w:uiPriority w:val="2"/>
    <w:semiHidden/>
    <w:unhideWhenUsed/>
    <w:qFormat/>
    <w:rsid w:val="0009791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9791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character" w:customStyle="1" w:styleId="ListParagraphChar">
    <w:name w:val="List Paragraph Char"/>
    <w:link w:val="ListParagraph"/>
    <w:uiPriority w:val="34"/>
    <w:locked/>
    <w:rsid w:val="007E2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623</Words>
  <Characters>3429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PEREDA MORENO</dc:creator>
  <cp:keywords/>
  <dc:description/>
  <cp:lastModifiedBy>VIVIANE PEREDA MORENO</cp:lastModifiedBy>
  <cp:revision>3</cp:revision>
  <dcterms:created xsi:type="dcterms:W3CDTF">2024-11-13T12:14:00Z</dcterms:created>
  <dcterms:modified xsi:type="dcterms:W3CDTF">2025-11-26T09:42:00Z</dcterms:modified>
</cp:coreProperties>
</file>